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4D3" w:rsidRPr="007624D3" w:rsidRDefault="007624D3" w:rsidP="007624D3">
      <w:pPr>
        <w:pStyle w:val="ab"/>
      </w:pPr>
      <w:bookmarkStart w:id="0" w:name="_Hlk22327539"/>
      <w:bookmarkStart w:id="1" w:name="_GoBack"/>
      <w:bookmarkEnd w:id="0"/>
      <w:r w:rsidRPr="007624D3">
        <w:rPr>
          <w:rFonts w:hint="eastAsia"/>
          <w:lang w:eastAsia="zh-TW"/>
        </w:rPr>
        <w:t>釋甲骨金文的</w:t>
      </w:r>
      <w:r w:rsidRPr="007624D3">
        <w:rPr>
          <w:lang w:eastAsia="zh-TW"/>
        </w:rPr>
        <w:t>“</w:t>
      </w:r>
      <w:r w:rsidRPr="007624D3">
        <w:rPr>
          <w:rFonts w:hint="eastAsia"/>
          <w:lang w:eastAsia="zh-TW"/>
        </w:rPr>
        <w:t>蠢</w:t>
      </w:r>
      <w:r w:rsidRPr="007624D3">
        <w:rPr>
          <w:lang w:eastAsia="zh-TW"/>
        </w:rPr>
        <w:t>”</w:t>
      </w:r>
      <w:r w:rsidRPr="007624D3">
        <w:rPr>
          <w:rFonts w:hint="eastAsia"/>
          <w:lang w:eastAsia="zh-TW"/>
        </w:rPr>
        <w:t>兼論相關問題</w:t>
      </w:r>
    </w:p>
    <w:p w:rsidR="007624D3" w:rsidRPr="007624D3" w:rsidRDefault="007624D3" w:rsidP="007624D3"/>
    <w:p w:rsidR="007624D3" w:rsidRPr="007624D3" w:rsidRDefault="007624D3" w:rsidP="007624D3">
      <w:pPr>
        <w:pStyle w:val="ac"/>
      </w:pPr>
      <w:r w:rsidRPr="007624D3">
        <w:rPr>
          <w:rFonts w:hint="eastAsia"/>
        </w:rPr>
        <w:t>蔣玉斌</w:t>
      </w:r>
    </w:p>
    <w:p w:rsidR="007624D3" w:rsidRDefault="007624D3" w:rsidP="007624D3">
      <w:pPr>
        <w:pStyle w:val="ac"/>
        <w:rPr>
          <w:rFonts w:eastAsia="PMingLiU"/>
        </w:rPr>
      </w:pPr>
      <w:r w:rsidRPr="007624D3">
        <w:rPr>
          <w:rFonts w:hint="eastAsia"/>
        </w:rPr>
        <w:t>復旦大學出土文獻與古文字研究中心</w:t>
      </w:r>
    </w:p>
    <w:p w:rsidR="007624D3" w:rsidRPr="007624D3" w:rsidRDefault="007624D3" w:rsidP="007624D3"/>
    <w:p w:rsidR="007624D3" w:rsidRPr="007624D3" w:rsidRDefault="007624D3" w:rsidP="007624D3">
      <w:pPr>
        <w:pStyle w:val="aa"/>
        <w:ind w:firstLineChars="0" w:firstLine="0"/>
        <w:rPr>
          <w:rFonts w:ascii="楷体" w:eastAsia="楷体" w:hAnsi="楷体"/>
        </w:rPr>
      </w:pPr>
      <w:r w:rsidRPr="007624D3">
        <w:rPr>
          <w:rFonts w:ascii="楷体" w:eastAsia="楷体" w:hAnsi="楷体" w:hint="eastAsia"/>
        </w:rPr>
        <w:t xml:space="preserve">【摘 </w:t>
      </w:r>
      <w:r w:rsidRPr="007624D3">
        <w:rPr>
          <w:rFonts w:ascii="楷体" w:eastAsia="楷体" w:hAnsi="楷体"/>
        </w:rPr>
        <w:t xml:space="preserve"> </w:t>
      </w:r>
      <w:r w:rsidRPr="007624D3">
        <w:rPr>
          <w:rFonts w:ascii="楷体" w:eastAsia="楷体" w:hAnsi="楷体" w:hint="eastAsia"/>
        </w:rPr>
        <w:t>要】殷墟卜辞数见用在作乱方国名称前的一字，</w:t>
      </w:r>
      <w:proofErr w:type="gramStart"/>
      <w:r w:rsidRPr="007624D3">
        <w:rPr>
          <w:rFonts w:ascii="楷体" w:eastAsia="楷体" w:hAnsi="楷体" w:hint="eastAsia"/>
        </w:rPr>
        <w:t>旧无确</w:t>
      </w:r>
      <w:proofErr w:type="gramEnd"/>
      <w:r w:rsidRPr="007624D3">
        <w:rPr>
          <w:rFonts w:ascii="楷体" w:eastAsia="楷体" w:hAnsi="楷体" w:hint="eastAsia"/>
        </w:rPr>
        <w:t>释。根据细致的字形比对，该字可确认为“屯”，主要用为蠢动之“蠢”。西周金文从“戈”断“屯”之字亦应读为“蠢”。甲金文</w:t>
      </w:r>
      <w:r w:rsidRPr="007624D3">
        <w:rPr>
          <w:rFonts w:ascii="楷体" w:eastAsia="楷体" w:hAnsi="楷体"/>
        </w:rPr>
        <w:t>“</w:t>
      </w:r>
      <w:r w:rsidRPr="007624D3">
        <w:rPr>
          <w:rFonts w:ascii="楷体" w:eastAsia="楷体" w:hAnsi="楷体" w:hint="eastAsia"/>
        </w:rPr>
        <w:t>屯盂方</w:t>
      </w:r>
      <w:r w:rsidRPr="007624D3">
        <w:rPr>
          <w:rFonts w:ascii="楷体" w:eastAsia="楷体" w:hAnsi="楷体"/>
        </w:rPr>
        <w:t>”</w:t>
      </w:r>
      <w:r w:rsidRPr="007624D3">
        <w:rPr>
          <w:rFonts w:ascii="楷体" w:eastAsia="楷体" w:hAnsi="楷体" w:hint="eastAsia"/>
        </w:rPr>
        <w:t>“蠢淮夷”</w:t>
      </w:r>
      <w:proofErr w:type="gramStart"/>
      <w:r w:rsidRPr="007624D3">
        <w:rPr>
          <w:rFonts w:ascii="楷体" w:eastAsia="楷体" w:hAnsi="楷体" w:hint="eastAsia"/>
        </w:rPr>
        <w:t>等例同</w:t>
      </w:r>
      <w:proofErr w:type="gramEnd"/>
      <w:r w:rsidRPr="007624D3">
        <w:rPr>
          <w:rFonts w:ascii="楷体" w:eastAsia="楷体" w:hAnsi="楷体" w:hint="eastAsia"/>
        </w:rPr>
        <w:t>古书</w:t>
      </w:r>
      <w:r w:rsidRPr="007624D3">
        <w:rPr>
          <w:rFonts w:ascii="楷体" w:eastAsia="楷体" w:hAnsi="楷体"/>
        </w:rPr>
        <w:t>“</w:t>
      </w:r>
      <w:r w:rsidRPr="007624D3">
        <w:rPr>
          <w:rFonts w:ascii="楷体" w:eastAsia="楷体" w:hAnsi="楷体" w:hint="eastAsia"/>
        </w:rPr>
        <w:t>蠢尔蛮荆</w:t>
      </w:r>
      <w:r w:rsidRPr="007624D3">
        <w:rPr>
          <w:rFonts w:ascii="楷体" w:eastAsia="楷体" w:hAnsi="楷体"/>
        </w:rPr>
        <w:t>”</w:t>
      </w:r>
      <w:r w:rsidRPr="007624D3">
        <w:rPr>
          <w:rFonts w:ascii="楷体" w:eastAsia="楷体" w:hAnsi="楷体" w:hint="eastAsia"/>
        </w:rPr>
        <w:t>，亦可与清华简“春（蠢）邦”对读。传抄古文“蠢”作从“戈</w:t>
      </w:r>
      <w:r w:rsidRPr="007624D3">
        <w:rPr>
          <w:rFonts w:ascii="楷体" w:eastAsia="楷体" w:hAnsi="楷体"/>
        </w:rPr>
        <w:t>/</w:t>
      </w:r>
      <w:r w:rsidRPr="007624D3">
        <w:rPr>
          <w:rFonts w:ascii="楷体" w:eastAsia="楷体" w:hAnsi="楷体" w:hint="eastAsia"/>
        </w:rPr>
        <w:t>”、“春”声等形体，实即金文写法之流变。以上诸形的释出，有助于解决相关问题，包括“屯”字本义、有关古书</w:t>
      </w:r>
      <w:proofErr w:type="gramStart"/>
      <w:r w:rsidRPr="007624D3">
        <w:rPr>
          <w:rFonts w:ascii="楷体" w:eastAsia="楷体" w:hAnsi="楷体" w:hint="eastAsia"/>
        </w:rPr>
        <w:t>脱简和</w:t>
      </w:r>
      <w:proofErr w:type="gramEnd"/>
      <w:r w:rsidRPr="007624D3">
        <w:rPr>
          <w:rFonts w:ascii="楷体" w:eastAsia="楷体" w:hAnsi="楷体" w:hint="eastAsia"/>
        </w:rPr>
        <w:t>句读理解、有关青铜器铭文的释读问题等。</w:t>
      </w:r>
    </w:p>
    <w:p w:rsidR="007624D3" w:rsidRPr="007624D3" w:rsidRDefault="007624D3" w:rsidP="007624D3">
      <w:pPr>
        <w:pStyle w:val="aa"/>
        <w:ind w:firstLineChars="0" w:firstLine="0"/>
        <w:rPr>
          <w:rFonts w:ascii="楷体" w:eastAsia="楷体" w:hAnsi="楷体"/>
        </w:rPr>
      </w:pPr>
      <w:r w:rsidRPr="007624D3">
        <w:rPr>
          <w:rFonts w:ascii="楷体" w:eastAsia="楷体" w:hAnsi="楷体" w:hint="eastAsia"/>
        </w:rPr>
        <w:t>【关键词】甲骨文</w:t>
      </w:r>
      <w:r w:rsidRPr="007624D3">
        <w:rPr>
          <w:rFonts w:ascii="楷体" w:eastAsia="楷体" w:hAnsi="楷体"/>
        </w:rPr>
        <w:t xml:space="preserve">  </w:t>
      </w:r>
      <w:r w:rsidRPr="007624D3">
        <w:rPr>
          <w:rFonts w:ascii="楷体" w:eastAsia="楷体" w:hAnsi="楷体" w:hint="eastAsia"/>
        </w:rPr>
        <w:t>金文</w:t>
      </w:r>
      <w:r w:rsidRPr="007624D3">
        <w:rPr>
          <w:rFonts w:ascii="楷体" w:eastAsia="楷体" w:hAnsi="楷体"/>
        </w:rPr>
        <w:t xml:space="preserve">  </w:t>
      </w:r>
      <w:r w:rsidRPr="007624D3">
        <w:rPr>
          <w:rFonts w:ascii="楷体" w:eastAsia="楷体" w:hAnsi="楷体" w:hint="eastAsia"/>
        </w:rPr>
        <w:t>考释</w:t>
      </w:r>
      <w:r w:rsidRPr="007624D3">
        <w:rPr>
          <w:rFonts w:ascii="楷体" w:eastAsia="楷体" w:hAnsi="楷体"/>
        </w:rPr>
        <w:t xml:space="preserve">  </w:t>
      </w:r>
      <w:r w:rsidRPr="007624D3">
        <w:rPr>
          <w:rFonts w:ascii="楷体" w:eastAsia="楷体" w:hAnsi="楷体" w:hint="eastAsia"/>
        </w:rPr>
        <w:t>屯</w:t>
      </w:r>
      <w:r w:rsidRPr="007624D3">
        <w:rPr>
          <w:rFonts w:ascii="楷体" w:eastAsia="楷体" w:hAnsi="楷体"/>
        </w:rPr>
        <w:t xml:space="preserve">  </w:t>
      </w:r>
      <w:proofErr w:type="gramStart"/>
      <w:r w:rsidRPr="007624D3">
        <w:rPr>
          <w:rFonts w:ascii="楷体" w:eastAsia="楷体" w:hAnsi="楷体" w:hint="eastAsia"/>
        </w:rPr>
        <w:t>蠢</w:t>
      </w:r>
      <w:proofErr w:type="gramEnd"/>
      <w:r w:rsidRPr="007624D3">
        <w:rPr>
          <w:rFonts w:ascii="楷体" w:eastAsia="楷体" w:hAnsi="楷体"/>
        </w:rPr>
        <w:t xml:space="preserve">  </w:t>
      </w:r>
      <w:r w:rsidRPr="007624D3">
        <w:rPr>
          <w:rFonts w:ascii="楷体" w:eastAsia="楷体" w:hAnsi="楷体" w:hint="eastAsia"/>
        </w:rPr>
        <w:t>新证</w:t>
      </w:r>
    </w:p>
    <w:p w:rsidR="007624D3" w:rsidRPr="007624D3" w:rsidRDefault="007624D3" w:rsidP="007624D3"/>
    <w:p w:rsidR="007624D3" w:rsidRPr="007624D3" w:rsidRDefault="007624D3" w:rsidP="007624D3"/>
    <w:p w:rsidR="00AD56E1" w:rsidRDefault="007624D3" w:rsidP="00AD56E1">
      <w:pPr>
        <w:pStyle w:val="aa"/>
        <w:numPr>
          <w:ilvl w:val="0"/>
          <w:numId w:val="14"/>
        </w:numPr>
        <w:ind w:firstLineChars="0"/>
        <w:jc w:val="center"/>
        <w:rPr>
          <w:b/>
        </w:rPr>
      </w:pPr>
      <w:r w:rsidRPr="00AD56E1">
        <w:rPr>
          <w:rFonts w:hint="eastAsia"/>
          <w:b/>
        </w:rPr>
        <w:t>甲骨文有关字形（</w:t>
      </w:r>
      <w:r w:rsidRPr="00AD56E1">
        <w:rPr>
          <w:b/>
        </w:rPr>
        <w:t>A</w:t>
      </w:r>
      <w:r w:rsidRPr="00AD56E1">
        <w:rPr>
          <w:rFonts w:hint="eastAsia"/>
          <w:b/>
        </w:rPr>
        <w:t>）与辞例</w:t>
      </w:r>
    </w:p>
    <w:p w:rsidR="007624D3" w:rsidRPr="00AD56E1" w:rsidRDefault="007624D3" w:rsidP="00AD56E1">
      <w:pPr>
        <w:pStyle w:val="aa"/>
        <w:ind w:firstLineChars="0" w:firstLine="0"/>
        <w:rPr>
          <w:b/>
        </w:rPr>
      </w:pPr>
      <w:r w:rsidRPr="007624D3">
        <w:rPr>
          <w:rFonts w:hint="eastAsia"/>
        </w:rPr>
        <w:t>殷墟</w:t>
      </w:r>
      <w:proofErr w:type="gramStart"/>
      <w:r w:rsidRPr="007624D3">
        <w:rPr>
          <w:rFonts w:hint="eastAsia"/>
        </w:rPr>
        <w:t>甲骨黄类卜辞</w:t>
      </w:r>
      <w:proofErr w:type="gramEnd"/>
      <w:r w:rsidRPr="007624D3">
        <w:rPr>
          <w:rFonts w:hint="eastAsia"/>
        </w:rPr>
        <w:t>有如下一形：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693"/>
        <w:gridCol w:w="821"/>
        <w:gridCol w:w="757"/>
        <w:gridCol w:w="758"/>
        <w:gridCol w:w="757"/>
        <w:gridCol w:w="757"/>
        <w:gridCol w:w="757"/>
        <w:gridCol w:w="757"/>
        <w:gridCol w:w="1119"/>
      </w:tblGrid>
      <w:tr w:rsidR="007624D3" w:rsidRPr="00AD56E1" w:rsidTr="00AD56E1">
        <w:trPr>
          <w:jc w:val="center"/>
        </w:trPr>
        <w:tc>
          <w:tcPr>
            <w:tcW w:w="757"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24554" cy="551180"/>
                  <wp:effectExtent l="0" t="0" r="4445" b="1270"/>
                  <wp:docPr id="276" name="图片 276" descr="屯 合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屯 合36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82" cy="557386"/>
                          </a:xfrm>
                          <a:prstGeom prst="rect">
                            <a:avLst/>
                          </a:prstGeom>
                          <a:noFill/>
                          <a:ln>
                            <a:noFill/>
                          </a:ln>
                        </pic:spPr>
                      </pic:pic>
                    </a:graphicData>
                  </a:graphic>
                </wp:inline>
              </w:drawing>
            </w:r>
          </w:p>
        </w:tc>
        <w:tc>
          <w:tcPr>
            <w:tcW w:w="693"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42147" cy="454025"/>
                  <wp:effectExtent l="0" t="0" r="5715" b="3175"/>
                  <wp:docPr id="275" name="图片 275" descr="屯 合3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屯 合365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34" cy="458313"/>
                          </a:xfrm>
                          <a:prstGeom prst="rect">
                            <a:avLst/>
                          </a:prstGeom>
                          <a:noFill/>
                          <a:ln>
                            <a:noFill/>
                          </a:ln>
                        </pic:spPr>
                      </pic:pic>
                    </a:graphicData>
                  </a:graphic>
                </wp:inline>
              </w:drawing>
            </w:r>
          </w:p>
        </w:tc>
        <w:tc>
          <w:tcPr>
            <w:tcW w:w="821" w:type="dxa"/>
            <w:shd w:val="clear" w:color="auto" w:fill="auto"/>
            <w:vAlign w:val="center"/>
          </w:tcPr>
          <w:p w:rsidR="007624D3" w:rsidRPr="00AD56E1" w:rsidRDefault="007624D3" w:rsidP="00FF640D">
            <w:pPr>
              <w:pStyle w:val="aa"/>
              <w:ind w:leftChars="50" w:left="120" w:firstLineChars="0" w:firstLine="0"/>
              <w:rPr>
                <w:sz w:val="18"/>
                <w:szCs w:val="18"/>
              </w:rPr>
            </w:pPr>
            <w:r w:rsidRPr="00AD56E1">
              <w:rPr>
                <w:noProof/>
                <w:sz w:val="18"/>
                <w:szCs w:val="18"/>
              </w:rPr>
              <w:drawing>
                <wp:inline distT="0" distB="0" distL="0" distR="0">
                  <wp:extent cx="257175" cy="394333"/>
                  <wp:effectExtent l="0" t="0" r="0" b="6350"/>
                  <wp:docPr id="274" name="图片 274" descr="屯 北圖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屯 北圖3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35" cy="397492"/>
                          </a:xfrm>
                          <a:prstGeom prst="rect">
                            <a:avLst/>
                          </a:prstGeom>
                          <a:noFill/>
                          <a:ln>
                            <a:noFill/>
                          </a:ln>
                        </pic:spPr>
                      </pic:pic>
                    </a:graphicData>
                  </a:graphic>
                </wp:inline>
              </w:drawing>
            </w:r>
            <w:r w:rsidRPr="00AD56E1">
              <w:rPr>
                <w:rFonts w:hint="eastAsia"/>
                <w:sz w:val="18"/>
                <w:szCs w:val="18"/>
              </w:rPr>
              <w:t xml:space="preserve"> </w:t>
            </w:r>
            <w:r w:rsidRPr="00AD56E1">
              <w:rPr>
                <w:noProof/>
                <w:sz w:val="18"/>
                <w:szCs w:val="18"/>
              </w:rPr>
              <w:drawing>
                <wp:inline distT="0" distB="0" distL="0" distR="0">
                  <wp:extent cx="238125" cy="322168"/>
                  <wp:effectExtent l="0" t="0" r="0" b="1905"/>
                  <wp:docPr id="273" name="图片 273" descr="屯 北圖3168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屯 北圖3168拓"/>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19" cy="323648"/>
                          </a:xfrm>
                          <a:prstGeom prst="rect">
                            <a:avLst/>
                          </a:prstGeom>
                          <a:noFill/>
                          <a:ln>
                            <a:noFill/>
                          </a:ln>
                        </pic:spPr>
                      </pic:pic>
                    </a:graphicData>
                  </a:graphic>
                </wp:inline>
              </w:drawing>
            </w:r>
          </w:p>
        </w:tc>
        <w:tc>
          <w:tcPr>
            <w:tcW w:w="757"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29658" cy="295275"/>
                  <wp:effectExtent l="0" t="0" r="0" b="0"/>
                  <wp:docPr id="272" name="图片 272" descr="屯 合36519（歷拓3218清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屯 合36519（歷拓3218清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911" cy="296886"/>
                          </a:xfrm>
                          <a:prstGeom prst="rect">
                            <a:avLst/>
                          </a:prstGeom>
                          <a:noFill/>
                          <a:ln>
                            <a:noFill/>
                          </a:ln>
                        </pic:spPr>
                      </pic:pic>
                    </a:graphicData>
                  </a:graphic>
                </wp:inline>
              </w:drawing>
            </w:r>
            <w:r w:rsidRPr="00AD56E1">
              <w:rPr>
                <w:rFonts w:hint="eastAsia"/>
                <w:sz w:val="18"/>
                <w:szCs w:val="18"/>
              </w:rPr>
              <w:t xml:space="preserve"> </w:t>
            </w:r>
            <w:r w:rsidRPr="00AD56E1">
              <w:rPr>
                <w:noProof/>
                <w:sz w:val="18"/>
                <w:szCs w:val="18"/>
              </w:rPr>
              <w:drawing>
                <wp:inline distT="0" distB="0" distL="0" distR="0">
                  <wp:extent cx="229235" cy="294731"/>
                  <wp:effectExtent l="0" t="0" r="0" b="0"/>
                  <wp:docPr id="271" name="图片 271" descr="屯 合36519（歷拓3218清華）電子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屯 合36519（歷拓3218清華）電子摹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871" cy="295548"/>
                          </a:xfrm>
                          <a:prstGeom prst="rect">
                            <a:avLst/>
                          </a:prstGeom>
                          <a:noFill/>
                          <a:ln>
                            <a:noFill/>
                          </a:ln>
                        </pic:spPr>
                      </pic:pic>
                    </a:graphicData>
                  </a:graphic>
                </wp:inline>
              </w:drawing>
            </w:r>
          </w:p>
        </w:tc>
        <w:tc>
          <w:tcPr>
            <w:tcW w:w="758"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68605" cy="447675"/>
                  <wp:effectExtent l="0" t="0" r="0" b="9525"/>
                  <wp:docPr id="270" name="图片 270" descr="屯 合36515（錄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屯 合36515（錄6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 cy="447675"/>
                          </a:xfrm>
                          <a:prstGeom prst="rect">
                            <a:avLst/>
                          </a:prstGeom>
                          <a:noFill/>
                          <a:ln>
                            <a:noFill/>
                          </a:ln>
                        </pic:spPr>
                      </pic:pic>
                    </a:graphicData>
                  </a:graphic>
                </wp:inline>
              </w:drawing>
            </w:r>
          </w:p>
        </w:tc>
        <w:tc>
          <w:tcPr>
            <w:tcW w:w="757"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95275" cy="492125"/>
                  <wp:effectExtent l="0" t="0" r="9525" b="317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492125"/>
                          </a:xfrm>
                          <a:prstGeom prst="rect">
                            <a:avLst/>
                          </a:prstGeom>
                          <a:noFill/>
                          <a:ln>
                            <a:noFill/>
                          </a:ln>
                        </pic:spPr>
                      </pic:pic>
                    </a:graphicData>
                  </a:graphic>
                </wp:inline>
              </w:drawing>
            </w:r>
          </w:p>
        </w:tc>
        <w:tc>
          <w:tcPr>
            <w:tcW w:w="757"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66700" cy="495301"/>
                  <wp:effectExtent l="0" t="0" r="0" b="0"/>
                  <wp:docPr id="268" name="图片 268" descr="屯 合31812（前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屯 合31812（前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60" cy="498755"/>
                          </a:xfrm>
                          <a:prstGeom prst="rect">
                            <a:avLst/>
                          </a:prstGeom>
                          <a:noFill/>
                          <a:ln>
                            <a:noFill/>
                          </a:ln>
                        </pic:spPr>
                      </pic:pic>
                    </a:graphicData>
                  </a:graphic>
                </wp:inline>
              </w:drawing>
            </w:r>
          </w:p>
        </w:tc>
        <w:tc>
          <w:tcPr>
            <w:tcW w:w="757"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95275" cy="429491"/>
                  <wp:effectExtent l="0" t="0" r="0" b="8890"/>
                  <wp:docPr id="267" name="图片 267" descr="屯 合3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屯 合365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89" cy="431548"/>
                          </a:xfrm>
                          <a:prstGeom prst="rect">
                            <a:avLst/>
                          </a:prstGeom>
                          <a:noFill/>
                          <a:ln>
                            <a:noFill/>
                          </a:ln>
                        </pic:spPr>
                      </pic:pic>
                    </a:graphicData>
                  </a:graphic>
                </wp:inline>
              </w:drawing>
            </w:r>
          </w:p>
        </w:tc>
        <w:tc>
          <w:tcPr>
            <w:tcW w:w="757" w:type="dxa"/>
            <w:shd w:val="clear" w:color="auto" w:fill="auto"/>
            <w:vAlign w:val="center"/>
          </w:tcPr>
          <w:p w:rsidR="007624D3" w:rsidRPr="00AD56E1" w:rsidRDefault="007624D3" w:rsidP="00FF640D">
            <w:pPr>
              <w:pStyle w:val="aa"/>
              <w:ind w:firstLineChars="0" w:firstLine="0"/>
              <w:rPr>
                <w:sz w:val="18"/>
                <w:szCs w:val="18"/>
              </w:rPr>
            </w:pPr>
            <w:r w:rsidRPr="00AD56E1">
              <w:rPr>
                <w:noProof/>
                <w:sz w:val="18"/>
                <w:szCs w:val="18"/>
              </w:rPr>
              <w:drawing>
                <wp:inline distT="0" distB="0" distL="0" distR="0">
                  <wp:extent cx="262724" cy="503555"/>
                  <wp:effectExtent l="0" t="0" r="4445" b="0"/>
                  <wp:docPr id="266" name="图片 266" descr="屯 合36518《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屯 合36518《龜》"/>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658" cy="507263"/>
                          </a:xfrm>
                          <a:prstGeom prst="rect">
                            <a:avLst/>
                          </a:prstGeom>
                          <a:noFill/>
                          <a:ln>
                            <a:noFill/>
                          </a:ln>
                        </pic:spPr>
                      </pic:pic>
                    </a:graphicData>
                  </a:graphic>
                </wp:inline>
              </w:drawing>
            </w:r>
          </w:p>
        </w:tc>
        <w:tc>
          <w:tcPr>
            <w:tcW w:w="1119" w:type="dxa"/>
            <w:shd w:val="clear" w:color="auto" w:fill="auto"/>
            <w:vAlign w:val="center"/>
          </w:tcPr>
          <w:p w:rsidR="007624D3" w:rsidRPr="00AD56E1" w:rsidRDefault="007624D3" w:rsidP="00FF640D">
            <w:pPr>
              <w:pStyle w:val="aa"/>
              <w:ind w:firstLineChars="111"/>
              <w:rPr>
                <w:sz w:val="18"/>
                <w:szCs w:val="18"/>
              </w:rPr>
            </w:pPr>
            <w:r w:rsidRPr="00AD56E1">
              <w:rPr>
                <w:noProof/>
                <w:sz w:val="18"/>
                <w:szCs w:val="18"/>
              </w:rPr>
              <w:drawing>
                <wp:inline distT="0" distB="0" distL="0" distR="0">
                  <wp:extent cx="285749" cy="457200"/>
                  <wp:effectExtent l="0" t="0" r="635" b="0"/>
                  <wp:docPr id="265" name="图片 265" descr="屯 合36821地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屯 合36821地名"/>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888" cy="462222"/>
                          </a:xfrm>
                          <a:prstGeom prst="rect">
                            <a:avLst/>
                          </a:prstGeom>
                          <a:noFill/>
                          <a:ln>
                            <a:noFill/>
                          </a:ln>
                        </pic:spPr>
                      </pic:pic>
                    </a:graphicData>
                  </a:graphic>
                </wp:inline>
              </w:drawing>
            </w:r>
          </w:p>
        </w:tc>
      </w:tr>
      <w:tr w:rsidR="007624D3" w:rsidRPr="00AD56E1" w:rsidTr="00AD56E1">
        <w:trPr>
          <w:jc w:val="center"/>
        </w:trPr>
        <w:tc>
          <w:tcPr>
            <w:tcW w:w="757" w:type="dxa"/>
            <w:shd w:val="clear" w:color="auto" w:fill="auto"/>
          </w:tcPr>
          <w:p w:rsidR="007624D3" w:rsidRPr="00FF640D" w:rsidRDefault="007624D3" w:rsidP="00FF640D">
            <w:pPr>
              <w:pStyle w:val="aa"/>
              <w:ind w:firstLineChars="0" w:firstLine="0"/>
              <w:rPr>
                <w:sz w:val="24"/>
                <w:szCs w:val="24"/>
              </w:rPr>
            </w:pPr>
            <w:r w:rsidRPr="00FF640D">
              <w:rPr>
                <w:sz w:val="24"/>
                <w:szCs w:val="24"/>
              </w:rPr>
              <w:t>A</w:t>
            </w:r>
            <w:r w:rsidRPr="00FF640D">
              <w:rPr>
                <w:rFonts w:hint="eastAsia"/>
                <w:sz w:val="24"/>
                <w:szCs w:val="24"/>
              </w:rPr>
              <w:t>1</w:t>
            </w:r>
          </w:p>
        </w:tc>
        <w:tc>
          <w:tcPr>
            <w:tcW w:w="693" w:type="dxa"/>
            <w:shd w:val="clear" w:color="auto" w:fill="auto"/>
          </w:tcPr>
          <w:p w:rsidR="007624D3" w:rsidRPr="00FF640D" w:rsidRDefault="00FF640D" w:rsidP="00FF640D">
            <w:pPr>
              <w:pStyle w:val="aa"/>
              <w:ind w:firstLineChars="0" w:firstLine="0"/>
              <w:rPr>
                <w:sz w:val="24"/>
                <w:szCs w:val="24"/>
              </w:rPr>
            </w:pPr>
            <w:r w:rsidRPr="00FF640D">
              <w:rPr>
                <w:sz w:val="24"/>
                <w:szCs w:val="24"/>
              </w:rPr>
              <w:t>A</w:t>
            </w:r>
            <w:r w:rsidR="007624D3" w:rsidRPr="00FF640D">
              <w:rPr>
                <w:rFonts w:hint="eastAsia"/>
                <w:sz w:val="24"/>
                <w:szCs w:val="24"/>
              </w:rPr>
              <w:t>2</w:t>
            </w:r>
          </w:p>
        </w:tc>
        <w:tc>
          <w:tcPr>
            <w:tcW w:w="821" w:type="dxa"/>
            <w:shd w:val="clear" w:color="auto" w:fill="auto"/>
          </w:tcPr>
          <w:p w:rsidR="007624D3" w:rsidRPr="00FF640D" w:rsidRDefault="007624D3" w:rsidP="00FF640D">
            <w:pPr>
              <w:pStyle w:val="aa"/>
              <w:ind w:firstLineChars="50" w:firstLine="120"/>
              <w:rPr>
                <w:sz w:val="24"/>
                <w:szCs w:val="24"/>
              </w:rPr>
            </w:pPr>
            <w:r w:rsidRPr="00FF640D">
              <w:rPr>
                <w:sz w:val="24"/>
                <w:szCs w:val="24"/>
              </w:rPr>
              <w:t>A</w:t>
            </w:r>
            <w:r w:rsidRPr="00FF640D">
              <w:rPr>
                <w:rFonts w:hint="eastAsia"/>
                <w:sz w:val="24"/>
                <w:szCs w:val="24"/>
              </w:rPr>
              <w:t>3</w:t>
            </w:r>
          </w:p>
        </w:tc>
        <w:tc>
          <w:tcPr>
            <w:tcW w:w="757" w:type="dxa"/>
            <w:shd w:val="clear" w:color="auto" w:fill="auto"/>
          </w:tcPr>
          <w:p w:rsidR="007624D3" w:rsidRPr="00FF640D" w:rsidRDefault="007624D3" w:rsidP="00FF640D">
            <w:pPr>
              <w:pStyle w:val="aa"/>
              <w:ind w:firstLineChars="50" w:firstLine="120"/>
              <w:rPr>
                <w:sz w:val="24"/>
                <w:szCs w:val="24"/>
              </w:rPr>
            </w:pPr>
            <w:r w:rsidRPr="00FF640D">
              <w:rPr>
                <w:sz w:val="24"/>
                <w:szCs w:val="24"/>
              </w:rPr>
              <w:t>A</w:t>
            </w:r>
            <w:r w:rsidRPr="00FF640D">
              <w:rPr>
                <w:rFonts w:hint="eastAsia"/>
                <w:sz w:val="24"/>
                <w:szCs w:val="24"/>
              </w:rPr>
              <w:t>4</w:t>
            </w:r>
          </w:p>
        </w:tc>
        <w:tc>
          <w:tcPr>
            <w:tcW w:w="758" w:type="dxa"/>
            <w:shd w:val="clear" w:color="auto" w:fill="auto"/>
          </w:tcPr>
          <w:p w:rsidR="007624D3" w:rsidRPr="00FF640D" w:rsidRDefault="007624D3" w:rsidP="00FF640D">
            <w:pPr>
              <w:pStyle w:val="aa"/>
              <w:ind w:firstLineChars="83" w:firstLine="199"/>
              <w:rPr>
                <w:sz w:val="24"/>
                <w:szCs w:val="24"/>
              </w:rPr>
            </w:pPr>
            <w:r w:rsidRPr="00FF640D">
              <w:rPr>
                <w:sz w:val="24"/>
                <w:szCs w:val="24"/>
              </w:rPr>
              <w:t>A</w:t>
            </w:r>
            <w:r w:rsidRPr="00FF640D">
              <w:rPr>
                <w:rFonts w:hint="eastAsia"/>
                <w:sz w:val="24"/>
                <w:szCs w:val="24"/>
              </w:rPr>
              <w:t>5</w:t>
            </w:r>
          </w:p>
        </w:tc>
        <w:tc>
          <w:tcPr>
            <w:tcW w:w="757" w:type="dxa"/>
            <w:shd w:val="clear" w:color="auto" w:fill="auto"/>
          </w:tcPr>
          <w:p w:rsidR="007624D3" w:rsidRPr="00FF640D" w:rsidRDefault="007624D3" w:rsidP="00FF640D">
            <w:pPr>
              <w:pStyle w:val="aa"/>
              <w:ind w:firstLineChars="50" w:firstLine="120"/>
              <w:rPr>
                <w:sz w:val="24"/>
                <w:szCs w:val="24"/>
              </w:rPr>
            </w:pPr>
            <w:r w:rsidRPr="00FF640D">
              <w:rPr>
                <w:sz w:val="24"/>
                <w:szCs w:val="24"/>
              </w:rPr>
              <w:t>A</w:t>
            </w:r>
            <w:r w:rsidRPr="00FF640D">
              <w:rPr>
                <w:rFonts w:hint="eastAsia"/>
                <w:sz w:val="24"/>
                <w:szCs w:val="24"/>
              </w:rPr>
              <w:t>6</w:t>
            </w:r>
          </w:p>
        </w:tc>
        <w:tc>
          <w:tcPr>
            <w:tcW w:w="757" w:type="dxa"/>
            <w:shd w:val="clear" w:color="auto" w:fill="auto"/>
          </w:tcPr>
          <w:p w:rsidR="007624D3" w:rsidRPr="00FF640D" w:rsidRDefault="007624D3" w:rsidP="00FF640D">
            <w:pPr>
              <w:pStyle w:val="aa"/>
              <w:ind w:firstLineChars="50" w:firstLine="120"/>
              <w:rPr>
                <w:sz w:val="24"/>
                <w:szCs w:val="24"/>
              </w:rPr>
            </w:pPr>
            <w:r w:rsidRPr="00FF640D">
              <w:rPr>
                <w:sz w:val="24"/>
                <w:szCs w:val="24"/>
              </w:rPr>
              <w:t>A</w:t>
            </w:r>
            <w:r w:rsidRPr="00FF640D">
              <w:rPr>
                <w:rFonts w:hint="eastAsia"/>
                <w:sz w:val="24"/>
                <w:szCs w:val="24"/>
              </w:rPr>
              <w:t>7</w:t>
            </w:r>
          </w:p>
        </w:tc>
        <w:tc>
          <w:tcPr>
            <w:tcW w:w="757" w:type="dxa"/>
            <w:shd w:val="clear" w:color="auto" w:fill="auto"/>
          </w:tcPr>
          <w:p w:rsidR="007624D3" w:rsidRPr="00FF640D" w:rsidRDefault="007624D3" w:rsidP="00FF640D">
            <w:pPr>
              <w:pStyle w:val="aa"/>
              <w:ind w:firstLineChars="50" w:firstLine="120"/>
              <w:rPr>
                <w:sz w:val="24"/>
                <w:szCs w:val="24"/>
              </w:rPr>
            </w:pPr>
            <w:r w:rsidRPr="00FF640D">
              <w:rPr>
                <w:sz w:val="24"/>
                <w:szCs w:val="24"/>
              </w:rPr>
              <w:t>A</w:t>
            </w:r>
            <w:r w:rsidRPr="00FF640D">
              <w:rPr>
                <w:rFonts w:hint="eastAsia"/>
                <w:sz w:val="24"/>
                <w:szCs w:val="24"/>
              </w:rPr>
              <w:t>8</w:t>
            </w:r>
          </w:p>
        </w:tc>
        <w:tc>
          <w:tcPr>
            <w:tcW w:w="757" w:type="dxa"/>
            <w:shd w:val="clear" w:color="auto" w:fill="auto"/>
          </w:tcPr>
          <w:p w:rsidR="007624D3" w:rsidRPr="00FF640D" w:rsidRDefault="007624D3" w:rsidP="00FF640D">
            <w:pPr>
              <w:pStyle w:val="aa"/>
              <w:ind w:firstLineChars="50" w:firstLine="120"/>
              <w:rPr>
                <w:sz w:val="24"/>
                <w:szCs w:val="24"/>
              </w:rPr>
            </w:pPr>
            <w:r w:rsidRPr="00FF640D">
              <w:rPr>
                <w:sz w:val="24"/>
                <w:szCs w:val="24"/>
              </w:rPr>
              <w:t>A</w:t>
            </w:r>
            <w:r w:rsidRPr="00FF640D">
              <w:rPr>
                <w:rFonts w:hint="eastAsia"/>
                <w:sz w:val="24"/>
                <w:szCs w:val="24"/>
              </w:rPr>
              <w:t>9</w:t>
            </w:r>
          </w:p>
        </w:tc>
        <w:tc>
          <w:tcPr>
            <w:tcW w:w="1119" w:type="dxa"/>
            <w:shd w:val="clear" w:color="auto" w:fill="auto"/>
          </w:tcPr>
          <w:p w:rsidR="007624D3" w:rsidRPr="00FF640D" w:rsidRDefault="007624D3" w:rsidP="00FF640D">
            <w:pPr>
              <w:pStyle w:val="aa"/>
              <w:ind w:firstLineChars="83" w:firstLine="199"/>
              <w:rPr>
                <w:sz w:val="24"/>
                <w:szCs w:val="24"/>
              </w:rPr>
            </w:pPr>
            <w:r w:rsidRPr="00FF640D">
              <w:rPr>
                <w:sz w:val="24"/>
                <w:szCs w:val="24"/>
              </w:rPr>
              <w:t>A</w:t>
            </w:r>
            <w:r w:rsidRPr="00FF640D">
              <w:rPr>
                <w:rFonts w:hint="eastAsia"/>
                <w:sz w:val="24"/>
                <w:szCs w:val="24"/>
              </w:rPr>
              <w:t>10</w:t>
            </w:r>
          </w:p>
        </w:tc>
      </w:tr>
    </w:tbl>
    <w:p w:rsidR="00641EAB" w:rsidRPr="007624D3" w:rsidRDefault="007624D3" w:rsidP="00AD56E1">
      <w:pPr>
        <w:pStyle w:val="aa"/>
        <w:ind w:firstLine="560"/>
      </w:pPr>
      <w:r w:rsidRPr="007624D3">
        <w:rPr>
          <w:rFonts w:hint="eastAsia"/>
        </w:rPr>
        <w:lastRenderedPageBreak/>
        <w:t>其所在</w:t>
      </w:r>
      <w:proofErr w:type="gramStart"/>
      <w:r w:rsidRPr="007624D3">
        <w:rPr>
          <w:rFonts w:hint="eastAsia"/>
        </w:rPr>
        <w:t>辞</w:t>
      </w:r>
      <w:proofErr w:type="gramEnd"/>
      <w:r w:rsidRPr="007624D3">
        <w:rPr>
          <w:rFonts w:hint="eastAsia"/>
        </w:rPr>
        <w:t>例如下：</w:t>
      </w:r>
      <w:r w:rsidR="00641EAB" w:rsidRPr="007624D3">
        <w:endnoteReference w:id="1"/>
      </w:r>
    </w:p>
    <w:p w:rsidR="00641EAB" w:rsidRPr="007624D3" w:rsidRDefault="00641EAB" w:rsidP="00421E35">
      <w:pPr>
        <w:pStyle w:val="a3"/>
        <w:spacing w:before="540" w:after="540"/>
        <w:ind w:firstLine="496"/>
      </w:pPr>
      <w:r w:rsidRPr="007624D3">
        <w:rPr>
          <w:rFonts w:hint="eastAsia"/>
        </w:rPr>
        <w:t>（</w:t>
      </w:r>
      <w:r w:rsidRPr="007624D3">
        <w:t>1</w:t>
      </w:r>
      <w:r w:rsidRPr="007624D3">
        <w:rPr>
          <w:rFonts w:hint="eastAsia"/>
        </w:rPr>
        <w:t>） 甲戌王卜，贞：</w:t>
      </w:r>
      <w:r w:rsidRPr="007624D3">
        <w:rPr>
          <w:noProof/>
        </w:rPr>
        <w:drawing>
          <wp:inline distT="0" distB="0" distL="0" distR="0" wp14:anchorId="5A23D559" wp14:editId="2BBC9944">
            <wp:extent cx="185530" cy="198782"/>
            <wp:effectExtent l="0" t="0" r="5080" b="0"/>
            <wp:docPr id="264" name="图片 264"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今憂' 勘 今肩 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640" cy="198900"/>
                    </a:xfrm>
                    <a:prstGeom prst="rect">
                      <a:avLst/>
                    </a:prstGeom>
                    <a:noFill/>
                    <a:ln>
                      <a:noFill/>
                    </a:ln>
                  </pic:spPr>
                </pic:pic>
              </a:graphicData>
            </a:graphic>
          </wp:inline>
        </w:drawing>
      </w:r>
      <w:r w:rsidRPr="007624D3">
        <w:rPr>
          <w:rFonts w:hint="eastAsia"/>
        </w:rPr>
        <w:t>巫九</w:t>
      </w:r>
      <w:r w:rsidRPr="007624D3">
        <w:rPr>
          <w:rFonts w:hint="eastAsia"/>
          <w:noProof/>
        </w:rPr>
        <w:drawing>
          <wp:inline distT="0" distB="0" distL="0" distR="0" wp14:anchorId="7D5088B0" wp14:editId="1598B09E">
            <wp:extent cx="169817" cy="182880"/>
            <wp:effectExtent l="0" t="0" r="1905" b="762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246" cy="184419"/>
                    </a:xfrm>
                    <a:prstGeom prst="rect">
                      <a:avLst/>
                    </a:prstGeom>
                    <a:noFill/>
                    <a:ln>
                      <a:noFill/>
                    </a:ln>
                  </pic:spPr>
                </pic:pic>
              </a:graphicData>
            </a:graphic>
          </wp:inline>
        </w:drawing>
      </w:r>
      <w:r w:rsidRPr="007624D3">
        <w:rPr>
          <w:rFonts w:hint="eastAsia"/>
        </w:rPr>
        <w:t>，</w:t>
      </w:r>
      <w:r w:rsidRPr="007624D3">
        <w:t>A</w:t>
      </w:r>
      <w:r w:rsidRPr="007624D3">
        <w:rPr>
          <w:rFonts w:hint="eastAsia"/>
        </w:rPr>
        <w:t>盂方率伐西或（国），</w:t>
      </w:r>
      <w:r w:rsidRPr="007624D3">
        <w:rPr>
          <w:noProof/>
        </w:rPr>
        <w:drawing>
          <wp:inline distT="0" distB="0" distL="0" distR="0" wp14:anchorId="1DBC4770" wp14:editId="5B0D4357">
            <wp:extent cx="174929" cy="195509"/>
            <wp:effectExtent l="0" t="0" r="0" b="0"/>
            <wp:docPr id="262" name="图片 262"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冊廾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990" cy="196694"/>
                    </a:xfrm>
                    <a:prstGeom prst="rect">
                      <a:avLst/>
                    </a:prstGeom>
                    <a:noFill/>
                    <a:ln>
                      <a:noFill/>
                    </a:ln>
                  </pic:spPr>
                </pic:pic>
              </a:graphicData>
            </a:graphic>
          </wp:inline>
        </w:drawing>
      </w:r>
      <w:r w:rsidRPr="007624D3">
        <w:rPr>
          <w:rFonts w:hint="eastAsia"/>
        </w:rPr>
        <w:t>西田，</w:t>
      </w:r>
      <w:r w:rsidRPr="007624D3">
        <w:rPr>
          <w:rFonts w:hint="eastAsia"/>
          <w:noProof/>
        </w:rPr>
        <w:drawing>
          <wp:inline distT="0" distB="0" distL="0" distR="0" wp14:anchorId="26DD4E87" wp14:editId="131A566E">
            <wp:extent cx="190831" cy="190831"/>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63" cy="191163"/>
                    </a:xfrm>
                    <a:prstGeom prst="rect">
                      <a:avLst/>
                    </a:prstGeom>
                    <a:noFill/>
                    <a:ln>
                      <a:noFill/>
                    </a:ln>
                  </pic:spPr>
                </pic:pic>
              </a:graphicData>
            </a:graphic>
          </wp:inline>
        </w:drawing>
      </w:r>
      <w:r w:rsidRPr="007624D3">
        <w:rPr>
          <w:rFonts w:hint="eastAsia"/>
        </w:rPr>
        <w:t>盂方，绥余一人，余其比多田甾征盂方，亡左自上下于彻</w:t>
      </w:r>
      <w:r w:rsidRPr="007624D3">
        <w:endnoteReference w:id="2"/>
      </w:r>
      <w:r w:rsidRPr="007624D3">
        <w:rPr>
          <w:rFonts w:hint="eastAsia"/>
        </w:rPr>
        <w:t>…（《合补》</w:t>
      </w:r>
      <w:r w:rsidRPr="007624D3">
        <w:t>11242</w:t>
      </w:r>
      <w:r w:rsidRPr="007624D3">
        <w:rPr>
          <w:rFonts w:hint="eastAsia"/>
        </w:rPr>
        <w:t>=《合》</w:t>
      </w:r>
      <w:r w:rsidRPr="007624D3">
        <w:t>36181+36523</w:t>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2</w:t>
      </w:r>
      <w:r w:rsidRPr="007624D3">
        <w:rPr>
          <w:rFonts w:hint="eastAsia"/>
        </w:rPr>
        <w:t xml:space="preserve">）a </w:t>
      </w:r>
      <w:r w:rsidRPr="007624D3">
        <w:t>A</w:t>
      </w:r>
      <w:r w:rsidRPr="007624D3">
        <w:rPr>
          <w:rFonts w:hint="eastAsia"/>
        </w:rPr>
        <w:t>盂</w:t>
      </w:r>
      <w:r w:rsidRPr="007624D3">
        <w:t>[</w:t>
      </w:r>
      <w:r w:rsidRPr="007624D3">
        <w:rPr>
          <w:rFonts w:hint="eastAsia"/>
        </w:rPr>
        <w:t>方</w:t>
      </w:r>
      <w:r w:rsidRPr="007624D3">
        <w:t>]</w:t>
      </w:r>
      <w:r w:rsidRPr="007624D3">
        <w:rPr>
          <w:rFonts w:hint="eastAsia"/>
        </w:rPr>
        <w:t>…</w:t>
      </w:r>
      <w:r w:rsidRPr="007624D3">
        <w:rPr>
          <w:rFonts w:hint="eastAsia"/>
          <w:noProof/>
        </w:rPr>
        <w:drawing>
          <wp:inline distT="0" distB="0" distL="0" distR="0" wp14:anchorId="74727514" wp14:editId="6602662B">
            <wp:extent cx="190831" cy="190831"/>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97" cy="192497"/>
                    </a:xfrm>
                    <a:prstGeom prst="rect">
                      <a:avLst/>
                    </a:prstGeom>
                    <a:noFill/>
                    <a:ln>
                      <a:noFill/>
                    </a:ln>
                  </pic:spPr>
                </pic:pic>
              </a:graphicData>
            </a:graphic>
          </wp:inline>
        </w:drawing>
      </w:r>
      <w:r w:rsidRPr="007624D3">
        <w:rPr>
          <w:rFonts w:hint="eastAsia"/>
        </w:rPr>
        <w:t>盂方…</w:t>
      </w:r>
      <w:r w:rsidRPr="007624D3">
        <w:t>[</w:t>
      </w:r>
      <w:r w:rsidRPr="007624D3">
        <w:rPr>
          <w:rFonts w:hint="eastAsia"/>
        </w:rPr>
        <w:t>比多</w:t>
      </w:r>
      <w:r w:rsidRPr="007624D3">
        <w:t>]</w:t>
      </w:r>
      <w:r w:rsidRPr="007624D3">
        <w:rPr>
          <w:rFonts w:hint="eastAsia"/>
        </w:rPr>
        <w:t>田甾征…</w:t>
      </w:r>
    </w:p>
    <w:p w:rsidR="00641EAB" w:rsidRPr="007624D3" w:rsidRDefault="00641EAB" w:rsidP="00421E35">
      <w:pPr>
        <w:pStyle w:val="a3"/>
        <w:spacing w:before="540" w:after="540"/>
        <w:ind w:firstLine="496"/>
      </w:pPr>
      <w:r w:rsidRPr="007624D3">
        <w:rPr>
          <w:rFonts w:hint="eastAsia"/>
        </w:rPr>
        <w:t xml:space="preserve"> b 弜征。（《合》</w:t>
      </w:r>
      <w:r w:rsidRPr="007624D3">
        <w:t>36512</w:t>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3</w:t>
      </w:r>
      <w:r w:rsidRPr="007624D3">
        <w:rPr>
          <w:rFonts w:hint="eastAsia"/>
        </w:rPr>
        <w:t>） 乙未卜，</w:t>
      </w:r>
      <w:r w:rsidRPr="007624D3">
        <w:t>[</w:t>
      </w:r>
      <w:r w:rsidRPr="007624D3">
        <w:rPr>
          <w:rFonts w:hint="eastAsia"/>
        </w:rPr>
        <w:t>贞</w:t>
      </w:r>
      <w:r w:rsidRPr="007624D3">
        <w:t>]</w:t>
      </w:r>
      <w:r w:rsidRPr="007624D3">
        <w:rPr>
          <w:rFonts w:hint="eastAsia"/>
        </w:rPr>
        <w:t>：</w:t>
      </w:r>
      <w:r w:rsidRPr="007624D3">
        <w:rPr>
          <w:noProof/>
        </w:rPr>
        <w:drawing>
          <wp:inline distT="0" distB="0" distL="0" distR="0" wp14:anchorId="05165AAA" wp14:editId="45A0D378">
            <wp:extent cx="200374" cy="214686"/>
            <wp:effectExtent l="0" t="0" r="9525" b="0"/>
            <wp:docPr id="259" name="图片 259"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今憂' 勘 今肩 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8" cy="218129"/>
                    </a:xfrm>
                    <a:prstGeom prst="rect">
                      <a:avLst/>
                    </a:prstGeom>
                    <a:noFill/>
                    <a:ln>
                      <a:noFill/>
                    </a:ln>
                  </pic:spPr>
                </pic:pic>
              </a:graphicData>
            </a:graphic>
          </wp:inline>
        </w:drawing>
      </w:r>
      <w:r w:rsidRPr="007624D3">
        <w:rPr>
          <w:rFonts w:hint="eastAsia"/>
        </w:rPr>
        <w:t>巫</w:t>
      </w:r>
      <w:r w:rsidRPr="007624D3">
        <w:t>[</w:t>
      </w:r>
      <w:r w:rsidRPr="007624D3">
        <w:rPr>
          <w:rFonts w:hint="eastAsia"/>
        </w:rPr>
        <w:t>九</w:t>
      </w:r>
      <w:r w:rsidRPr="007624D3">
        <w:rPr>
          <w:rFonts w:hint="eastAsia"/>
          <w:noProof/>
        </w:rPr>
        <w:drawing>
          <wp:inline distT="0" distB="0" distL="0" distR="0" wp14:anchorId="45DD86C6" wp14:editId="5E882E26">
            <wp:extent cx="184532" cy="198727"/>
            <wp:effectExtent l="0" t="0" r="635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65" cy="203070"/>
                    </a:xfrm>
                    <a:prstGeom prst="rect">
                      <a:avLst/>
                    </a:prstGeom>
                    <a:noFill/>
                    <a:ln>
                      <a:noFill/>
                    </a:ln>
                  </pic:spPr>
                </pic:pic>
              </a:graphicData>
            </a:graphic>
          </wp:inline>
        </w:drawing>
      </w:r>
      <w:r w:rsidRPr="007624D3">
        <w:t>]</w:t>
      </w:r>
      <w:r w:rsidRPr="007624D3">
        <w:rPr>
          <w:rFonts w:hint="eastAsia"/>
        </w:rPr>
        <w:t>，</w:t>
      </w:r>
      <w:r w:rsidRPr="007624D3">
        <w:t>A</w:t>
      </w:r>
      <w:r w:rsidRPr="007624D3">
        <w:rPr>
          <w:rFonts w:hint="eastAsia"/>
        </w:rPr>
        <w:t>盂</w:t>
      </w:r>
      <w:r w:rsidRPr="007624D3">
        <w:t>[</w:t>
      </w:r>
      <w:r w:rsidRPr="007624D3">
        <w:rPr>
          <w:rFonts w:hint="eastAsia"/>
        </w:rPr>
        <w:t>方</w:t>
      </w:r>
      <w:r w:rsidRPr="007624D3">
        <w:t>]</w:t>
      </w:r>
      <w:r w:rsidRPr="007624D3">
        <w:rPr>
          <w:rFonts w:hint="eastAsia"/>
        </w:rPr>
        <w:t>…（北图</w:t>
      </w:r>
      <w:r w:rsidRPr="007624D3">
        <w:t>3168</w:t>
      </w:r>
      <w:r w:rsidRPr="007624D3">
        <w:endnoteReference w:id="3"/>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4</w:t>
      </w:r>
      <w:r w:rsidRPr="007624D3">
        <w:rPr>
          <w:rFonts w:hint="eastAsia"/>
        </w:rPr>
        <w:t>） □午卜，贞：</w:t>
      </w:r>
      <w:r w:rsidRPr="007624D3">
        <w:rPr>
          <w:noProof/>
        </w:rPr>
        <w:drawing>
          <wp:inline distT="0" distB="0" distL="0" distR="0" wp14:anchorId="295F47F0" wp14:editId="47579DC0">
            <wp:extent cx="185530" cy="198782"/>
            <wp:effectExtent l="0" t="0" r="5080" b="0"/>
            <wp:docPr id="257" name="图片 257"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今憂' 勘 今肩 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198" cy="200569"/>
                    </a:xfrm>
                    <a:prstGeom prst="rect">
                      <a:avLst/>
                    </a:prstGeom>
                    <a:noFill/>
                    <a:ln>
                      <a:noFill/>
                    </a:ln>
                  </pic:spPr>
                </pic:pic>
              </a:graphicData>
            </a:graphic>
          </wp:inline>
        </w:drawing>
      </w:r>
      <w:r w:rsidRPr="007624D3">
        <w:t>[</w:t>
      </w:r>
      <w:r w:rsidRPr="007624D3">
        <w:rPr>
          <w:rFonts w:hint="eastAsia"/>
        </w:rPr>
        <w:t>巫九</w:t>
      </w:r>
      <w:r w:rsidR="00B4571E" w:rsidRPr="007624D3">
        <w:rPr>
          <w:rFonts w:hint="eastAsia"/>
          <w:noProof/>
        </w:rPr>
        <w:drawing>
          <wp:inline distT="0" distB="0" distL="0" distR="0" wp14:anchorId="17F43DEA" wp14:editId="0FF7F667">
            <wp:extent cx="184532" cy="198727"/>
            <wp:effectExtent l="0" t="0" r="635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65" cy="203070"/>
                    </a:xfrm>
                    <a:prstGeom prst="rect">
                      <a:avLst/>
                    </a:prstGeom>
                    <a:noFill/>
                    <a:ln>
                      <a:noFill/>
                    </a:ln>
                  </pic:spPr>
                </pic:pic>
              </a:graphicData>
            </a:graphic>
          </wp:inline>
        </w:drawing>
      </w:r>
      <w:r w:rsidRPr="007624D3">
        <w:t>]</w:t>
      </w:r>
      <w:r w:rsidRPr="007624D3">
        <w:rPr>
          <w:rFonts w:hint="eastAsia"/>
        </w:rPr>
        <w:t>…</w:t>
      </w:r>
      <w:r w:rsidRPr="007624D3">
        <w:t>A</w:t>
      </w:r>
      <w:r w:rsidRPr="007624D3">
        <w:rPr>
          <w:rFonts w:hint="eastAsia"/>
        </w:rPr>
        <w:t>盂</w:t>
      </w:r>
      <w:r w:rsidRPr="007624D3">
        <w:t>[</w:t>
      </w:r>
      <w:r w:rsidRPr="007624D3">
        <w:rPr>
          <w:rFonts w:hint="eastAsia"/>
        </w:rPr>
        <w:t>方</w:t>
      </w:r>
      <w:r w:rsidRPr="007624D3">
        <w:t>]</w:t>
      </w:r>
      <w:r w:rsidRPr="007624D3">
        <w:rPr>
          <w:rFonts w:hint="eastAsia"/>
        </w:rPr>
        <w:t>…或（国），</w:t>
      </w:r>
      <w:r w:rsidRPr="007624D3">
        <w:rPr>
          <w:noProof/>
        </w:rPr>
        <w:drawing>
          <wp:inline distT="0" distB="0" distL="0" distR="0" wp14:anchorId="6668F466" wp14:editId="6374DAF9">
            <wp:extent cx="199201" cy="222636"/>
            <wp:effectExtent l="0" t="0" r="0" b="6350"/>
            <wp:docPr id="255" name="图片 255"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冊廾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95" cy="223523"/>
                    </a:xfrm>
                    <a:prstGeom prst="rect">
                      <a:avLst/>
                    </a:prstGeom>
                    <a:noFill/>
                    <a:ln>
                      <a:noFill/>
                    </a:ln>
                  </pic:spPr>
                </pic:pic>
              </a:graphicData>
            </a:graphic>
          </wp:inline>
        </w:drawing>
      </w:r>
      <w:r w:rsidRPr="007624D3">
        <w:t xml:space="preserve">…  </w:t>
      </w:r>
      <w:r w:rsidRPr="007624D3">
        <w:rPr>
          <w:rFonts w:hint="eastAsia"/>
        </w:rPr>
        <w:t>（缺刻横画）（《合》</w:t>
      </w:r>
      <w:r w:rsidRPr="007624D3">
        <w:t>36519</w:t>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5</w:t>
      </w:r>
      <w:r w:rsidRPr="007624D3">
        <w:rPr>
          <w:rFonts w:hint="eastAsia"/>
        </w:rPr>
        <w:t>） …贞：</w:t>
      </w:r>
      <w:r w:rsidRPr="007624D3">
        <w:rPr>
          <w:noProof/>
        </w:rPr>
        <w:drawing>
          <wp:inline distT="0" distB="0" distL="0" distR="0" wp14:anchorId="15016E35" wp14:editId="72EDA25F">
            <wp:extent cx="185531" cy="198783"/>
            <wp:effectExtent l="0" t="0" r="5080" b="0"/>
            <wp:docPr id="254" name="图片 254"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今憂' 勘 今肩 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845" cy="200191"/>
                    </a:xfrm>
                    <a:prstGeom prst="rect">
                      <a:avLst/>
                    </a:prstGeom>
                    <a:noFill/>
                    <a:ln>
                      <a:noFill/>
                    </a:ln>
                  </pic:spPr>
                </pic:pic>
              </a:graphicData>
            </a:graphic>
          </wp:inline>
        </w:drawing>
      </w:r>
      <w:r w:rsidRPr="007624D3">
        <w:rPr>
          <w:rFonts w:hint="eastAsia"/>
        </w:rPr>
        <w:t>巫九</w:t>
      </w:r>
      <w:r w:rsidR="00B4571E" w:rsidRPr="007624D3">
        <w:rPr>
          <w:noProof/>
        </w:rPr>
        <w:drawing>
          <wp:inline distT="0" distB="0" distL="0" distR="0" wp14:anchorId="3CFF9072" wp14:editId="33554360">
            <wp:extent cx="211207" cy="198783"/>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l="6821" t="24898" r="59705" b="21307"/>
                    <a:stretch>
                      <a:fillRect/>
                    </a:stretch>
                  </pic:blipFill>
                  <pic:spPr bwMode="auto">
                    <a:xfrm>
                      <a:off x="0" y="0"/>
                      <a:ext cx="215171" cy="202514"/>
                    </a:xfrm>
                    <a:prstGeom prst="rect">
                      <a:avLst/>
                    </a:prstGeom>
                    <a:noFill/>
                    <a:ln>
                      <a:noFill/>
                    </a:ln>
                  </pic:spPr>
                </pic:pic>
              </a:graphicData>
            </a:graphic>
          </wp:inline>
        </w:drawing>
      </w:r>
      <w:r w:rsidRPr="007624D3">
        <w:rPr>
          <w:rFonts w:hint="eastAsia"/>
        </w:rPr>
        <w:t>，</w:t>
      </w:r>
      <w:r w:rsidRPr="007624D3">
        <w:t>A</w:t>
      </w:r>
      <w:r w:rsidRPr="007624D3">
        <w:rPr>
          <w:rFonts w:hint="eastAsia"/>
        </w:rPr>
        <w:t>…于彻示，余其甾征…余受有祐，不</w:t>
      </w:r>
      <w:r w:rsidRPr="007624D3">
        <w:rPr>
          <w:noProof/>
        </w:rPr>
        <w:drawing>
          <wp:inline distT="0" distB="0" distL="0" distR="0" wp14:anchorId="523C4DEF" wp14:editId="6E86AE00">
            <wp:extent cx="201765" cy="230588"/>
            <wp:effectExtent l="0" t="0" r="8255"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l="32657" t="24898" r="38297" b="19795"/>
                    <a:stretch>
                      <a:fillRect/>
                    </a:stretch>
                  </pic:blipFill>
                  <pic:spPr bwMode="auto">
                    <a:xfrm>
                      <a:off x="0" y="0"/>
                      <a:ext cx="203321" cy="232366"/>
                    </a:xfrm>
                    <a:prstGeom prst="rect">
                      <a:avLst/>
                    </a:prstGeom>
                    <a:noFill/>
                    <a:ln>
                      <a:noFill/>
                    </a:ln>
                  </pic:spPr>
                </pic:pic>
              </a:graphicData>
            </a:graphic>
          </wp:inline>
        </w:drawing>
      </w:r>
      <w:r w:rsidRPr="007624D3">
        <w:rPr>
          <w:rFonts w:hint="eastAsia"/>
        </w:rPr>
        <w:t>（缓）</w:t>
      </w:r>
      <w:r w:rsidRPr="007624D3">
        <w:rPr>
          <w:rFonts w:hint="eastAsia"/>
          <w:noProof/>
        </w:rPr>
        <w:drawing>
          <wp:inline distT="0" distB="0" distL="0" distR="0" wp14:anchorId="3FCE3095" wp14:editId="642AA443">
            <wp:extent cx="142875" cy="123825"/>
            <wp:effectExtent l="0" t="0" r="9525" b="952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624D3">
        <w:rPr>
          <w:rFonts w:hint="eastAsia"/>
        </w:rPr>
        <w:t>（捷）</w:t>
      </w:r>
      <w:r w:rsidRPr="007624D3">
        <w:endnoteReference w:id="4"/>
      </w:r>
      <w:r w:rsidRPr="007624D3">
        <w:rPr>
          <w:rFonts w:hint="eastAsia"/>
        </w:rPr>
        <w:t>。（《合》</w:t>
      </w:r>
      <w:r w:rsidRPr="007624D3">
        <w:t>36515</w:t>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6</w:t>
      </w:r>
      <w:r w:rsidRPr="007624D3">
        <w:rPr>
          <w:rFonts w:hint="eastAsia"/>
        </w:rPr>
        <w:t>） 丁巳王卜，贞：</w:t>
      </w:r>
      <w:r w:rsidR="00B4571E" w:rsidRPr="007624D3">
        <w:rPr>
          <w:noProof/>
        </w:rPr>
        <w:drawing>
          <wp:inline distT="0" distB="0" distL="0" distR="0" wp14:anchorId="356B6670" wp14:editId="7445B34C">
            <wp:extent cx="185531" cy="198783"/>
            <wp:effectExtent l="0" t="0" r="5080" b="0"/>
            <wp:docPr id="350" name="图片 350"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今憂' 勘 今肩 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845" cy="200191"/>
                    </a:xfrm>
                    <a:prstGeom prst="rect">
                      <a:avLst/>
                    </a:prstGeom>
                    <a:noFill/>
                    <a:ln>
                      <a:noFill/>
                    </a:ln>
                  </pic:spPr>
                </pic:pic>
              </a:graphicData>
            </a:graphic>
          </wp:inline>
        </w:drawing>
      </w:r>
      <w:r w:rsidRPr="007624D3">
        <w:rPr>
          <w:rFonts w:hint="eastAsia"/>
        </w:rPr>
        <w:t>巫九</w:t>
      </w:r>
      <w:r w:rsidRPr="007624D3">
        <w:rPr>
          <w:noProof/>
        </w:rPr>
        <w:drawing>
          <wp:inline distT="0" distB="0" distL="0" distR="0" wp14:anchorId="7EDE6279" wp14:editId="3474B92A">
            <wp:extent cx="211207" cy="198783"/>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l="6821" t="24898" r="59705" b="21307"/>
                    <a:stretch>
                      <a:fillRect/>
                    </a:stretch>
                  </pic:blipFill>
                  <pic:spPr bwMode="auto">
                    <a:xfrm>
                      <a:off x="0" y="0"/>
                      <a:ext cx="215171" cy="202514"/>
                    </a:xfrm>
                    <a:prstGeom prst="rect">
                      <a:avLst/>
                    </a:prstGeom>
                    <a:noFill/>
                    <a:ln>
                      <a:noFill/>
                    </a:ln>
                  </pic:spPr>
                </pic:pic>
              </a:graphicData>
            </a:graphic>
          </wp:inline>
        </w:drawing>
      </w:r>
      <w:r w:rsidRPr="007624D3">
        <w:rPr>
          <w:rFonts w:hint="eastAsia"/>
        </w:rPr>
        <w:t>，</w:t>
      </w:r>
      <w:r w:rsidRPr="007624D3">
        <w:t>A</w:t>
      </w:r>
      <w:r w:rsidRPr="007624D3">
        <w:rPr>
          <w:rFonts w:hint="eastAsia"/>
        </w:rPr>
        <w:t>人方率伐东或（国），东</w:t>
      </w:r>
      <w:r w:rsidRPr="007624D3">
        <w:rPr>
          <w:noProof/>
        </w:rPr>
        <w:drawing>
          <wp:inline distT="0" distB="0" distL="0" distR="0" wp14:anchorId="7CF047D0" wp14:editId="28FFE250">
            <wp:extent cx="192087" cy="214685"/>
            <wp:effectExtent l="0" t="0" r="0" b="0"/>
            <wp:docPr id="248" name="图片 248" descr="冊廾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冊廾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23" cy="215396"/>
                    </a:xfrm>
                    <a:prstGeom prst="rect">
                      <a:avLst/>
                    </a:prstGeom>
                    <a:noFill/>
                    <a:ln>
                      <a:noFill/>
                    </a:ln>
                  </pic:spPr>
                </pic:pic>
              </a:graphicData>
            </a:graphic>
          </wp:inline>
        </w:drawing>
      </w:r>
      <w:r w:rsidRPr="007624D3">
        <w:rPr>
          <w:rFonts w:hint="eastAsia"/>
        </w:rPr>
        <w:t>东侯，</w:t>
      </w:r>
      <w:r w:rsidRPr="007624D3">
        <w:rPr>
          <w:rFonts w:hint="eastAsia"/>
          <w:noProof/>
        </w:rPr>
        <w:drawing>
          <wp:inline distT="0" distB="0" distL="0" distR="0" wp14:anchorId="7B99D254" wp14:editId="5726D45B">
            <wp:extent cx="198782" cy="198782"/>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809" cy="198809"/>
                    </a:xfrm>
                    <a:prstGeom prst="rect">
                      <a:avLst/>
                    </a:prstGeom>
                    <a:noFill/>
                    <a:ln>
                      <a:noFill/>
                    </a:ln>
                  </pic:spPr>
                </pic:pic>
              </a:graphicData>
            </a:graphic>
          </wp:inline>
        </w:drawing>
      </w:r>
      <w:r w:rsidRPr="007624D3">
        <w:rPr>
          <w:rFonts w:hint="eastAsia"/>
        </w:rPr>
        <w:t>人方，绥余一</w:t>
      </w:r>
      <w:r w:rsidRPr="007624D3">
        <w:t>[</w:t>
      </w:r>
      <w:r w:rsidRPr="007624D3">
        <w:rPr>
          <w:rFonts w:hint="eastAsia"/>
        </w:rPr>
        <w:t>人，余</w:t>
      </w:r>
      <w:r w:rsidRPr="007624D3">
        <w:t>]</w:t>
      </w:r>
      <w:r w:rsidRPr="007624D3">
        <w:rPr>
          <w:rFonts w:hint="eastAsia"/>
        </w:rPr>
        <w:t>其比多侯，亡左自上下于彻示，余受有祐。王占曰：</w:t>
      </w:r>
      <w:r w:rsidRPr="007624D3">
        <w:t>“</w:t>
      </w:r>
      <w:r w:rsidRPr="007624D3">
        <w:rPr>
          <w:rFonts w:hint="eastAsia"/>
        </w:rPr>
        <w:t>大吉。</w:t>
      </w:r>
      <w:r w:rsidRPr="007624D3">
        <w:t>”…</w:t>
      </w:r>
      <w:r w:rsidRPr="007624D3">
        <w:rPr>
          <w:rFonts w:hint="eastAsia"/>
        </w:rPr>
        <w:t>彡。王彝在</w:t>
      </w:r>
      <w:r w:rsidRPr="007624D3">
        <w:t>□□</w:t>
      </w:r>
      <w:r w:rsidRPr="007624D3">
        <w:rPr>
          <w:rFonts w:hint="eastAsia"/>
        </w:rPr>
        <w:t>宗。（《缀汇》609=《合》</w:t>
      </w:r>
      <w:r w:rsidRPr="007624D3">
        <w:t>36182+</w:t>
      </w:r>
      <w:r w:rsidRPr="007624D3">
        <w:rPr>
          <w:rFonts w:hint="eastAsia"/>
        </w:rPr>
        <w:t>《辑佚》</w:t>
      </w:r>
      <w:r w:rsidRPr="007624D3">
        <w:t>690</w:t>
      </w:r>
      <w:r w:rsidRPr="007624D3">
        <w:endnoteReference w:id="5"/>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7</w:t>
      </w:r>
      <w:r w:rsidRPr="007624D3">
        <w:rPr>
          <w:rFonts w:hint="eastAsia"/>
        </w:rPr>
        <w:t xml:space="preserve">） </w:t>
      </w:r>
      <w:r w:rsidRPr="007624D3">
        <w:t>A</w:t>
      </w:r>
      <w:r w:rsidRPr="007624D3">
        <w:rPr>
          <w:rFonts w:hint="eastAsia"/>
        </w:rPr>
        <w:t>人方</w:t>
      </w:r>
      <w:r w:rsidRPr="007624D3">
        <w:t>□□□</w:t>
      </w:r>
      <w:r w:rsidRPr="007624D3">
        <w:rPr>
          <w:rFonts w:hint="eastAsia"/>
        </w:rPr>
        <w:t>以束、献侯紷。（缺刻横画）（《合》</w:t>
      </w:r>
      <w:r w:rsidRPr="007624D3">
        <w:t>31812</w:t>
      </w:r>
      <w:r w:rsidRPr="007624D3">
        <w:rPr>
          <w:rFonts w:hint="eastAsia"/>
        </w:rPr>
        <w:t>=《前》</w:t>
      </w:r>
      <w:smartTag w:uri="urn:schemas-microsoft-com:office:smarttags" w:element="chsdate">
        <w:smartTagPr>
          <w:attr w:name="IsROCDate" w:val="False"/>
          <w:attr w:name="IsLunarDate" w:val="False"/>
          <w:attr w:name="Day" w:val="30"/>
          <w:attr w:name="Month" w:val="12"/>
          <w:attr w:name="Year" w:val="1899"/>
        </w:smartTagPr>
        <w:r w:rsidRPr="007624D3">
          <w:t>8.11.2</w:t>
        </w:r>
      </w:smartTag>
      <w:r w:rsidRPr="007624D3">
        <w:rPr>
          <w:rFonts w:hint="eastAsia"/>
        </w:rPr>
        <w:t>）</w:t>
      </w:r>
      <w:r w:rsidRPr="007624D3">
        <w:endnoteReference w:id="6"/>
      </w:r>
    </w:p>
    <w:p w:rsidR="00641EAB" w:rsidRPr="007624D3" w:rsidRDefault="00641EAB" w:rsidP="00421E35">
      <w:pPr>
        <w:pStyle w:val="a3"/>
        <w:spacing w:before="540" w:after="540"/>
        <w:ind w:firstLine="496"/>
      </w:pPr>
      <w:r w:rsidRPr="007624D3">
        <w:rPr>
          <w:rFonts w:hint="eastAsia"/>
        </w:rPr>
        <w:lastRenderedPageBreak/>
        <w:t>（</w:t>
      </w:r>
      <w:r w:rsidRPr="007624D3">
        <w:t>8</w:t>
      </w:r>
      <w:r w:rsidRPr="007624D3">
        <w:rPr>
          <w:rFonts w:hint="eastAsia"/>
        </w:rPr>
        <w:t>） □□卜，贞：</w:t>
      </w:r>
      <w:r w:rsidRPr="007624D3">
        <w:rPr>
          <w:noProof/>
        </w:rPr>
        <w:drawing>
          <wp:inline distT="0" distB="0" distL="0" distR="0" wp14:anchorId="07AD7A02" wp14:editId="252E5520">
            <wp:extent cx="170688" cy="182880"/>
            <wp:effectExtent l="0" t="0" r="1270" b="7620"/>
            <wp:docPr id="246" name="图片 246" descr="今憂' 勘 今肩 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今憂' 勘 今肩 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945" cy="184227"/>
                    </a:xfrm>
                    <a:prstGeom prst="rect">
                      <a:avLst/>
                    </a:prstGeom>
                    <a:noFill/>
                    <a:ln>
                      <a:noFill/>
                    </a:ln>
                  </pic:spPr>
                </pic:pic>
              </a:graphicData>
            </a:graphic>
          </wp:inline>
        </w:drawing>
      </w:r>
      <w:r w:rsidRPr="007624D3">
        <w:rPr>
          <w:rFonts w:hint="eastAsia"/>
        </w:rPr>
        <w:t>巫</w:t>
      </w:r>
      <w:r w:rsidRPr="007624D3">
        <w:t>[</w:t>
      </w:r>
      <w:r w:rsidRPr="007624D3">
        <w:rPr>
          <w:rFonts w:hint="eastAsia"/>
        </w:rPr>
        <w:t>九</w:t>
      </w:r>
      <w:r w:rsidRPr="007624D3">
        <w:rPr>
          <w:rFonts w:hint="eastAsia"/>
          <w:noProof/>
        </w:rPr>
        <w:drawing>
          <wp:inline distT="0" distB="0" distL="0" distR="0" wp14:anchorId="7D848184" wp14:editId="5F699D70">
            <wp:extent cx="166977" cy="179821"/>
            <wp:effectExtent l="0" t="0" r="508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73" cy="182186"/>
                    </a:xfrm>
                    <a:prstGeom prst="rect">
                      <a:avLst/>
                    </a:prstGeom>
                    <a:noFill/>
                    <a:ln>
                      <a:noFill/>
                    </a:ln>
                  </pic:spPr>
                </pic:pic>
              </a:graphicData>
            </a:graphic>
          </wp:inline>
        </w:drawing>
      </w:r>
      <w:r w:rsidRPr="007624D3">
        <w:t>]</w:t>
      </w:r>
      <w:r w:rsidRPr="007624D3">
        <w:rPr>
          <w:rFonts w:hint="eastAsia"/>
        </w:rPr>
        <w:t>，</w:t>
      </w:r>
      <w:r w:rsidRPr="007624D3">
        <w:t>A</w:t>
      </w:r>
      <w:r w:rsidRPr="007624D3">
        <w:rPr>
          <w:rFonts w:hint="eastAsia"/>
        </w:rPr>
        <w:t>人方</w:t>
      </w:r>
      <w:r w:rsidRPr="007624D3">
        <w:t>□□</w:t>
      </w:r>
      <w:r w:rsidRPr="007624D3">
        <w:rPr>
          <w:rFonts w:hint="eastAsia"/>
        </w:rPr>
        <w:t>率㓜</w:t>
      </w:r>
      <w:r w:rsidRPr="007624D3">
        <w:t>□□</w:t>
      </w:r>
      <w:r w:rsidRPr="007624D3">
        <w:rPr>
          <w:rFonts w:hint="eastAsia"/>
        </w:rPr>
        <w:t>献侯紷</w:t>
      </w:r>
      <w:r w:rsidRPr="007624D3">
        <w:t>□□</w:t>
      </w:r>
      <w:r w:rsidRPr="007624D3">
        <w:rPr>
          <w:noProof/>
        </w:rPr>
        <w:drawing>
          <wp:inline distT="0" distB="0" distL="0" distR="0" wp14:anchorId="71C9AE85" wp14:editId="6139268A">
            <wp:extent cx="133350" cy="285750"/>
            <wp:effectExtent l="0" t="0" r="0" b="0"/>
            <wp:docPr id="244" name="图片 244" descr="卬' 合3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卬' 合365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285750"/>
                    </a:xfrm>
                    <a:prstGeom prst="rect">
                      <a:avLst/>
                    </a:prstGeom>
                    <a:noFill/>
                    <a:ln>
                      <a:noFill/>
                    </a:ln>
                  </pic:spPr>
                </pic:pic>
              </a:graphicData>
            </a:graphic>
          </wp:inline>
        </w:drawing>
      </w:r>
      <w:r w:rsidRPr="007624D3">
        <w:rPr>
          <w:rFonts w:hint="eastAsia"/>
        </w:rPr>
        <w:t>余</w:t>
      </w:r>
      <w:r w:rsidRPr="007624D3">
        <w:t>□□</w:t>
      </w:r>
      <w:r w:rsidRPr="007624D3">
        <w:rPr>
          <w:rFonts w:hint="eastAsia"/>
        </w:rPr>
        <w:t>比侯。（“献侯”以下缺刻横画）（《合》</w:t>
      </w:r>
      <w:r w:rsidRPr="007624D3">
        <w:t>36508</w:t>
      </w:r>
      <w:r w:rsidRPr="007624D3">
        <w:rPr>
          <w:rFonts w:hint="eastAsia"/>
        </w:rPr>
        <w:t>=《前》</w:t>
      </w:r>
      <w:smartTag w:uri="urn:schemas-microsoft-com:office:smarttags" w:element="chsdate">
        <w:smartTagPr>
          <w:attr w:name="IsROCDate" w:val="False"/>
          <w:attr w:name="IsLunarDate" w:val="False"/>
          <w:attr w:name="Day" w:val="30"/>
          <w:attr w:name="Month" w:val="12"/>
          <w:attr w:name="Year" w:val="1899"/>
        </w:smartTagPr>
        <w:r w:rsidRPr="007624D3">
          <w:t>5.36.7</w:t>
        </w:r>
      </w:smartTag>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9</w:t>
      </w:r>
      <w:r w:rsidRPr="007624D3">
        <w:rPr>
          <w:rFonts w:hint="eastAsia"/>
        </w:rPr>
        <w:t>）a 乙巳，王贞：启呼祝曰：“盂方</w:t>
      </w:r>
      <w:r w:rsidRPr="007624D3">
        <w:rPr>
          <w:noProof/>
        </w:rPr>
        <w:drawing>
          <wp:inline distT="0" distB="0" distL="0" distR="0" wp14:anchorId="688870A5" wp14:editId="55565516">
            <wp:extent cx="182412" cy="206734"/>
            <wp:effectExtent l="0" t="0" r="8255" b="317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370" cy="207820"/>
                    </a:xfrm>
                    <a:prstGeom prst="rect">
                      <a:avLst/>
                    </a:prstGeom>
                    <a:noFill/>
                    <a:ln>
                      <a:noFill/>
                    </a:ln>
                  </pic:spPr>
                </pic:pic>
              </a:graphicData>
            </a:graphic>
          </wp:inline>
        </w:drawing>
      </w:r>
      <w:r w:rsidRPr="007624D3">
        <w:rPr>
          <w:rFonts w:hint="eastAsia"/>
        </w:rPr>
        <w:t>人，其出伐，</w:t>
      </w:r>
      <w:r w:rsidRPr="007624D3">
        <w:t>A</w:t>
      </w:r>
      <w:r w:rsidRPr="007624D3">
        <w:rPr>
          <w:rFonts w:ascii="宋体-方正超大字符集" w:eastAsia="宋体-方正超大字符集" w:hAnsi="宋体-方正超大字符集" w:cs="宋体-方正超大字符集" w:hint="eastAsia"/>
        </w:rPr>
        <w:t>𠂤</w:t>
      </w:r>
      <w:r w:rsidRPr="007624D3">
        <w:rPr>
          <w:rFonts w:hint="eastAsia"/>
        </w:rPr>
        <w:t>高”，其令束䢔（会）于高，弗悔，不</w:t>
      </w:r>
      <w:r w:rsidRPr="007624D3">
        <w:rPr>
          <w:noProof/>
        </w:rPr>
        <w:drawing>
          <wp:inline distT="0" distB="0" distL="0" distR="0" wp14:anchorId="6C0B2374" wp14:editId="025BF9A7">
            <wp:extent cx="182880" cy="209006"/>
            <wp:effectExtent l="0" t="0" r="7620" b="63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l="32657" t="24898" r="38297" b="19795"/>
                    <a:stretch>
                      <a:fillRect/>
                    </a:stretch>
                  </pic:blipFill>
                  <pic:spPr bwMode="auto">
                    <a:xfrm>
                      <a:off x="0" y="0"/>
                      <a:ext cx="183458" cy="209666"/>
                    </a:xfrm>
                    <a:prstGeom prst="rect">
                      <a:avLst/>
                    </a:prstGeom>
                    <a:noFill/>
                    <a:ln>
                      <a:noFill/>
                    </a:ln>
                  </pic:spPr>
                </pic:pic>
              </a:graphicData>
            </a:graphic>
          </wp:inline>
        </w:drawing>
      </w:r>
      <w:r w:rsidRPr="007624D3">
        <w:rPr>
          <w:rFonts w:hint="eastAsia"/>
        </w:rPr>
        <w:t>（缓）</w:t>
      </w:r>
      <w:r w:rsidRPr="007624D3">
        <w:rPr>
          <w:rFonts w:hint="eastAsia"/>
          <w:noProof/>
        </w:rPr>
        <w:drawing>
          <wp:inline distT="0" distB="0" distL="0" distR="0" wp14:anchorId="1D852D59" wp14:editId="19297339">
            <wp:extent cx="142875" cy="123825"/>
            <wp:effectExtent l="0" t="0" r="9525" b="952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624D3">
        <w:rPr>
          <w:rFonts w:hint="eastAsia"/>
        </w:rPr>
        <w:t>（捷）。王占曰：“吉。”</w:t>
      </w:r>
    </w:p>
    <w:p w:rsidR="00641EAB" w:rsidRPr="007624D3" w:rsidRDefault="00641EAB" w:rsidP="00421E35">
      <w:pPr>
        <w:pStyle w:val="a3"/>
        <w:spacing w:before="540" w:after="540"/>
        <w:ind w:firstLine="496"/>
      </w:pPr>
      <w:r w:rsidRPr="007624D3">
        <w:rPr>
          <w:rFonts w:hint="eastAsia"/>
        </w:rPr>
        <w:t xml:space="preserve"> b 其令束䢔（会）方，悔。“吉。”在九月。（《合》</w:t>
      </w:r>
      <w:r w:rsidRPr="007624D3">
        <w:t>36518+</w:t>
      </w:r>
      <w:r w:rsidRPr="007624D3">
        <w:rPr>
          <w:rFonts w:hint="eastAsia"/>
        </w:rPr>
        <w:t>《存补》</w:t>
      </w:r>
      <w:r w:rsidRPr="007624D3">
        <w:t>5.146.1</w:t>
      </w:r>
      <w:r w:rsidRPr="007624D3">
        <w:endnoteReference w:id="7"/>
      </w:r>
      <w:r w:rsidRPr="007624D3">
        <w:rPr>
          <w:rFonts w:hint="eastAsia"/>
        </w:rPr>
        <w:t>）</w:t>
      </w:r>
    </w:p>
    <w:p w:rsidR="00641EAB" w:rsidRPr="007624D3" w:rsidRDefault="00641EAB" w:rsidP="00421E35">
      <w:pPr>
        <w:pStyle w:val="a3"/>
        <w:spacing w:before="540" w:after="540"/>
        <w:ind w:firstLine="496"/>
      </w:pPr>
      <w:r w:rsidRPr="007624D3">
        <w:rPr>
          <w:rFonts w:hint="eastAsia"/>
        </w:rPr>
        <w:t>（</w:t>
      </w:r>
      <w:r w:rsidRPr="007624D3">
        <w:t>10</w:t>
      </w:r>
      <w:r w:rsidRPr="007624D3">
        <w:rPr>
          <w:rFonts w:hint="eastAsia"/>
        </w:rPr>
        <w:t>）a 癸巳王</w:t>
      </w:r>
      <w:r w:rsidRPr="007624D3">
        <w:t>[</w:t>
      </w:r>
      <w:r w:rsidRPr="007624D3">
        <w:rPr>
          <w:rFonts w:hint="eastAsia"/>
        </w:rPr>
        <w:t>卜</w:t>
      </w:r>
      <w:r w:rsidRPr="007624D3">
        <w:t>]</w:t>
      </w:r>
      <w:r w:rsidRPr="007624D3">
        <w:rPr>
          <w:rFonts w:hint="eastAsia"/>
        </w:rPr>
        <w:t>，贞：旬亡</w:t>
      </w:r>
      <w:r w:rsidRPr="007624D3">
        <w:t>[</w:t>
      </w:r>
      <w:r w:rsidRPr="007624D3">
        <w:rPr>
          <w:rFonts w:hint="eastAsia"/>
        </w:rPr>
        <w:t>忧</w:t>
      </w:r>
      <w:r w:rsidRPr="007624D3">
        <w:t>]</w:t>
      </w:r>
      <w:r w:rsidRPr="007624D3">
        <w:rPr>
          <w:rFonts w:hint="eastAsia"/>
        </w:rPr>
        <w:t>。在</w:t>
      </w:r>
      <w:r w:rsidRPr="007624D3">
        <w:t>A</w:t>
      </w:r>
      <w:r w:rsidRPr="007624D3">
        <w:rPr>
          <w:rFonts w:hint="eastAsia"/>
        </w:rPr>
        <w:t>次。</w:t>
      </w:r>
    </w:p>
    <w:p w:rsidR="00641EAB" w:rsidRPr="007624D3" w:rsidRDefault="00641EAB" w:rsidP="00421E35">
      <w:pPr>
        <w:pStyle w:val="a3"/>
        <w:spacing w:before="540" w:after="540"/>
        <w:ind w:firstLine="496"/>
      </w:pPr>
      <w:r w:rsidRPr="007624D3">
        <w:rPr>
          <w:rFonts w:hint="eastAsia"/>
        </w:rPr>
        <w:t>b 癸卯王卜，贞：旬亡忧。在</w:t>
      </w:r>
      <w:r w:rsidRPr="007624D3">
        <w:rPr>
          <w:noProof/>
        </w:rPr>
        <w:drawing>
          <wp:inline distT="0" distB="0" distL="0" distR="0" wp14:anchorId="66360B8D" wp14:editId="426602C1">
            <wp:extent cx="222636" cy="306125"/>
            <wp:effectExtent l="0" t="0" r="6350" b="0"/>
            <wp:docPr id="240" name="图片 240" descr="地名 合36821 在某次 後上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地名 合36821 在某次 後上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797" cy="307721"/>
                    </a:xfrm>
                    <a:prstGeom prst="rect">
                      <a:avLst/>
                    </a:prstGeom>
                    <a:noFill/>
                    <a:ln>
                      <a:noFill/>
                    </a:ln>
                  </pic:spPr>
                </pic:pic>
              </a:graphicData>
            </a:graphic>
          </wp:inline>
        </w:drawing>
      </w:r>
      <w:r w:rsidRPr="007624D3">
        <w:rPr>
          <w:rFonts w:hint="eastAsia"/>
        </w:rPr>
        <w:t>次。</w:t>
      </w:r>
    </w:p>
    <w:p w:rsidR="00641EAB" w:rsidRPr="007624D3" w:rsidRDefault="00641EAB" w:rsidP="00421E35">
      <w:pPr>
        <w:pStyle w:val="a3"/>
        <w:spacing w:before="540" w:after="540"/>
        <w:ind w:firstLine="496"/>
      </w:pPr>
      <w:r w:rsidRPr="007624D3">
        <w:rPr>
          <w:rFonts w:hint="eastAsia"/>
        </w:rPr>
        <w:t>c 癸丑王卜，贞：旬亡忧。在齐次。（《合》</w:t>
      </w:r>
      <w:r w:rsidRPr="007624D3">
        <w:t>36821</w:t>
      </w:r>
      <w:r w:rsidRPr="007624D3">
        <w:rPr>
          <w:rFonts w:hint="eastAsia"/>
        </w:rPr>
        <w:t>）</w:t>
      </w:r>
    </w:p>
    <w:p w:rsidR="00641EAB" w:rsidRPr="007624D3" w:rsidRDefault="00641EAB" w:rsidP="00AD56E1">
      <w:pPr>
        <w:pStyle w:val="aa"/>
        <w:ind w:firstLine="560"/>
      </w:pPr>
      <w:r w:rsidRPr="007624D3">
        <w:rPr>
          <w:rFonts w:hint="eastAsia"/>
        </w:rPr>
        <w:t>在前</w:t>
      </w:r>
      <w:r w:rsidRPr="007624D3">
        <w:t>8</w:t>
      </w:r>
      <w:r w:rsidRPr="007624D3">
        <w:rPr>
          <w:rFonts w:hint="eastAsia"/>
        </w:rPr>
        <w:t>辞中，（</w:t>
      </w:r>
      <w:r w:rsidRPr="007624D3">
        <w:t>1</w:t>
      </w:r>
      <w:r w:rsidRPr="007624D3">
        <w:rPr>
          <w:rFonts w:hint="eastAsia"/>
        </w:rPr>
        <w:t>）、（</w:t>
      </w:r>
      <w:r w:rsidRPr="007624D3">
        <w:t>6</w:t>
      </w:r>
      <w:r w:rsidRPr="007624D3">
        <w:rPr>
          <w:rFonts w:hint="eastAsia"/>
        </w:rPr>
        <w:t>）经缀合已较完整；</w:t>
      </w:r>
      <w:proofErr w:type="gramStart"/>
      <w:r w:rsidRPr="007624D3">
        <w:rPr>
          <w:rFonts w:hint="eastAsia"/>
        </w:rPr>
        <w:t>其他几辞虽多</w:t>
      </w:r>
      <w:proofErr w:type="gramEnd"/>
      <w:r w:rsidRPr="007624D3">
        <w:rPr>
          <w:rFonts w:hint="eastAsia"/>
        </w:rPr>
        <w:t>残缺，</w:t>
      </w:r>
      <w:proofErr w:type="gramStart"/>
      <w:r w:rsidRPr="007624D3">
        <w:rPr>
          <w:rFonts w:hint="eastAsia"/>
        </w:rPr>
        <w:t>但黄类卜</w:t>
      </w:r>
      <w:proofErr w:type="gramEnd"/>
      <w:r w:rsidRPr="007624D3">
        <w:rPr>
          <w:rFonts w:hint="eastAsia"/>
        </w:rPr>
        <w:t>辞程式化较强，根据现存文字可知也是相近的辞例。</w:t>
      </w:r>
      <w:r w:rsidRPr="007624D3">
        <w:t>A</w:t>
      </w:r>
      <w:r w:rsidRPr="007624D3">
        <w:rPr>
          <w:rFonts w:hint="eastAsia"/>
        </w:rPr>
        <w:t>均用在作乱也是将被征伐的方国名称之前。这是</w:t>
      </w:r>
      <w:r w:rsidRPr="007624D3">
        <w:t>A</w:t>
      </w:r>
      <w:r w:rsidRPr="007624D3">
        <w:rPr>
          <w:rFonts w:hint="eastAsia"/>
        </w:rPr>
        <w:t>的主要用法。（10）辞</w:t>
      </w:r>
      <w:r w:rsidRPr="007624D3">
        <w:t>A</w:t>
      </w:r>
      <w:r w:rsidRPr="007624D3">
        <w:rPr>
          <w:rFonts w:hint="eastAsia"/>
        </w:rPr>
        <w:t>用为地名。（9）辞用法特殊，将在下文略加讨论。</w:t>
      </w:r>
      <w:r w:rsidRPr="007624D3">
        <w:endnoteReference w:id="8"/>
      </w:r>
    </w:p>
    <w:p w:rsidR="00641EAB" w:rsidRPr="007624D3" w:rsidRDefault="00641EAB" w:rsidP="00AD56E1">
      <w:pPr>
        <w:pStyle w:val="aa"/>
        <w:ind w:firstLine="560"/>
      </w:pPr>
    </w:p>
    <w:p w:rsidR="00641EAB" w:rsidRPr="00AB5CAE" w:rsidRDefault="00641EAB" w:rsidP="00AB5CAE">
      <w:pPr>
        <w:pStyle w:val="aa"/>
        <w:ind w:firstLine="562"/>
        <w:jc w:val="center"/>
        <w:rPr>
          <w:b/>
        </w:rPr>
      </w:pPr>
      <w:r w:rsidRPr="00AB5CAE">
        <w:rPr>
          <w:rFonts w:hint="eastAsia"/>
          <w:b/>
        </w:rPr>
        <w:t>二、</w:t>
      </w:r>
      <w:r w:rsidRPr="00AB5CAE">
        <w:rPr>
          <w:b/>
        </w:rPr>
        <w:t>A</w:t>
      </w:r>
      <w:r w:rsidRPr="00AB5CAE">
        <w:rPr>
          <w:rFonts w:hint="eastAsia"/>
          <w:b/>
        </w:rPr>
        <w:t>字既往研究的回顾与检讨</w:t>
      </w:r>
    </w:p>
    <w:p w:rsidR="00641EAB" w:rsidRPr="007624D3" w:rsidRDefault="00641EAB" w:rsidP="00AD56E1">
      <w:pPr>
        <w:pStyle w:val="aa"/>
        <w:ind w:firstLine="560"/>
      </w:pPr>
      <w:r w:rsidRPr="007624D3">
        <w:t>A</w:t>
      </w:r>
      <w:r w:rsidRPr="007624D3">
        <w:rPr>
          <w:rFonts w:hint="eastAsia"/>
        </w:rPr>
        <w:t>字的考释，历来与作</w:t>
      </w:r>
      <w:r w:rsidRPr="007624D3">
        <w:rPr>
          <w:rFonts w:hint="eastAsia"/>
          <w:noProof/>
        </w:rPr>
        <w:drawing>
          <wp:inline distT="0" distB="0" distL="0" distR="0" wp14:anchorId="5E847A7B" wp14:editId="1B5BAEC1">
            <wp:extent cx="222636" cy="342517"/>
            <wp:effectExtent l="0" t="0" r="6350" b="63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23690" cy="344138"/>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274BF56F" wp14:editId="28137C91">
            <wp:extent cx="166978" cy="371062"/>
            <wp:effectExtent l="0" t="0" r="508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859" cy="375242"/>
                    </a:xfrm>
                    <a:prstGeom prst="rect">
                      <a:avLst/>
                    </a:prstGeom>
                    <a:noFill/>
                    <a:ln>
                      <a:noFill/>
                    </a:ln>
                  </pic:spPr>
                </pic:pic>
              </a:graphicData>
            </a:graphic>
          </wp:inline>
        </w:drawing>
      </w:r>
      <w:r w:rsidRPr="007624D3">
        <w:rPr>
          <w:rFonts w:hint="eastAsia"/>
        </w:rPr>
        <w:t>等形的</w:t>
      </w:r>
      <w:r w:rsidRPr="007624D3">
        <w:t>“</w:t>
      </w:r>
      <w:r w:rsidRPr="007624D3">
        <w:rPr>
          <w:rFonts w:hint="eastAsia"/>
        </w:rPr>
        <w:t>屯</w:t>
      </w:r>
      <w:r w:rsidRPr="007624D3">
        <w:t>”</w:t>
      </w:r>
      <w:r w:rsidRPr="007624D3">
        <w:rPr>
          <w:rFonts w:hint="eastAsia"/>
        </w:rPr>
        <w:t>字相纠葛。</w:t>
      </w:r>
    </w:p>
    <w:p w:rsidR="00641EAB" w:rsidRPr="007624D3" w:rsidRDefault="00641EAB" w:rsidP="00AD56E1">
      <w:pPr>
        <w:pStyle w:val="aa"/>
        <w:ind w:firstLine="560"/>
      </w:pPr>
      <w:r w:rsidRPr="007624D3">
        <w:rPr>
          <w:rFonts w:hint="eastAsia"/>
        </w:rPr>
        <w:t>如所周知，甲骨文</w:t>
      </w:r>
      <w:r w:rsidRPr="007624D3">
        <w:rPr>
          <w:rFonts w:hint="eastAsia"/>
          <w:noProof/>
        </w:rPr>
        <w:drawing>
          <wp:inline distT="0" distB="0" distL="0" distR="0" wp14:anchorId="0E9E86F8" wp14:editId="72AC85B9">
            <wp:extent cx="214685" cy="33028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6544" cy="333146"/>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5F92FBCC" wp14:editId="24D2A909">
            <wp:extent cx="166977" cy="371058"/>
            <wp:effectExtent l="0" t="0" r="508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76" cy="376168"/>
                    </a:xfrm>
                    <a:prstGeom prst="rect">
                      <a:avLst/>
                    </a:prstGeom>
                    <a:noFill/>
                    <a:ln>
                      <a:noFill/>
                    </a:ln>
                  </pic:spPr>
                </pic:pic>
              </a:graphicData>
            </a:graphic>
          </wp:inline>
        </w:drawing>
      </w:r>
      <w:r w:rsidRPr="007624D3">
        <w:rPr>
          <w:rFonts w:hint="eastAsia"/>
        </w:rPr>
        <w:t>等形</w:t>
      </w:r>
      <w:r w:rsidRPr="007624D3">
        <w:endnoteReference w:id="9"/>
      </w:r>
      <w:r w:rsidRPr="007624D3">
        <w:rPr>
          <w:rFonts w:hint="eastAsia"/>
        </w:rPr>
        <w:t>旧被误释为</w:t>
      </w:r>
      <w:r w:rsidRPr="007624D3">
        <w:t>“</w:t>
      </w:r>
      <w:r w:rsidRPr="007624D3">
        <w:rPr>
          <w:rFonts w:hint="eastAsia"/>
        </w:rPr>
        <w:t>矛</w:t>
      </w:r>
      <w:r w:rsidRPr="007624D3">
        <w:t>”“</w:t>
      </w:r>
      <w:r w:rsidRPr="007624D3">
        <w:rPr>
          <w:rFonts w:hint="eastAsia"/>
        </w:rPr>
        <w:t>茅</w:t>
      </w:r>
      <w:r w:rsidRPr="007624D3">
        <w:t>”“</w:t>
      </w:r>
      <w:proofErr w:type="gramStart"/>
      <w:r w:rsidRPr="007624D3">
        <w:rPr>
          <w:rFonts w:hint="eastAsia"/>
        </w:rPr>
        <w:t>勹</w:t>
      </w:r>
      <w:proofErr w:type="gramEnd"/>
      <w:r w:rsidRPr="007624D3">
        <w:rPr>
          <w:rFonts w:hint="eastAsia"/>
        </w:rPr>
        <w:t>（包）</w:t>
      </w:r>
      <w:r w:rsidRPr="007624D3">
        <w:t>”</w:t>
      </w:r>
      <w:r w:rsidRPr="007624D3">
        <w:rPr>
          <w:rFonts w:hint="eastAsia"/>
        </w:rPr>
        <w:t>“豕（遂）”</w:t>
      </w:r>
      <w:r w:rsidRPr="007624D3">
        <w:t>“</w:t>
      </w:r>
      <w:r w:rsidRPr="007624D3">
        <w:rPr>
          <w:rFonts w:hint="eastAsia"/>
        </w:rPr>
        <w:t>身</w:t>
      </w:r>
      <w:r w:rsidRPr="007624D3">
        <w:t>”</w:t>
      </w:r>
      <w:r w:rsidRPr="007624D3">
        <w:rPr>
          <w:rFonts w:hint="eastAsia"/>
        </w:rPr>
        <w:t>等</w:t>
      </w:r>
      <w:r w:rsidRPr="007624D3">
        <w:endnoteReference w:id="10"/>
      </w:r>
      <w:r w:rsidRPr="007624D3">
        <w:rPr>
          <w:rFonts w:hint="eastAsia"/>
        </w:rPr>
        <w:t>，释</w:t>
      </w:r>
      <w:r w:rsidRPr="007624D3">
        <w:t>“</w:t>
      </w:r>
      <w:r w:rsidRPr="007624D3">
        <w:rPr>
          <w:rFonts w:hint="eastAsia"/>
        </w:rPr>
        <w:t>屯</w:t>
      </w:r>
      <w:r w:rsidRPr="007624D3">
        <w:t>”</w:t>
      </w:r>
      <w:r w:rsidRPr="007624D3">
        <w:rPr>
          <w:rFonts w:hint="eastAsia"/>
        </w:rPr>
        <w:t>是于省吾先生的发明</w:t>
      </w:r>
      <w:r w:rsidRPr="007624D3">
        <w:endnoteReference w:id="11"/>
      </w:r>
      <w:r w:rsidRPr="007624D3">
        <w:rPr>
          <w:rFonts w:hint="eastAsia"/>
        </w:rPr>
        <w:t>。</w:t>
      </w:r>
      <w:proofErr w:type="gramStart"/>
      <w:r w:rsidRPr="007624D3">
        <w:rPr>
          <w:rFonts w:hint="eastAsia"/>
        </w:rPr>
        <w:lastRenderedPageBreak/>
        <w:t>于释不仅</w:t>
      </w:r>
      <w:proofErr w:type="gramEnd"/>
      <w:r w:rsidRPr="007624D3">
        <w:rPr>
          <w:rFonts w:hint="eastAsia"/>
        </w:rPr>
        <w:t>使“屯</w:t>
      </w:r>
      <w:r w:rsidRPr="007624D3">
        <w:t>”</w:t>
      </w:r>
      <w:r w:rsidRPr="007624D3">
        <w:rPr>
          <w:rFonts w:hint="eastAsia"/>
        </w:rPr>
        <w:t>字的</w:t>
      </w:r>
      <w:proofErr w:type="gramStart"/>
      <w:r w:rsidRPr="007624D3">
        <w:rPr>
          <w:rFonts w:hint="eastAsia"/>
        </w:rPr>
        <w:t>绝大多数辞例得</w:t>
      </w:r>
      <w:proofErr w:type="gramEnd"/>
      <w:r w:rsidRPr="007624D3">
        <w:rPr>
          <w:rFonts w:hint="eastAsia"/>
        </w:rPr>
        <w:t>以通读，还在从</w:t>
      </w:r>
      <w:r w:rsidRPr="007624D3">
        <w:t>“</w:t>
      </w:r>
      <w:r w:rsidRPr="007624D3">
        <w:rPr>
          <w:rFonts w:hint="eastAsia"/>
        </w:rPr>
        <w:t>屯</w:t>
      </w:r>
      <w:r w:rsidRPr="007624D3">
        <w:t>”</w:t>
      </w:r>
      <w:r w:rsidRPr="007624D3">
        <w:rPr>
          <w:rFonts w:hint="eastAsia"/>
        </w:rPr>
        <w:t>的</w:t>
      </w:r>
      <w:r w:rsidRPr="007624D3">
        <w:t>“</w:t>
      </w:r>
      <w:r w:rsidRPr="007624D3">
        <w:rPr>
          <w:rFonts w:hint="eastAsia"/>
        </w:rPr>
        <w:t>春</w:t>
      </w:r>
      <w:r w:rsidRPr="007624D3">
        <w:t>”</w:t>
      </w:r>
      <w:r w:rsidRPr="007624D3">
        <w:rPr>
          <w:rFonts w:hint="eastAsia"/>
        </w:rPr>
        <w:t>字中得到验证，其说确不可移，已成为学界共识。</w:t>
      </w:r>
      <w:r w:rsidR="00384F8F" w:rsidRPr="007624D3">
        <w:rPr>
          <w:rFonts w:hint="eastAsia"/>
          <w:noProof/>
        </w:rPr>
        <w:drawing>
          <wp:inline distT="0" distB="0" distL="0" distR="0" wp14:anchorId="0FC16792" wp14:editId="09AEF315">
            <wp:extent cx="214685" cy="330285"/>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6544" cy="333146"/>
                    </a:xfrm>
                    <a:prstGeom prst="rect">
                      <a:avLst/>
                    </a:prstGeom>
                    <a:noFill/>
                    <a:ln>
                      <a:noFill/>
                    </a:ln>
                  </pic:spPr>
                </pic:pic>
              </a:graphicData>
            </a:graphic>
          </wp:inline>
        </w:drawing>
      </w:r>
      <w:r w:rsidR="00384F8F" w:rsidRPr="007624D3">
        <w:rPr>
          <w:rFonts w:hint="eastAsia"/>
        </w:rPr>
        <w:t>、</w:t>
      </w:r>
      <w:r w:rsidR="00384F8F" w:rsidRPr="007624D3">
        <w:rPr>
          <w:rFonts w:hint="eastAsia"/>
          <w:noProof/>
        </w:rPr>
        <w:drawing>
          <wp:inline distT="0" distB="0" distL="0" distR="0" wp14:anchorId="17B01219" wp14:editId="58B2F5AA">
            <wp:extent cx="166977" cy="371058"/>
            <wp:effectExtent l="0" t="0" r="508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76" cy="376168"/>
                    </a:xfrm>
                    <a:prstGeom prst="rect">
                      <a:avLst/>
                    </a:prstGeom>
                    <a:noFill/>
                    <a:ln>
                      <a:noFill/>
                    </a:ln>
                  </pic:spPr>
                </pic:pic>
              </a:graphicData>
            </a:graphic>
          </wp:inline>
        </w:drawing>
      </w:r>
      <w:r w:rsidRPr="007624D3">
        <w:rPr>
          <w:rFonts w:hint="eastAsia"/>
        </w:rPr>
        <w:t>等形“屯”字主要用法有：（</w:t>
      </w:r>
      <w:r w:rsidRPr="007624D3">
        <w:t>1</w:t>
      </w:r>
      <w:r w:rsidRPr="007624D3">
        <w:rPr>
          <w:rFonts w:hint="eastAsia"/>
        </w:rPr>
        <w:t>）用为</w:t>
      </w:r>
      <w:r w:rsidRPr="007624D3">
        <w:t>“</w:t>
      </w:r>
      <w:r w:rsidRPr="007624D3">
        <w:rPr>
          <w:rFonts w:hint="eastAsia"/>
        </w:rPr>
        <w:t>纯</w:t>
      </w:r>
      <w:r w:rsidRPr="007624D3">
        <w:t>”</w:t>
      </w:r>
      <w:r w:rsidRPr="007624D3">
        <w:rPr>
          <w:rFonts w:hint="eastAsia"/>
        </w:rPr>
        <w:t>。一对。主要用于记事刻辞，</w:t>
      </w:r>
      <w:proofErr w:type="gramStart"/>
      <w:r w:rsidRPr="007624D3">
        <w:rPr>
          <w:rFonts w:hint="eastAsia"/>
        </w:rPr>
        <w:t>作成</w:t>
      </w:r>
      <w:proofErr w:type="gramEnd"/>
      <w:r w:rsidRPr="007624D3">
        <w:rPr>
          <w:rFonts w:hint="eastAsia"/>
        </w:rPr>
        <w:t>对甲骨的计量单位；（</w:t>
      </w:r>
      <w:r w:rsidRPr="007624D3">
        <w:t>2</w:t>
      </w:r>
      <w:r w:rsidRPr="007624D3">
        <w:rPr>
          <w:rFonts w:hint="eastAsia"/>
        </w:rPr>
        <w:t>）用为</w:t>
      </w:r>
      <w:r w:rsidRPr="007624D3">
        <w:t>“</w:t>
      </w:r>
      <w:r w:rsidRPr="007624D3">
        <w:rPr>
          <w:rFonts w:hint="eastAsia"/>
        </w:rPr>
        <w:t>纯</w:t>
      </w:r>
      <w:r w:rsidRPr="007624D3">
        <w:t>”</w:t>
      </w:r>
      <w:r w:rsidRPr="007624D3">
        <w:rPr>
          <w:rFonts w:hint="eastAsia"/>
        </w:rPr>
        <w:t>。全。又总括副词，皆；（</w:t>
      </w:r>
      <w:r w:rsidRPr="007624D3">
        <w:t>3</w:t>
      </w:r>
      <w:r w:rsidRPr="007624D3">
        <w:rPr>
          <w:rFonts w:hint="eastAsia"/>
        </w:rPr>
        <w:t>）用为</w:t>
      </w:r>
      <w:r w:rsidRPr="007624D3">
        <w:t>“</w:t>
      </w:r>
      <w:r w:rsidRPr="007624D3">
        <w:rPr>
          <w:rFonts w:hint="eastAsia"/>
        </w:rPr>
        <w:t>春</w:t>
      </w:r>
      <w:r w:rsidRPr="007624D3">
        <w:t>”</w:t>
      </w:r>
      <w:r w:rsidRPr="007624D3">
        <w:rPr>
          <w:rFonts w:hint="eastAsia"/>
        </w:rPr>
        <w:t>。如“今屯”、“来屯”即今春、来春；（</w:t>
      </w:r>
      <w:r w:rsidRPr="007624D3">
        <w:t>4</w:t>
      </w:r>
      <w:r w:rsidRPr="007624D3">
        <w:rPr>
          <w:rFonts w:hint="eastAsia"/>
        </w:rPr>
        <w:t>）抓来的人</w:t>
      </w:r>
      <w:proofErr w:type="gramStart"/>
      <w:r w:rsidRPr="007624D3">
        <w:rPr>
          <w:rFonts w:hint="eastAsia"/>
        </w:rPr>
        <w:t>牲</w:t>
      </w:r>
      <w:proofErr w:type="gramEnd"/>
      <w:r w:rsidRPr="007624D3">
        <w:rPr>
          <w:rFonts w:hint="eastAsia"/>
        </w:rPr>
        <w:t>。如</w:t>
      </w:r>
      <w:r w:rsidRPr="007624D3">
        <w:t>“</w:t>
      </w:r>
      <w:r w:rsidRPr="007624D3">
        <w:rPr>
          <w:rFonts w:hint="eastAsia"/>
        </w:rPr>
        <w:t>多屯</w:t>
      </w:r>
      <w:r w:rsidRPr="007624D3">
        <w:t>”</w:t>
      </w:r>
      <w:r w:rsidRPr="007624D3">
        <w:rPr>
          <w:rFonts w:hint="eastAsia"/>
        </w:rPr>
        <w:t>、</w:t>
      </w:r>
      <w:r w:rsidRPr="007624D3">
        <w:t>“</w:t>
      </w:r>
      <w:r w:rsidRPr="007624D3">
        <w:rPr>
          <w:rFonts w:hint="eastAsia"/>
        </w:rPr>
        <w:t>侯屯</w:t>
      </w:r>
      <w:r w:rsidRPr="007624D3">
        <w:t>”</w:t>
      </w:r>
      <w:r w:rsidRPr="007624D3">
        <w:endnoteReference w:id="12"/>
      </w:r>
      <w:r w:rsidRPr="007624D3">
        <w:rPr>
          <w:rFonts w:hint="eastAsia"/>
        </w:rPr>
        <w:t>等。</w:t>
      </w:r>
    </w:p>
    <w:p w:rsidR="00641EAB" w:rsidRPr="007624D3" w:rsidRDefault="00641EAB" w:rsidP="00AD56E1">
      <w:pPr>
        <w:pStyle w:val="aa"/>
        <w:ind w:firstLine="560"/>
      </w:pPr>
      <w:r w:rsidRPr="007624D3">
        <w:t>A作</w:t>
      </w:r>
      <w:r w:rsidRPr="007624D3">
        <w:rPr>
          <w:noProof/>
        </w:rPr>
        <w:drawing>
          <wp:inline distT="0" distB="0" distL="0" distR="0" wp14:anchorId="4D62FE61" wp14:editId="69C5B703">
            <wp:extent cx="174929" cy="318053"/>
            <wp:effectExtent l="0" t="0" r="0" b="6350"/>
            <wp:docPr id="233" name="图片 233"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302" cy="327822"/>
                    </a:xfrm>
                    <a:prstGeom prst="rect">
                      <a:avLst/>
                    </a:prstGeom>
                    <a:noFill/>
                    <a:ln>
                      <a:noFill/>
                    </a:ln>
                  </pic:spPr>
                </pic:pic>
              </a:graphicData>
            </a:graphic>
          </wp:inline>
        </w:drawing>
      </w:r>
      <w:r w:rsidRPr="007624D3">
        <w:rPr>
          <w:rFonts w:hint="eastAsia"/>
        </w:rPr>
        <w:t>等形，与</w:t>
      </w:r>
      <w:r w:rsidR="00384F8F" w:rsidRPr="007624D3">
        <w:rPr>
          <w:rFonts w:hint="eastAsia"/>
          <w:noProof/>
        </w:rPr>
        <w:drawing>
          <wp:inline distT="0" distB="0" distL="0" distR="0" wp14:anchorId="0FC16792" wp14:editId="09AEF315">
            <wp:extent cx="214685" cy="330285"/>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6544" cy="333146"/>
                    </a:xfrm>
                    <a:prstGeom prst="rect">
                      <a:avLst/>
                    </a:prstGeom>
                    <a:noFill/>
                    <a:ln>
                      <a:noFill/>
                    </a:ln>
                  </pic:spPr>
                </pic:pic>
              </a:graphicData>
            </a:graphic>
          </wp:inline>
        </w:drawing>
      </w:r>
      <w:r w:rsidR="00384F8F" w:rsidRPr="007624D3">
        <w:rPr>
          <w:rFonts w:hint="eastAsia"/>
        </w:rPr>
        <w:t>、</w:t>
      </w:r>
      <w:r w:rsidR="00384F8F" w:rsidRPr="007624D3">
        <w:rPr>
          <w:rFonts w:hint="eastAsia"/>
          <w:noProof/>
        </w:rPr>
        <w:drawing>
          <wp:inline distT="0" distB="0" distL="0" distR="0" wp14:anchorId="17B01219" wp14:editId="58B2F5AA">
            <wp:extent cx="166977" cy="371058"/>
            <wp:effectExtent l="0" t="0" r="508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76" cy="376168"/>
                    </a:xfrm>
                    <a:prstGeom prst="rect">
                      <a:avLst/>
                    </a:prstGeom>
                    <a:noFill/>
                    <a:ln>
                      <a:noFill/>
                    </a:ln>
                  </pic:spPr>
                </pic:pic>
              </a:graphicData>
            </a:graphic>
          </wp:inline>
        </w:drawing>
      </w:r>
      <w:r w:rsidRPr="007624D3">
        <w:rPr>
          <w:rFonts w:hint="eastAsia"/>
        </w:rPr>
        <w:t>形的</w:t>
      </w:r>
      <w:r w:rsidRPr="007624D3">
        <w:t>“</w:t>
      </w:r>
      <w:r w:rsidRPr="007624D3">
        <w:rPr>
          <w:rFonts w:hint="eastAsia"/>
        </w:rPr>
        <w:t>屯</w:t>
      </w:r>
      <w:r w:rsidRPr="007624D3">
        <w:t>”</w:t>
      </w:r>
      <w:r w:rsidRPr="007624D3">
        <w:rPr>
          <w:rFonts w:hint="eastAsia"/>
        </w:rPr>
        <w:t>字相比，在写法相近但又有差别，</w:t>
      </w:r>
      <w:proofErr w:type="gramStart"/>
      <w:r w:rsidRPr="007624D3">
        <w:rPr>
          <w:rFonts w:hint="eastAsia"/>
        </w:rPr>
        <w:t>辞例上</w:t>
      </w:r>
      <w:proofErr w:type="gramEnd"/>
      <w:r w:rsidRPr="007624D3">
        <w:rPr>
          <w:rFonts w:hint="eastAsia"/>
        </w:rPr>
        <w:t>则极不相同。学者多不将两者认同，仅有少数释</w:t>
      </w:r>
      <w:r w:rsidRPr="007624D3">
        <w:t>A</w:t>
      </w:r>
      <w:r w:rsidRPr="007624D3">
        <w:rPr>
          <w:rFonts w:hint="eastAsia"/>
        </w:rPr>
        <w:t>为“屯”的。</w:t>
      </w:r>
    </w:p>
    <w:p w:rsidR="00641EAB" w:rsidRPr="007624D3" w:rsidRDefault="00641EAB" w:rsidP="00AD56E1">
      <w:pPr>
        <w:pStyle w:val="aa"/>
        <w:ind w:firstLine="560"/>
      </w:pPr>
      <w:r w:rsidRPr="007624D3">
        <w:t xml:space="preserve">1. </w:t>
      </w:r>
      <w:r w:rsidRPr="007624D3">
        <w:rPr>
          <w:rFonts w:hint="eastAsia"/>
        </w:rPr>
        <w:t>将</w:t>
      </w:r>
      <w:r w:rsidRPr="007624D3">
        <w:t>A</w:t>
      </w:r>
      <w:r w:rsidRPr="007624D3">
        <w:rPr>
          <w:rFonts w:hint="eastAsia"/>
        </w:rPr>
        <w:t>与“屯”区别的看法</w:t>
      </w:r>
    </w:p>
    <w:p w:rsidR="00641EAB" w:rsidRPr="007624D3" w:rsidRDefault="00641EAB" w:rsidP="00AD56E1">
      <w:pPr>
        <w:pStyle w:val="aa"/>
        <w:ind w:firstLine="560"/>
      </w:pPr>
      <w:r w:rsidRPr="007624D3">
        <w:rPr>
          <w:rFonts w:hint="eastAsia"/>
        </w:rPr>
        <w:t>于省吾先生在考释甲骨文</w:t>
      </w:r>
      <w:r w:rsidRPr="007624D3">
        <w:t>“</w:t>
      </w:r>
      <w:r w:rsidRPr="007624D3">
        <w:rPr>
          <w:rFonts w:hint="eastAsia"/>
        </w:rPr>
        <w:t>屯</w:t>
      </w:r>
      <w:r w:rsidRPr="007624D3">
        <w:t>”</w:t>
      </w:r>
      <w:r w:rsidRPr="007624D3">
        <w:rPr>
          <w:rFonts w:hint="eastAsia"/>
        </w:rPr>
        <w:t>字时，没有将</w:t>
      </w:r>
      <w:r w:rsidRPr="007624D3">
        <w:t>A</w:t>
      </w:r>
      <w:r w:rsidRPr="007624D3">
        <w:rPr>
          <w:rFonts w:hint="eastAsia"/>
        </w:rPr>
        <w:t>形列入。在该说提出之前以及广为接受之后，学者也多不将两者牵合。究其原因，有的是以讨论</w:t>
      </w:r>
      <w:r w:rsidRPr="007624D3">
        <w:t>“</w:t>
      </w:r>
      <w:r w:rsidRPr="007624D3">
        <w:rPr>
          <w:rFonts w:hint="eastAsia"/>
        </w:rPr>
        <w:t>屯</w:t>
      </w:r>
      <w:r w:rsidRPr="007624D3">
        <w:t>”</w:t>
      </w:r>
      <w:r w:rsidRPr="007624D3">
        <w:rPr>
          <w:rFonts w:hint="eastAsia"/>
        </w:rPr>
        <w:t>之主要用法为主，未涉及</w:t>
      </w:r>
      <w:r w:rsidRPr="007624D3">
        <w:t>A</w:t>
      </w:r>
      <w:r w:rsidRPr="007624D3">
        <w:rPr>
          <w:rFonts w:hint="eastAsia"/>
        </w:rPr>
        <w:t>形；有的是由于所搜集的</w:t>
      </w:r>
      <w:r w:rsidRPr="007624D3">
        <w:t>A</w:t>
      </w:r>
      <w:proofErr w:type="gramStart"/>
      <w:r w:rsidRPr="007624D3">
        <w:rPr>
          <w:rFonts w:hint="eastAsia"/>
        </w:rPr>
        <w:t>之辞例不多</w:t>
      </w:r>
      <w:proofErr w:type="gramEnd"/>
      <w:r w:rsidRPr="007624D3">
        <w:rPr>
          <w:rFonts w:hint="eastAsia"/>
        </w:rPr>
        <w:t>且多残断，有意无意地忽略该形；还有的是根本</w:t>
      </w:r>
      <w:proofErr w:type="gramStart"/>
      <w:r w:rsidRPr="007624D3">
        <w:rPr>
          <w:rFonts w:hint="eastAsia"/>
        </w:rPr>
        <w:t>不</w:t>
      </w:r>
      <w:proofErr w:type="gramEnd"/>
      <w:r w:rsidRPr="007624D3">
        <w:rPr>
          <w:rFonts w:hint="eastAsia"/>
        </w:rPr>
        <w:t>认同</w:t>
      </w:r>
      <w:r w:rsidRPr="007624D3">
        <w:t>A</w:t>
      </w:r>
      <w:r w:rsidRPr="007624D3">
        <w:rPr>
          <w:rFonts w:hint="eastAsia"/>
        </w:rPr>
        <w:t>形与</w:t>
      </w:r>
      <w:r w:rsidRPr="007624D3">
        <w:t>“</w:t>
      </w:r>
      <w:r w:rsidRPr="007624D3">
        <w:rPr>
          <w:rFonts w:hint="eastAsia"/>
        </w:rPr>
        <w:t>屯</w:t>
      </w:r>
      <w:r w:rsidRPr="007624D3">
        <w:t>”</w:t>
      </w:r>
      <w:r w:rsidRPr="007624D3">
        <w:rPr>
          <w:rFonts w:hint="eastAsia"/>
        </w:rPr>
        <w:t>为一字。学界目前对</w:t>
      </w:r>
      <w:r w:rsidRPr="007624D3">
        <w:t>A</w:t>
      </w:r>
      <w:r w:rsidRPr="007624D3">
        <w:rPr>
          <w:rFonts w:hint="eastAsia"/>
        </w:rPr>
        <w:t>的处理方式，占主流的仍是</w:t>
      </w:r>
      <w:proofErr w:type="gramStart"/>
      <w:r w:rsidRPr="007624D3">
        <w:rPr>
          <w:rFonts w:hint="eastAsia"/>
        </w:rPr>
        <w:t>缺释并照摹</w:t>
      </w:r>
      <w:proofErr w:type="gramEnd"/>
      <w:r w:rsidRPr="007624D3">
        <w:rPr>
          <w:rFonts w:hint="eastAsia"/>
        </w:rPr>
        <w:t>原形，常用古文字工具书、甲骨文释文大多如此</w:t>
      </w:r>
      <w:r w:rsidRPr="007624D3">
        <w:endnoteReference w:id="13"/>
      </w:r>
      <w:r w:rsidRPr="007624D3">
        <w:rPr>
          <w:rFonts w:hint="eastAsia"/>
        </w:rPr>
        <w:t>。这种处理方式虽未给出具体意见，实是思考各种释法后的审慎选择，也往往是排斥释</w:t>
      </w:r>
      <w:r w:rsidRPr="007624D3">
        <w:t>A</w:t>
      </w:r>
      <w:r w:rsidRPr="007624D3">
        <w:rPr>
          <w:rFonts w:hint="eastAsia"/>
        </w:rPr>
        <w:t>为</w:t>
      </w:r>
      <w:r w:rsidRPr="007624D3">
        <w:t>“</w:t>
      </w:r>
      <w:r w:rsidRPr="007624D3">
        <w:rPr>
          <w:rFonts w:hint="eastAsia"/>
        </w:rPr>
        <w:t>屯</w:t>
      </w:r>
      <w:r w:rsidRPr="007624D3">
        <w:t>”</w:t>
      </w:r>
      <w:r w:rsidRPr="007624D3">
        <w:rPr>
          <w:rFonts w:hint="eastAsia"/>
        </w:rPr>
        <w:t>的。如《甲骨文字诂林》按语就说：</w:t>
      </w:r>
      <w:r w:rsidRPr="007624D3">
        <w:t>“</w:t>
      </w:r>
      <w:r w:rsidRPr="007624D3">
        <w:rPr>
          <w:rFonts w:hint="eastAsia"/>
        </w:rPr>
        <w:t>字均见于</w:t>
      </w:r>
      <w:r w:rsidRPr="007624D3">
        <w:rPr>
          <w:rFonts w:hint="eastAsia"/>
        </w:rPr>
        <w:lastRenderedPageBreak/>
        <w:t>晚期卜辞，与‘屯’之用法有别，似不得为</w:t>
      </w:r>
      <w:r w:rsidRPr="007624D3">
        <w:t>‘</w:t>
      </w:r>
      <w:r w:rsidRPr="007624D3">
        <w:rPr>
          <w:rFonts w:hint="eastAsia"/>
        </w:rPr>
        <w:t>屯</w:t>
      </w:r>
      <w:r w:rsidRPr="007624D3">
        <w:t>’</w:t>
      </w:r>
      <w:r w:rsidRPr="007624D3">
        <w:rPr>
          <w:rFonts w:hint="eastAsia"/>
        </w:rPr>
        <w:t>之初形。</w:t>
      </w:r>
      <w:r w:rsidRPr="007624D3">
        <w:t>”</w:t>
      </w:r>
      <w:r w:rsidRPr="007624D3">
        <w:endnoteReference w:id="14"/>
      </w:r>
    </w:p>
    <w:p w:rsidR="00641EAB" w:rsidRPr="007624D3" w:rsidRDefault="00641EAB" w:rsidP="00AD56E1">
      <w:pPr>
        <w:pStyle w:val="aa"/>
        <w:ind w:firstLine="560"/>
      </w:pPr>
      <w:r w:rsidRPr="007624D3">
        <w:rPr>
          <w:rFonts w:hint="eastAsia"/>
        </w:rPr>
        <w:t>李学勤先生近年提出释</w:t>
      </w:r>
      <w:r w:rsidRPr="007624D3">
        <w:t>“</w:t>
      </w:r>
      <w:r w:rsidRPr="007624D3">
        <w:rPr>
          <w:rFonts w:hint="eastAsia"/>
        </w:rPr>
        <w:t>禺</w:t>
      </w:r>
      <w:r w:rsidRPr="007624D3">
        <w:t>”</w:t>
      </w:r>
      <w:r w:rsidRPr="007624D3">
        <w:rPr>
          <w:rFonts w:hint="eastAsia"/>
        </w:rPr>
        <w:t>说，并将方名前的</w:t>
      </w:r>
      <w:r w:rsidRPr="007624D3">
        <w:t>A</w:t>
      </w:r>
      <w:r w:rsidRPr="007624D3">
        <w:rPr>
          <w:rFonts w:hint="eastAsia"/>
        </w:rPr>
        <w:t>字释读为</w:t>
      </w:r>
      <w:r w:rsidRPr="007624D3">
        <w:t>“</w:t>
      </w:r>
      <w:proofErr w:type="gramStart"/>
      <w:r w:rsidRPr="007624D3">
        <w:rPr>
          <w:rFonts w:hint="eastAsia"/>
        </w:rPr>
        <w:t>禺</w:t>
      </w:r>
      <w:proofErr w:type="gramEnd"/>
      <w:r w:rsidRPr="007624D3">
        <w:rPr>
          <w:rFonts w:hint="eastAsia"/>
        </w:rPr>
        <w:t>（遇）</w:t>
      </w:r>
      <w:r w:rsidRPr="007624D3">
        <w:t>”</w:t>
      </w:r>
      <w:r w:rsidRPr="007624D3">
        <w:rPr>
          <w:rFonts w:hint="eastAsia"/>
        </w:rPr>
        <w:t>：</w:t>
      </w:r>
    </w:p>
    <w:p w:rsidR="00641EAB" w:rsidRPr="00384F8F" w:rsidRDefault="00641EAB" w:rsidP="00384F8F">
      <w:pPr>
        <w:pStyle w:val="a3"/>
        <w:spacing w:before="540" w:after="540"/>
        <w:ind w:firstLine="496"/>
      </w:pPr>
      <w:r w:rsidRPr="00384F8F">
        <w:rPr>
          <w:rFonts w:hint="eastAsia"/>
        </w:rPr>
        <w:t>《合补》</w:t>
      </w:r>
      <w:r w:rsidRPr="00384F8F">
        <w:t>11242</w:t>
      </w:r>
      <w:r w:rsidRPr="00384F8F">
        <w:rPr>
          <w:rFonts w:hint="eastAsia"/>
        </w:rPr>
        <w:t>……“禺盂方率伐西或</w:t>
      </w:r>
      <w:r w:rsidRPr="00384F8F">
        <w:t>”</w:t>
      </w:r>
      <w:r w:rsidRPr="00384F8F">
        <w:rPr>
          <w:rFonts w:hint="eastAsia"/>
        </w:rPr>
        <w:t>，是列举盂方不服朝廷的罪状。</w:t>
      </w:r>
      <w:r w:rsidRPr="00384F8F">
        <w:t>“</w:t>
      </w:r>
      <w:r w:rsidRPr="00384F8F">
        <w:rPr>
          <w:rFonts w:hint="eastAsia"/>
        </w:rPr>
        <w:t>禺</w:t>
      </w:r>
      <w:r w:rsidRPr="00384F8F">
        <w:t>”</w:t>
      </w:r>
      <w:r w:rsidRPr="00384F8F">
        <w:rPr>
          <w:rFonts w:hint="eastAsia"/>
        </w:rPr>
        <w:t>字原作</w:t>
      </w:r>
      <w:r w:rsidRPr="00384F8F">
        <w:rPr>
          <w:noProof/>
        </w:rPr>
        <w:drawing>
          <wp:inline distT="0" distB="0" distL="0" distR="0" wp14:anchorId="0B6E88DD" wp14:editId="2A853BB6">
            <wp:extent cx="76200" cy="180975"/>
            <wp:effectExtent l="0" t="0" r="0" b="9525"/>
            <wp:docPr id="230" name="图片 230" descr="屯 合36181+  合補11242電子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屯 合36181+  合補11242電子摹本"/>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384F8F">
        <w:rPr>
          <w:rFonts w:hint="eastAsia"/>
        </w:rPr>
        <w:t>，也见于其他卜辞，其下半作</w:t>
      </w:r>
      <w:r w:rsidRPr="00384F8F">
        <w:rPr>
          <w:noProof/>
        </w:rPr>
        <w:drawing>
          <wp:inline distT="0" distB="0" distL="0" distR="0" wp14:anchorId="54507C26" wp14:editId="2EB79F23">
            <wp:extent cx="104775" cy="152400"/>
            <wp:effectExtent l="0" t="0" r="9525" b="0"/>
            <wp:docPr id="229" name="图片 229" descr="屯所从 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屯所从 屮'"/>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384F8F">
        <w:rPr>
          <w:rFonts w:hint="eastAsia"/>
        </w:rPr>
        <w:t>或十状，作为偏旁，见黄组征二邦方卜辞的地名</w:t>
      </w:r>
      <w:r w:rsidRPr="00384F8F">
        <w:t>“</w:t>
      </w:r>
      <w:r w:rsidRPr="00384F8F">
        <w:rPr>
          <w:rFonts w:hint="eastAsia"/>
        </w:rPr>
        <w:t>湡</w:t>
      </w:r>
      <w:r w:rsidRPr="00384F8F">
        <w:t>”</w:t>
      </w:r>
      <w:r w:rsidRPr="00384F8F">
        <w:rPr>
          <w:rFonts w:hint="eastAsia"/>
        </w:rPr>
        <w:t>，而同时的金文小臣缶方鼎上该字为</w:t>
      </w:r>
      <w:r w:rsidRPr="00384F8F">
        <w:t>“</w:t>
      </w:r>
      <w:r w:rsidRPr="00384F8F">
        <w:rPr>
          <w:rFonts w:hint="eastAsia"/>
        </w:rPr>
        <w:t>湡</w:t>
      </w:r>
      <w:r w:rsidRPr="00384F8F">
        <w:t>”</w:t>
      </w:r>
      <w:r w:rsidRPr="00384F8F">
        <w:rPr>
          <w:rFonts w:hint="eastAsia"/>
        </w:rPr>
        <w:t>是无疑的（原注：《李学勤学术文化随笔》，第</w:t>
      </w:r>
      <w:r w:rsidRPr="00384F8F">
        <w:t>258-262</w:t>
      </w:r>
      <w:r w:rsidRPr="00384F8F">
        <w:rPr>
          <w:rFonts w:hint="eastAsia"/>
        </w:rPr>
        <w:t>页，中国青年出版社，</w:t>
      </w:r>
      <w:r w:rsidRPr="00384F8F">
        <w:t>1999</w:t>
      </w:r>
      <w:r w:rsidRPr="00384F8F">
        <w:rPr>
          <w:rFonts w:hint="eastAsia"/>
        </w:rPr>
        <w:t>年）。</w:t>
      </w:r>
      <w:r w:rsidRPr="00384F8F">
        <w:t>“</w:t>
      </w:r>
      <w:r w:rsidRPr="00384F8F">
        <w:rPr>
          <w:rFonts w:hint="eastAsia"/>
        </w:rPr>
        <w:t>禺</w:t>
      </w:r>
      <w:r w:rsidRPr="00384F8F">
        <w:t>”</w:t>
      </w:r>
      <w:r w:rsidRPr="00384F8F">
        <w:rPr>
          <w:rFonts w:hint="eastAsia"/>
        </w:rPr>
        <w:t>在卜辞多读作</w:t>
      </w:r>
      <w:r w:rsidRPr="00384F8F">
        <w:t>“</w:t>
      </w:r>
      <w:r w:rsidRPr="00384F8F">
        <w:rPr>
          <w:rFonts w:hint="eastAsia"/>
        </w:rPr>
        <w:t>遇</w:t>
      </w:r>
      <w:r w:rsidRPr="00384F8F">
        <w:t>”</w:t>
      </w:r>
      <w:r w:rsidRPr="00384F8F">
        <w:rPr>
          <w:rFonts w:hint="eastAsia"/>
        </w:rPr>
        <w:t>，训为</w:t>
      </w:r>
      <w:r w:rsidRPr="00384F8F">
        <w:t>“</w:t>
      </w:r>
      <w:r w:rsidRPr="00384F8F">
        <w:rPr>
          <w:rFonts w:hint="eastAsia"/>
        </w:rPr>
        <w:t>逢</w:t>
      </w:r>
      <w:r w:rsidRPr="00384F8F">
        <w:t>”</w:t>
      </w:r>
      <w:r w:rsidRPr="00384F8F">
        <w:rPr>
          <w:rFonts w:hint="eastAsia"/>
        </w:rPr>
        <w:t>。</w:t>
      </w:r>
      <w:r w:rsidRPr="00384F8F">
        <w:rPr>
          <w:rStyle w:val="a5"/>
          <w:vertAlign w:val="baseline"/>
        </w:rPr>
        <w:endnoteReference w:id="15"/>
      </w:r>
    </w:p>
    <w:p w:rsidR="00641EAB" w:rsidRPr="007624D3" w:rsidRDefault="00641EAB" w:rsidP="00AD56E1">
      <w:pPr>
        <w:pStyle w:val="aa"/>
        <w:ind w:firstLine="560"/>
      </w:pPr>
      <w:r w:rsidRPr="007624D3">
        <w:rPr>
          <w:rFonts w:hint="eastAsia"/>
        </w:rPr>
        <w:t>释</w:t>
      </w:r>
      <w:r w:rsidRPr="007624D3">
        <w:t>“</w:t>
      </w:r>
      <w:proofErr w:type="gramStart"/>
      <w:r w:rsidRPr="007624D3">
        <w:rPr>
          <w:rFonts w:hint="eastAsia"/>
        </w:rPr>
        <w:t>禺</w:t>
      </w:r>
      <w:proofErr w:type="gramEnd"/>
      <w:r w:rsidRPr="007624D3">
        <w:rPr>
          <w:rFonts w:hint="eastAsia"/>
        </w:rPr>
        <w:t>（遇）</w:t>
      </w:r>
      <w:r w:rsidRPr="007624D3">
        <w:t>”</w:t>
      </w:r>
      <w:r w:rsidRPr="007624D3">
        <w:rPr>
          <w:rFonts w:hint="eastAsia"/>
        </w:rPr>
        <w:t>说可以很好地通读卜辞。例如前揭（1）等征伐卜辞可理解为，“遭遇</w:t>
      </w:r>
      <w:r w:rsidRPr="007624D3">
        <w:t>”</w:t>
      </w:r>
      <w:r w:rsidRPr="007624D3">
        <w:rPr>
          <w:rFonts w:hint="eastAsia"/>
        </w:rPr>
        <w:t>某方侵扰之事，因此征讨该方，文意上十分顺适。不过从字形看，</w:t>
      </w:r>
      <w:r w:rsidRPr="007624D3">
        <w:t>A</w:t>
      </w:r>
      <w:r w:rsidRPr="007624D3">
        <w:rPr>
          <w:rFonts w:hint="eastAsia"/>
        </w:rPr>
        <w:t>与</w:t>
      </w:r>
      <w:r w:rsidRPr="007624D3">
        <w:t>“</w:t>
      </w:r>
      <w:r w:rsidRPr="007624D3">
        <w:rPr>
          <w:rFonts w:hint="eastAsia"/>
        </w:rPr>
        <w:t>禺</w:t>
      </w:r>
      <w:r w:rsidRPr="007624D3">
        <w:t>”</w:t>
      </w:r>
      <w:r w:rsidRPr="007624D3">
        <w:rPr>
          <w:rFonts w:hint="eastAsia"/>
        </w:rPr>
        <w:t>恐怕仍有差别。殷商文字的“禺”形，李先生已举出</w:t>
      </w:r>
      <w:r w:rsidRPr="007624D3">
        <w:t>“</w:t>
      </w:r>
      <w:r w:rsidRPr="007624D3">
        <w:rPr>
          <w:rFonts w:hint="eastAsia"/>
        </w:rPr>
        <w:t>湡</w:t>
      </w:r>
      <w:r w:rsidRPr="007624D3">
        <w:t>”</w:t>
      </w:r>
      <w:r w:rsidRPr="007624D3">
        <w:rPr>
          <w:rFonts w:hint="eastAsia"/>
        </w:rPr>
        <w:t>作</w:t>
      </w:r>
      <w:r w:rsidRPr="007624D3">
        <w:rPr>
          <w:rFonts w:hint="eastAsia"/>
          <w:noProof/>
        </w:rPr>
        <w:drawing>
          <wp:inline distT="0" distB="0" distL="0" distR="0" wp14:anchorId="5560D9AE" wp14:editId="7F8BCB7D">
            <wp:extent cx="238539" cy="340769"/>
            <wp:effectExtent l="0" t="0" r="9525" b="254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12" cy="343016"/>
                    </a:xfrm>
                    <a:prstGeom prst="rect">
                      <a:avLst/>
                    </a:prstGeom>
                    <a:noFill/>
                    <a:ln>
                      <a:noFill/>
                    </a:ln>
                  </pic:spPr>
                </pic:pic>
              </a:graphicData>
            </a:graphic>
          </wp:inline>
        </w:drawing>
      </w:r>
      <w:r w:rsidRPr="007624D3">
        <w:rPr>
          <w:rFonts w:hint="eastAsia"/>
        </w:rPr>
        <w:t>（《集成》</w:t>
      </w:r>
      <w:r w:rsidRPr="007624D3">
        <w:t>2653</w:t>
      </w:r>
      <w:r w:rsidRPr="007624D3">
        <w:rPr>
          <w:rFonts w:hint="eastAsia"/>
        </w:rPr>
        <w:t>小臣</w:t>
      </w:r>
      <w:r w:rsidRPr="007624D3">
        <w:rPr>
          <w:rFonts w:hint="eastAsia"/>
          <w:noProof/>
        </w:rPr>
        <w:drawing>
          <wp:inline distT="0" distB="0" distL="0" distR="0" wp14:anchorId="310A6E1A" wp14:editId="782EA04D">
            <wp:extent cx="194572" cy="206733"/>
            <wp:effectExtent l="0" t="0" r="0" b="317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10" cy="207092"/>
                    </a:xfrm>
                    <a:prstGeom prst="rect">
                      <a:avLst/>
                    </a:prstGeom>
                    <a:noFill/>
                    <a:ln>
                      <a:noFill/>
                    </a:ln>
                  </pic:spPr>
                </pic:pic>
              </a:graphicData>
            </a:graphic>
          </wp:inline>
        </w:drawing>
      </w:r>
      <w:r w:rsidRPr="007624D3">
        <w:rPr>
          <w:rFonts w:hint="eastAsia"/>
        </w:rPr>
        <w:t>方鼎）、</w:t>
      </w:r>
      <w:r w:rsidRPr="007624D3">
        <w:rPr>
          <w:noProof/>
        </w:rPr>
        <w:drawing>
          <wp:inline distT="0" distB="0" distL="0" distR="0" wp14:anchorId="2FC8A767" wp14:editId="3FCAF6F4">
            <wp:extent cx="212863" cy="354772"/>
            <wp:effectExtent l="0" t="0" r="0" b="7620"/>
            <wp:docPr id="226" name="图片 226" descr="湡 合36531（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湡 合36531（龜）"/>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650" cy="357750"/>
                    </a:xfrm>
                    <a:prstGeom prst="rect">
                      <a:avLst/>
                    </a:prstGeom>
                    <a:noFill/>
                    <a:ln>
                      <a:noFill/>
                    </a:ln>
                  </pic:spPr>
                </pic:pic>
              </a:graphicData>
            </a:graphic>
          </wp:inline>
        </w:drawing>
      </w:r>
      <w:r w:rsidRPr="007624D3">
        <w:rPr>
          <w:rFonts w:hint="eastAsia"/>
        </w:rPr>
        <w:t>（《合》</w:t>
      </w:r>
      <w:r w:rsidRPr="007624D3">
        <w:t>36531</w:t>
      </w:r>
      <w:r w:rsidRPr="007624D3">
        <w:rPr>
          <w:rFonts w:hint="eastAsia"/>
        </w:rPr>
        <w:t>）之形，还可补充</w:t>
      </w:r>
      <w:r w:rsidRPr="007624D3">
        <w:rPr>
          <w:noProof/>
        </w:rPr>
        <w:drawing>
          <wp:inline distT="0" distB="0" distL="0" distR="0" wp14:anchorId="6870D4FE" wp14:editId="4BA7F2C2">
            <wp:extent cx="230588" cy="329412"/>
            <wp:effectExtent l="0" t="0" r="0" b="0"/>
            <wp:docPr id="225" name="图片 225" descr="湡2212歷二 …雚氵＋禺，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湡2212歷二 …雚氵＋禺，亡…"/>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176" cy="337395"/>
                    </a:xfrm>
                    <a:prstGeom prst="rect">
                      <a:avLst/>
                    </a:prstGeom>
                    <a:noFill/>
                    <a:ln>
                      <a:noFill/>
                    </a:ln>
                  </pic:spPr>
                </pic:pic>
              </a:graphicData>
            </a:graphic>
          </wp:inline>
        </w:drawing>
      </w:r>
      <w:r w:rsidRPr="007624D3">
        <w:rPr>
          <w:rFonts w:hint="eastAsia"/>
        </w:rPr>
        <w:t>（《屯南》</w:t>
      </w:r>
      <w:r w:rsidRPr="007624D3">
        <w:t>2212</w:t>
      </w:r>
      <w:r w:rsidRPr="007624D3">
        <w:rPr>
          <w:rFonts w:hint="eastAsia"/>
        </w:rPr>
        <w:t>）；西周时期从“禺”之字</w:t>
      </w:r>
      <w:r w:rsidRPr="007624D3">
        <w:rPr>
          <w:rFonts w:hint="eastAsia"/>
          <w:noProof/>
        </w:rPr>
        <w:drawing>
          <wp:inline distT="0" distB="0" distL="0" distR="0" wp14:anchorId="0518D831" wp14:editId="252A8FDE">
            <wp:extent cx="278296" cy="278296"/>
            <wp:effectExtent l="0" t="0" r="7620" b="762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9" cy="279409"/>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6CDDF6BC" wp14:editId="1A4F8841">
            <wp:extent cx="230587" cy="256208"/>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949" cy="257722"/>
                    </a:xfrm>
                    <a:prstGeom prst="rect">
                      <a:avLst/>
                    </a:prstGeom>
                    <a:noFill/>
                    <a:ln>
                      <a:noFill/>
                    </a:ln>
                  </pic:spPr>
                </pic:pic>
              </a:graphicData>
            </a:graphic>
          </wp:inline>
        </w:drawing>
      </w:r>
      <w:r w:rsidRPr="007624D3">
        <w:rPr>
          <w:rFonts w:hint="eastAsia"/>
        </w:rPr>
        <w:t>（《集成》</w:t>
      </w:r>
      <w:r w:rsidRPr="007624D3">
        <w:t>4238</w:t>
      </w:r>
      <w:r w:rsidRPr="007624D3">
        <w:rPr>
          <w:rFonts w:hint="eastAsia"/>
        </w:rPr>
        <w:t>、</w:t>
      </w:r>
      <w:r w:rsidRPr="007624D3">
        <w:t>4239</w:t>
      </w:r>
      <w:r w:rsidRPr="007624D3">
        <w:rPr>
          <w:rFonts w:hint="eastAsia"/>
        </w:rPr>
        <w:t>小臣</w:t>
      </w:r>
      <w:r w:rsidRPr="007624D3">
        <w:rPr>
          <w:rFonts w:hint="eastAsia"/>
          <w:noProof/>
        </w:rPr>
        <w:drawing>
          <wp:inline distT="0" distB="0" distL="0" distR="0" wp14:anchorId="782AE620" wp14:editId="20CB4287">
            <wp:extent cx="182880" cy="182880"/>
            <wp:effectExtent l="0" t="0" r="7620" b="762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198" cy="183198"/>
                    </a:xfrm>
                    <a:prstGeom prst="rect">
                      <a:avLst/>
                    </a:prstGeom>
                    <a:noFill/>
                    <a:ln>
                      <a:noFill/>
                    </a:ln>
                  </pic:spPr>
                </pic:pic>
              </a:graphicData>
            </a:graphic>
          </wp:inline>
        </w:drawing>
      </w:r>
      <w:r w:rsidRPr="007624D3">
        <w:t>*</w:t>
      </w:r>
      <w:proofErr w:type="gramStart"/>
      <w:r w:rsidRPr="007624D3">
        <w:rPr>
          <w:rFonts w:hint="eastAsia"/>
        </w:rPr>
        <w:t>簋</w:t>
      </w:r>
      <w:proofErr w:type="gramEnd"/>
      <w:r w:rsidRPr="007624D3">
        <w:rPr>
          <w:rFonts w:hint="eastAsia"/>
        </w:rPr>
        <w:t>）、</w:t>
      </w:r>
      <w:r w:rsidRPr="007624D3">
        <w:rPr>
          <w:noProof/>
        </w:rPr>
        <w:drawing>
          <wp:inline distT="0" distB="0" distL="0" distR="0" wp14:anchorId="30C3F3E9" wp14:editId="6870F454">
            <wp:extent cx="182880" cy="304800"/>
            <wp:effectExtent l="0" t="0" r="7620" b="0"/>
            <wp:docPr id="221" name="图片 221" descr="禺 陶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禺 陶觥"/>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950" cy="306583"/>
                    </a:xfrm>
                    <a:prstGeom prst="rect">
                      <a:avLst/>
                    </a:prstGeom>
                    <a:noFill/>
                    <a:ln>
                      <a:noFill/>
                    </a:ln>
                  </pic:spPr>
                </pic:pic>
              </a:graphicData>
            </a:graphic>
          </wp:inline>
        </w:drawing>
      </w:r>
      <w:r w:rsidRPr="007624D3">
        <w:rPr>
          <w:rFonts w:hint="eastAsia"/>
        </w:rPr>
        <w:t>（《铭图续》893陶</w:t>
      </w:r>
      <w:proofErr w:type="gramStart"/>
      <w:r w:rsidRPr="007624D3">
        <w:rPr>
          <w:rFonts w:hint="eastAsia"/>
        </w:rPr>
        <w:t>觥</w:t>
      </w:r>
      <w:proofErr w:type="gramEnd"/>
      <w:r w:rsidRPr="007624D3">
        <w:rPr>
          <w:rFonts w:hint="eastAsia"/>
        </w:rPr>
        <w:t>）</w:t>
      </w:r>
      <w:r w:rsidRPr="007624D3">
        <w:endnoteReference w:id="16"/>
      </w:r>
      <w:r w:rsidRPr="007624D3">
        <w:rPr>
          <w:rFonts w:hint="eastAsia"/>
        </w:rPr>
        <w:t>等，也可参考。“禺</w:t>
      </w:r>
      <w:r w:rsidRPr="007624D3">
        <w:t>”</w:t>
      </w:r>
      <w:r w:rsidRPr="007624D3">
        <w:rPr>
          <w:rFonts w:hint="eastAsia"/>
        </w:rPr>
        <w:t>形头部虽可填实，与A相近，但其中部均作</w:t>
      </w:r>
      <w:r w:rsidRPr="007624D3">
        <w:rPr>
          <w:rFonts w:hint="eastAsia"/>
          <w:noProof/>
        </w:rPr>
        <w:drawing>
          <wp:inline distT="0" distB="0" distL="0" distR="0" wp14:anchorId="505A2DAE" wp14:editId="2E974D05">
            <wp:extent cx="222637" cy="222637"/>
            <wp:effectExtent l="0" t="0" r="6350" b="635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582" cy="224582"/>
                    </a:xfrm>
                    <a:prstGeom prst="rect">
                      <a:avLst/>
                    </a:prstGeom>
                    <a:noFill/>
                    <a:ln>
                      <a:noFill/>
                    </a:ln>
                  </pic:spPr>
                </pic:pic>
              </a:graphicData>
            </a:graphic>
          </wp:inline>
        </w:drawing>
      </w:r>
      <w:r w:rsidRPr="007624D3">
        <w:rPr>
          <w:rFonts w:hint="eastAsia"/>
        </w:rPr>
        <w:t>若</w:t>
      </w:r>
      <w:r w:rsidRPr="007624D3">
        <w:rPr>
          <w:noProof/>
        </w:rPr>
        <w:drawing>
          <wp:inline distT="0" distB="0" distL="0" distR="0" wp14:anchorId="7D72865D" wp14:editId="2D999DEA">
            <wp:extent cx="214686" cy="243311"/>
            <wp:effectExtent l="0" t="0" r="0" b="4445"/>
            <wp:docPr id="219" name="图片 219" descr="禺所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禺所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36" cy="244841"/>
                    </a:xfrm>
                    <a:prstGeom prst="rect">
                      <a:avLst/>
                    </a:prstGeom>
                    <a:noFill/>
                    <a:ln>
                      <a:noFill/>
                    </a:ln>
                  </pic:spPr>
                </pic:pic>
              </a:graphicData>
            </a:graphic>
          </wp:inline>
        </w:drawing>
      </w:r>
      <w:r w:rsidRPr="007624D3">
        <w:rPr>
          <w:rFonts w:hint="eastAsia"/>
        </w:rPr>
        <w:t>形，与</w:t>
      </w:r>
      <w:r w:rsidRPr="007624D3">
        <w:t>A</w:t>
      </w:r>
      <w:r w:rsidRPr="007624D3">
        <w:rPr>
          <w:rFonts w:hint="eastAsia"/>
        </w:rPr>
        <w:t>下方的</w:t>
      </w:r>
      <w:r w:rsidRPr="007624D3">
        <w:t>V</w:t>
      </w:r>
      <w:r w:rsidRPr="007624D3">
        <w:rPr>
          <w:rFonts w:hint="eastAsia"/>
        </w:rPr>
        <w:t>形差别较大，两者实难认同。</w:t>
      </w:r>
    </w:p>
    <w:p w:rsidR="00641EAB" w:rsidRPr="007624D3" w:rsidRDefault="00641EAB" w:rsidP="00AD56E1">
      <w:pPr>
        <w:pStyle w:val="aa"/>
        <w:ind w:firstLine="560"/>
      </w:pPr>
      <w:r w:rsidRPr="007624D3">
        <w:rPr>
          <w:rFonts w:hint="eastAsia"/>
        </w:rPr>
        <w:t>2.</w:t>
      </w:r>
      <w:r w:rsidRPr="007624D3">
        <w:t xml:space="preserve"> 释</w:t>
      </w:r>
      <w:r w:rsidRPr="007624D3">
        <w:rPr>
          <w:rFonts w:hint="eastAsia"/>
        </w:rPr>
        <w:t>A</w:t>
      </w:r>
      <w:r w:rsidRPr="007624D3">
        <w:t>为</w:t>
      </w:r>
      <w:r w:rsidRPr="007624D3">
        <w:rPr>
          <w:rFonts w:hint="eastAsia"/>
        </w:rPr>
        <w:t>“屯”的看法</w:t>
      </w:r>
    </w:p>
    <w:p w:rsidR="00641EAB" w:rsidRPr="007624D3" w:rsidRDefault="00641EAB" w:rsidP="00AD56E1">
      <w:pPr>
        <w:pStyle w:val="aa"/>
        <w:ind w:firstLine="560"/>
      </w:pPr>
      <w:r w:rsidRPr="007624D3">
        <w:rPr>
          <w:rFonts w:hint="eastAsia"/>
        </w:rPr>
        <w:lastRenderedPageBreak/>
        <w:t>有少数学者将</w:t>
      </w:r>
      <w:r w:rsidRPr="007624D3">
        <w:t>A</w:t>
      </w:r>
      <w:r w:rsidRPr="007624D3">
        <w:rPr>
          <w:rFonts w:hint="eastAsia"/>
        </w:rPr>
        <w:t>与</w:t>
      </w:r>
      <w:r w:rsidR="00384F8F" w:rsidRPr="007624D3">
        <w:rPr>
          <w:rFonts w:hint="eastAsia"/>
          <w:noProof/>
        </w:rPr>
        <w:drawing>
          <wp:inline distT="0" distB="0" distL="0" distR="0" wp14:anchorId="0FC16792" wp14:editId="09AEF315">
            <wp:extent cx="214685" cy="330285"/>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6544" cy="333146"/>
                    </a:xfrm>
                    <a:prstGeom prst="rect">
                      <a:avLst/>
                    </a:prstGeom>
                    <a:noFill/>
                    <a:ln>
                      <a:noFill/>
                    </a:ln>
                  </pic:spPr>
                </pic:pic>
              </a:graphicData>
            </a:graphic>
          </wp:inline>
        </w:drawing>
      </w:r>
      <w:r w:rsidR="00384F8F" w:rsidRPr="007624D3">
        <w:rPr>
          <w:rFonts w:hint="eastAsia"/>
        </w:rPr>
        <w:t>、</w:t>
      </w:r>
      <w:r w:rsidR="00384F8F" w:rsidRPr="007624D3">
        <w:rPr>
          <w:rFonts w:hint="eastAsia"/>
          <w:noProof/>
        </w:rPr>
        <w:drawing>
          <wp:inline distT="0" distB="0" distL="0" distR="0" wp14:anchorId="17B01219" wp14:editId="58B2F5AA">
            <wp:extent cx="166977" cy="371058"/>
            <wp:effectExtent l="0" t="0" r="508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76" cy="376168"/>
                    </a:xfrm>
                    <a:prstGeom prst="rect">
                      <a:avLst/>
                    </a:prstGeom>
                    <a:noFill/>
                    <a:ln>
                      <a:noFill/>
                    </a:ln>
                  </pic:spPr>
                </pic:pic>
              </a:graphicData>
            </a:graphic>
          </wp:inline>
        </w:drawing>
      </w:r>
      <w:r w:rsidRPr="007624D3">
        <w:rPr>
          <w:rFonts w:hint="eastAsia"/>
        </w:rPr>
        <w:t>等形认同。</w:t>
      </w:r>
      <w:proofErr w:type="gramStart"/>
      <w:r w:rsidRPr="007624D3">
        <w:rPr>
          <w:rFonts w:hint="eastAsia"/>
        </w:rPr>
        <w:t>早在于省吾先生释</w:t>
      </w:r>
      <w:proofErr w:type="gramEnd"/>
      <w:r w:rsidRPr="007624D3">
        <w:rPr>
          <w:rFonts w:hint="eastAsia"/>
        </w:rPr>
        <w:t>“屯”说提出之前，叶玉森、董作宾先生释</w:t>
      </w:r>
      <w:r w:rsidRPr="007624D3">
        <w:t>“</w:t>
      </w:r>
      <w:r w:rsidRPr="007624D3">
        <w:rPr>
          <w:rFonts w:hint="eastAsia"/>
        </w:rPr>
        <w:t>矛</w:t>
      </w:r>
      <w:r w:rsidRPr="007624D3">
        <w:t>”“</w:t>
      </w:r>
      <w:r w:rsidRPr="007624D3">
        <w:rPr>
          <w:rFonts w:hint="eastAsia"/>
        </w:rPr>
        <w:t>茅</w:t>
      </w:r>
      <w:r w:rsidRPr="007624D3">
        <w:t>”</w:t>
      </w:r>
      <w:r w:rsidRPr="007624D3">
        <w:rPr>
          <w:rFonts w:hint="eastAsia"/>
        </w:rPr>
        <w:t>时，就曾将两者作为一字异体来讨论</w:t>
      </w:r>
      <w:r w:rsidRPr="007624D3">
        <w:endnoteReference w:id="17"/>
      </w:r>
      <w:r w:rsidRPr="007624D3">
        <w:rPr>
          <w:rFonts w:hint="eastAsia"/>
        </w:rPr>
        <w:t>。于说广为接受之后，也有《甲骨文字典》</w:t>
      </w:r>
      <w:r w:rsidRPr="007624D3">
        <w:endnoteReference w:id="18"/>
      </w:r>
      <w:r w:rsidRPr="007624D3">
        <w:rPr>
          <w:rFonts w:hint="eastAsia"/>
        </w:rPr>
        <w:t>、连</w:t>
      </w:r>
      <w:r w:rsidRPr="007624D3">
        <w:t>劭名</w:t>
      </w:r>
      <w:r w:rsidRPr="007624D3">
        <w:endnoteReference w:id="19"/>
      </w:r>
      <w:r w:rsidRPr="007624D3">
        <w:rPr>
          <w:rFonts w:hint="eastAsia"/>
        </w:rPr>
        <w:t>、</w:t>
      </w:r>
      <w:r w:rsidRPr="007624D3">
        <w:t>朱歧祥先生</w:t>
      </w:r>
      <w:r w:rsidRPr="007624D3">
        <w:endnoteReference w:id="20"/>
      </w:r>
      <w:r w:rsidRPr="007624D3">
        <w:t>等</w:t>
      </w:r>
      <w:r w:rsidRPr="007624D3">
        <w:rPr>
          <w:rFonts w:hint="eastAsia"/>
        </w:rPr>
        <w:t>持认同之说。其中，</w:t>
      </w:r>
      <w:proofErr w:type="gramStart"/>
      <w:r w:rsidRPr="007624D3">
        <w:t>论证较</w:t>
      </w:r>
      <w:proofErr w:type="gramEnd"/>
      <w:r w:rsidRPr="007624D3">
        <w:t>详细的为</w:t>
      </w:r>
      <w:r w:rsidRPr="007624D3">
        <w:rPr>
          <w:rFonts w:hint="eastAsia"/>
        </w:rPr>
        <w:t>连劭名先生，他说：</w:t>
      </w:r>
    </w:p>
    <w:p w:rsidR="00641EAB" w:rsidRPr="007624D3" w:rsidRDefault="00641EAB" w:rsidP="00384F8F">
      <w:pPr>
        <w:pStyle w:val="a3"/>
        <w:spacing w:before="540" w:after="540"/>
        <w:ind w:firstLine="496"/>
      </w:pPr>
      <w:r w:rsidRPr="007624D3">
        <w:rPr>
          <w:rFonts w:hint="eastAsia"/>
        </w:rPr>
        <w:t>甲骨文中的</w:t>
      </w:r>
      <w:r w:rsidRPr="007624D3">
        <w:rPr>
          <w:noProof/>
        </w:rPr>
        <w:drawing>
          <wp:inline distT="0" distB="0" distL="0" distR="0" wp14:anchorId="24FA23B6" wp14:editId="2B38D5E9">
            <wp:extent cx="135172" cy="245767"/>
            <wp:effectExtent l="0" t="0" r="0" b="1905"/>
            <wp:docPr id="216" name="图片 216"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101" cy="247456"/>
                    </a:xfrm>
                    <a:prstGeom prst="rect">
                      <a:avLst/>
                    </a:prstGeom>
                    <a:noFill/>
                    <a:ln>
                      <a:noFill/>
                    </a:ln>
                  </pic:spPr>
                </pic:pic>
              </a:graphicData>
            </a:graphic>
          </wp:inline>
        </w:drawing>
      </w:r>
      <w:r w:rsidRPr="007624D3">
        <w:rPr>
          <w:rFonts w:hint="eastAsia"/>
        </w:rPr>
        <w:t>字应该是屯字的初文。除此之外，甲骨文中的屯字多写作</w:t>
      </w:r>
      <w:r w:rsidRPr="007624D3">
        <w:t>“</w:t>
      </w:r>
      <w:r w:rsidRPr="007624D3">
        <w:rPr>
          <w:noProof/>
        </w:rPr>
        <w:drawing>
          <wp:inline distT="0" distB="0" distL="0" distR="0" wp14:anchorId="3E73087D" wp14:editId="5E1969C4">
            <wp:extent cx="198783" cy="241379"/>
            <wp:effectExtent l="0" t="0" r="0" b="635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520" cy="243488"/>
                    </a:xfrm>
                    <a:prstGeom prst="rect">
                      <a:avLst/>
                    </a:prstGeom>
                    <a:noFill/>
                    <a:ln>
                      <a:noFill/>
                    </a:ln>
                  </pic:spPr>
                </pic:pic>
              </a:graphicData>
            </a:graphic>
          </wp:inline>
        </w:drawing>
      </w:r>
      <w:r w:rsidRPr="007624D3">
        <w:t>”</w:t>
      </w:r>
      <w:r w:rsidRPr="007624D3">
        <w:rPr>
          <w:rFonts w:hint="eastAsia"/>
        </w:rPr>
        <w:t>，后一种写法远比前一种简便。在契刻甲骨时，为了方便，常常将文字中填实的部分用虚廓的形式表现出来，如丁字作</w:t>
      </w:r>
      <w:r w:rsidRPr="007624D3">
        <w:rPr>
          <w:noProof/>
        </w:rPr>
        <w:drawing>
          <wp:inline distT="0" distB="0" distL="0" distR="0" wp14:anchorId="0FFB738D" wp14:editId="3C8C988D">
            <wp:extent cx="159026" cy="181744"/>
            <wp:effectExtent l="0" t="0" r="0" b="889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302" cy="182060"/>
                    </a:xfrm>
                    <a:prstGeom prst="rect">
                      <a:avLst/>
                    </a:prstGeom>
                    <a:noFill/>
                    <a:ln>
                      <a:noFill/>
                    </a:ln>
                  </pic:spPr>
                </pic:pic>
              </a:graphicData>
            </a:graphic>
          </wp:inline>
        </w:drawing>
      </w:r>
      <w:r w:rsidRPr="007624D3">
        <w:rPr>
          <w:rFonts w:hint="eastAsia"/>
        </w:rPr>
        <w:t>，刻写作</w:t>
      </w:r>
      <w:r w:rsidRPr="007624D3">
        <w:rPr>
          <w:noProof/>
        </w:rPr>
        <w:drawing>
          <wp:inline distT="0" distB="0" distL="0" distR="0" wp14:anchorId="78C53921" wp14:editId="412D9402">
            <wp:extent cx="180787" cy="21468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t="4846"/>
                    <a:stretch>
                      <a:fillRect/>
                    </a:stretch>
                  </pic:blipFill>
                  <pic:spPr bwMode="auto">
                    <a:xfrm>
                      <a:off x="0" y="0"/>
                      <a:ext cx="181867" cy="215967"/>
                    </a:xfrm>
                    <a:prstGeom prst="rect">
                      <a:avLst/>
                    </a:prstGeom>
                    <a:noFill/>
                    <a:ln>
                      <a:noFill/>
                    </a:ln>
                  </pic:spPr>
                </pic:pic>
              </a:graphicData>
            </a:graphic>
          </wp:inline>
        </w:drawing>
      </w:r>
      <w:r w:rsidRPr="007624D3">
        <w:rPr>
          <w:rFonts w:hint="eastAsia"/>
        </w:rPr>
        <w:t>，即是一个例证。</w:t>
      </w:r>
      <w:r w:rsidRPr="007624D3">
        <w:endnoteReference w:id="21"/>
      </w:r>
    </w:p>
    <w:p w:rsidR="00641EAB" w:rsidRPr="007624D3" w:rsidRDefault="00641EAB" w:rsidP="00AD56E1">
      <w:pPr>
        <w:pStyle w:val="aa"/>
        <w:ind w:firstLine="560"/>
      </w:pPr>
      <w:r w:rsidRPr="007624D3">
        <w:rPr>
          <w:rFonts w:hint="eastAsia"/>
        </w:rPr>
        <w:t>其说</w:t>
      </w:r>
      <w:r w:rsidRPr="007624D3">
        <w:rPr>
          <w:noProof/>
        </w:rPr>
        <w:drawing>
          <wp:inline distT="0" distB="0" distL="0" distR="0" wp14:anchorId="0C93F5A9" wp14:editId="2343FB36">
            <wp:extent cx="151075" cy="274682"/>
            <wp:effectExtent l="0" t="0" r="1905" b="0"/>
            <wp:docPr id="212" name="图片 212"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105" cy="276555"/>
                    </a:xfrm>
                    <a:prstGeom prst="rect">
                      <a:avLst/>
                    </a:prstGeom>
                    <a:noFill/>
                    <a:ln>
                      <a:noFill/>
                    </a:ln>
                  </pic:spPr>
                </pic:pic>
              </a:graphicData>
            </a:graphic>
          </wp:inline>
        </w:drawing>
      </w:r>
      <w:r w:rsidRPr="007624D3">
        <w:rPr>
          <w:rFonts w:hint="eastAsia"/>
        </w:rPr>
        <w:t>、</w:t>
      </w:r>
      <w:r w:rsidRPr="007624D3">
        <w:rPr>
          <w:noProof/>
        </w:rPr>
        <w:drawing>
          <wp:inline distT="0" distB="0" distL="0" distR="0" wp14:anchorId="0208FD8B" wp14:editId="2DF37671">
            <wp:extent cx="222636" cy="270344"/>
            <wp:effectExtent l="0" t="0" r="635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306" cy="273586"/>
                    </a:xfrm>
                    <a:prstGeom prst="rect">
                      <a:avLst/>
                    </a:prstGeom>
                    <a:noFill/>
                    <a:ln>
                      <a:noFill/>
                    </a:ln>
                  </pic:spPr>
                </pic:pic>
              </a:graphicData>
            </a:graphic>
          </wp:inline>
        </w:drawing>
      </w:r>
      <w:r w:rsidRPr="007624D3">
        <w:rPr>
          <w:rFonts w:hint="eastAsia"/>
        </w:rPr>
        <w:t>上部填实与虚廓同，是正确合理的，也是大家都能接受的；但对两形下方的区别，连文未予说明，因此未能真正将两者沟通。</w:t>
      </w:r>
    </w:p>
    <w:p w:rsidR="00641EAB" w:rsidRPr="007624D3" w:rsidRDefault="00641EAB" w:rsidP="00AD56E1">
      <w:pPr>
        <w:pStyle w:val="aa"/>
        <w:ind w:firstLine="560"/>
      </w:pPr>
      <w:r w:rsidRPr="007624D3">
        <w:rPr>
          <w:rFonts w:hint="eastAsia"/>
        </w:rPr>
        <w:t>关于</w:t>
      </w:r>
      <w:r w:rsidRPr="007624D3">
        <w:t>A</w:t>
      </w:r>
      <w:r w:rsidRPr="007624D3">
        <w:rPr>
          <w:rFonts w:hint="eastAsia"/>
        </w:rPr>
        <w:t>之用法，连先生将用在方名前的</w:t>
      </w:r>
      <w:r w:rsidRPr="007624D3">
        <w:t>A</w:t>
      </w:r>
      <w:r w:rsidRPr="007624D3">
        <w:rPr>
          <w:rFonts w:hint="eastAsia"/>
        </w:rPr>
        <w:t>读为“敦”，又认为（9）辞的“屯</w:t>
      </w:r>
      <w:r w:rsidRPr="007624D3">
        <w:t>”</w:t>
      </w:r>
      <w:proofErr w:type="gramStart"/>
      <w:r w:rsidRPr="007624D3">
        <w:rPr>
          <w:rFonts w:hint="eastAsia"/>
        </w:rPr>
        <w:t>训</w:t>
      </w:r>
      <w:proofErr w:type="gramEnd"/>
      <w:r w:rsidRPr="007624D3">
        <w:rPr>
          <w:rFonts w:hint="eastAsia"/>
        </w:rPr>
        <w:t>“聚也</w:t>
      </w:r>
      <w:r w:rsidRPr="007624D3">
        <w:t>”</w:t>
      </w:r>
      <w:r w:rsidRPr="007624D3">
        <w:rPr>
          <w:rFonts w:hint="eastAsia"/>
        </w:rPr>
        <w:t>。</w:t>
      </w:r>
      <w:r w:rsidRPr="007624D3">
        <w:t>“</w:t>
      </w:r>
      <w:r w:rsidRPr="007624D3">
        <w:rPr>
          <w:rFonts w:hint="eastAsia"/>
        </w:rPr>
        <w:t>屯（</w:t>
      </w:r>
      <w:proofErr w:type="gramStart"/>
      <w:r w:rsidRPr="007624D3">
        <w:rPr>
          <w:rFonts w:hint="eastAsia"/>
        </w:rPr>
        <w:t>敦</w:t>
      </w:r>
      <w:proofErr w:type="gramEnd"/>
      <w:r w:rsidRPr="007624D3">
        <w:rPr>
          <w:rFonts w:hint="eastAsia"/>
        </w:rPr>
        <w:t>）</w:t>
      </w:r>
      <w:proofErr w:type="gramStart"/>
      <w:r w:rsidRPr="007624D3">
        <w:rPr>
          <w:rFonts w:hint="eastAsia"/>
        </w:rPr>
        <w:t>盂</w:t>
      </w:r>
      <w:proofErr w:type="gramEnd"/>
      <w:r w:rsidRPr="007624D3">
        <w:rPr>
          <w:rFonts w:hint="eastAsia"/>
        </w:rPr>
        <w:t>方</w:t>
      </w:r>
      <w:r w:rsidRPr="007624D3">
        <w:t>”</w:t>
      </w:r>
      <w:r w:rsidRPr="007624D3">
        <w:rPr>
          <w:rFonts w:hint="eastAsia"/>
        </w:rPr>
        <w:t>的读法看起来很通顺，实际上也是有问题的。因为在“</w:t>
      </w:r>
      <w:r w:rsidRPr="007624D3">
        <w:t>A</w:t>
      </w:r>
      <w:proofErr w:type="gramStart"/>
      <w:r w:rsidRPr="007624D3">
        <w:rPr>
          <w:rFonts w:hint="eastAsia"/>
        </w:rPr>
        <w:t>盂方率伐</w:t>
      </w:r>
      <w:proofErr w:type="gramEnd"/>
      <w:r w:rsidRPr="007624D3">
        <w:rPr>
          <w:rFonts w:hint="eastAsia"/>
        </w:rPr>
        <w:t>西国</w:t>
      </w:r>
      <w:r w:rsidRPr="007624D3">
        <w:t>”</w:t>
      </w:r>
      <w:r w:rsidRPr="007624D3">
        <w:rPr>
          <w:rFonts w:hint="eastAsia"/>
        </w:rPr>
        <w:t>一类文句中，“盂方”明显是</w:t>
      </w:r>
      <w:r w:rsidRPr="007624D3">
        <w:t>“</w:t>
      </w:r>
      <w:r w:rsidRPr="007624D3">
        <w:rPr>
          <w:rFonts w:hint="eastAsia"/>
        </w:rPr>
        <w:t>率伐西国</w:t>
      </w:r>
      <w:r w:rsidRPr="007624D3">
        <w:t>”</w:t>
      </w:r>
      <w:r w:rsidRPr="007624D3">
        <w:rPr>
          <w:rFonts w:hint="eastAsia"/>
        </w:rPr>
        <w:t>的施事者，不管前面的</w:t>
      </w:r>
      <w:r w:rsidRPr="007624D3">
        <w:t>A</w:t>
      </w:r>
      <w:r w:rsidRPr="007624D3">
        <w:rPr>
          <w:rFonts w:hint="eastAsia"/>
        </w:rPr>
        <w:t>怎么读，“盂方</w:t>
      </w:r>
      <w:r w:rsidRPr="007624D3">
        <w:t>”</w:t>
      </w:r>
      <w:r w:rsidRPr="007624D3">
        <w:rPr>
          <w:rFonts w:hint="eastAsia"/>
        </w:rPr>
        <w:t>后都不能读断，“</w:t>
      </w:r>
      <w:proofErr w:type="gramStart"/>
      <w:r w:rsidRPr="007624D3">
        <w:rPr>
          <w:rFonts w:hint="eastAsia"/>
        </w:rPr>
        <w:t>敦盂方率伐</w:t>
      </w:r>
      <w:proofErr w:type="gramEnd"/>
      <w:r w:rsidRPr="007624D3">
        <w:rPr>
          <w:rFonts w:hint="eastAsia"/>
        </w:rPr>
        <w:t>西国</w:t>
      </w:r>
      <w:r w:rsidRPr="007624D3">
        <w:t>”</w:t>
      </w:r>
      <w:r w:rsidRPr="007624D3">
        <w:rPr>
          <w:rFonts w:hint="eastAsia"/>
        </w:rPr>
        <w:t>显然是讲不通的。连文对其他卜辞也</w:t>
      </w:r>
      <w:r w:rsidRPr="007624D3">
        <w:rPr>
          <w:rFonts w:hint="eastAsia"/>
        </w:rPr>
        <w:lastRenderedPageBreak/>
        <w:t>有一些误读。如该文引《粹》</w:t>
      </w:r>
      <w:r w:rsidRPr="007624D3">
        <w:t>193</w:t>
      </w:r>
      <w:r w:rsidRPr="007624D3">
        <w:rPr>
          <w:rFonts w:hint="eastAsia"/>
        </w:rPr>
        <w:t>（《合》</w:t>
      </w:r>
      <w:r w:rsidRPr="007624D3">
        <w:t>33180</w:t>
      </w:r>
      <w:r w:rsidRPr="007624D3">
        <w:rPr>
          <w:rFonts w:hint="eastAsia"/>
        </w:rPr>
        <w:t>）</w:t>
      </w:r>
      <w:proofErr w:type="gramStart"/>
      <w:r w:rsidRPr="007624D3">
        <w:rPr>
          <w:rFonts w:hint="eastAsia"/>
        </w:rPr>
        <w:t>一</w:t>
      </w:r>
      <w:proofErr w:type="gramEnd"/>
      <w:r w:rsidRPr="007624D3">
        <w:rPr>
          <w:rFonts w:hint="eastAsia"/>
        </w:rPr>
        <w:t>辞作：</w:t>
      </w:r>
      <w:r w:rsidRPr="007624D3">
        <w:t>“……</w:t>
      </w:r>
      <w:r w:rsidRPr="007624D3">
        <w:rPr>
          <w:rFonts w:hint="eastAsia"/>
        </w:rPr>
        <w:t>夕，屯亘方</w:t>
      </w:r>
      <w:proofErr w:type="gramStart"/>
      <w:r w:rsidRPr="007624D3">
        <w:rPr>
          <w:rFonts w:hint="eastAsia"/>
        </w:rPr>
        <w:t>？</w:t>
      </w:r>
      <w:r w:rsidRPr="007624D3">
        <w:t>”</w:t>
      </w:r>
      <w:r w:rsidRPr="007624D3">
        <w:rPr>
          <w:rFonts w:hint="eastAsia"/>
        </w:rPr>
        <w:t>认为</w:t>
      </w:r>
      <w:proofErr w:type="gramEnd"/>
      <w:r w:rsidRPr="007624D3">
        <w:rPr>
          <w:rFonts w:hint="eastAsia"/>
        </w:rPr>
        <w:t>“屯”读</w:t>
      </w:r>
      <w:r w:rsidRPr="007624D3">
        <w:t>“</w:t>
      </w:r>
      <w:r w:rsidRPr="007624D3">
        <w:rPr>
          <w:rFonts w:hint="eastAsia"/>
        </w:rPr>
        <w:t>敦</w:t>
      </w:r>
      <w:r w:rsidRPr="007624D3">
        <w:t>”</w:t>
      </w:r>
      <w:r w:rsidRPr="007624D3">
        <w:rPr>
          <w:rFonts w:hint="eastAsia"/>
        </w:rPr>
        <w:t>。覆检原片，所谓“屯</w:t>
      </w:r>
      <w:r w:rsidRPr="007624D3">
        <w:t>”</w:t>
      </w:r>
      <w:r w:rsidRPr="007624D3">
        <w:rPr>
          <w:rFonts w:hint="eastAsia"/>
        </w:rPr>
        <w:t>字实乃</w:t>
      </w:r>
      <w:r w:rsidRPr="007624D3">
        <w:t>“</w:t>
      </w:r>
      <w:r w:rsidRPr="007624D3">
        <w:rPr>
          <w:rFonts w:hint="eastAsia"/>
        </w:rPr>
        <w:t>至</w:t>
      </w:r>
      <w:r w:rsidRPr="007624D3">
        <w:t>”</w:t>
      </w:r>
      <w:r w:rsidRPr="007624D3">
        <w:rPr>
          <w:rFonts w:hint="eastAsia"/>
        </w:rPr>
        <w:t>之误释。以上误读非但不能从辞例上验证连说，反而让人觉得释</w:t>
      </w:r>
      <w:r w:rsidRPr="007624D3">
        <w:t>“</w:t>
      </w:r>
      <w:r w:rsidRPr="007624D3">
        <w:rPr>
          <w:rFonts w:hint="eastAsia"/>
        </w:rPr>
        <w:t>屯</w:t>
      </w:r>
      <w:r w:rsidRPr="007624D3">
        <w:t>”</w:t>
      </w:r>
      <w:r w:rsidRPr="007624D3">
        <w:rPr>
          <w:rFonts w:hint="eastAsia"/>
        </w:rPr>
        <w:t>无稽。其说似亦未被学者采信。</w:t>
      </w:r>
    </w:p>
    <w:p w:rsidR="00641EAB" w:rsidRPr="007624D3" w:rsidRDefault="00641EAB" w:rsidP="00AD56E1">
      <w:pPr>
        <w:pStyle w:val="aa"/>
        <w:ind w:firstLine="560"/>
      </w:pPr>
      <w:r w:rsidRPr="007624D3">
        <w:rPr>
          <w:rFonts w:hint="eastAsia"/>
        </w:rPr>
        <w:t>总之，学界对</w:t>
      </w:r>
      <w:r w:rsidRPr="007624D3">
        <w:t>A</w:t>
      </w:r>
      <w:r w:rsidRPr="007624D3">
        <w:rPr>
          <w:rFonts w:hint="eastAsia"/>
        </w:rPr>
        <w:t>还没有明确、一致的看法，</w:t>
      </w:r>
      <w:r w:rsidRPr="007624D3">
        <w:t>A</w:t>
      </w:r>
      <w:r w:rsidRPr="007624D3">
        <w:rPr>
          <w:rFonts w:hint="eastAsia"/>
        </w:rPr>
        <w:t>、</w:t>
      </w:r>
      <w:r w:rsidRPr="007624D3">
        <w:t>“</w:t>
      </w:r>
      <w:r w:rsidRPr="007624D3">
        <w:rPr>
          <w:rFonts w:hint="eastAsia"/>
        </w:rPr>
        <w:t>屯</w:t>
      </w:r>
      <w:r w:rsidRPr="007624D3">
        <w:t>”</w:t>
      </w:r>
      <w:r w:rsidRPr="007624D3">
        <w:rPr>
          <w:rFonts w:hint="eastAsia"/>
        </w:rPr>
        <w:t>关系尚未得到很好的清理。我们也能看到，同一位学者对</w:t>
      </w:r>
      <w:r w:rsidRPr="007624D3">
        <w:t>A</w:t>
      </w:r>
      <w:r w:rsidRPr="007624D3">
        <w:rPr>
          <w:rFonts w:hint="eastAsia"/>
        </w:rPr>
        <w:t>的看法可能包含以上两种情况</w:t>
      </w:r>
      <w:r w:rsidRPr="007624D3">
        <w:endnoteReference w:id="22"/>
      </w:r>
      <w:r w:rsidRPr="007624D3">
        <w:rPr>
          <w:rFonts w:hint="eastAsia"/>
        </w:rPr>
        <w:t>，充分反映了</w:t>
      </w:r>
      <w:r w:rsidRPr="007624D3">
        <w:t>A</w:t>
      </w:r>
      <w:r w:rsidRPr="007624D3">
        <w:rPr>
          <w:rFonts w:hint="eastAsia"/>
        </w:rPr>
        <w:t>、“屯”关系的复杂。</w:t>
      </w:r>
      <w:r w:rsidRPr="007624D3">
        <w:endnoteReference w:id="23"/>
      </w:r>
    </w:p>
    <w:p w:rsidR="00641EAB" w:rsidRPr="007624D3" w:rsidRDefault="00641EAB" w:rsidP="00AD56E1">
      <w:pPr>
        <w:pStyle w:val="aa"/>
        <w:ind w:firstLine="560"/>
      </w:pPr>
      <w:r w:rsidRPr="007624D3">
        <w:rPr>
          <w:rFonts w:hint="eastAsia"/>
        </w:rPr>
        <w:t>不过，根据我们的研究，释</w:t>
      </w:r>
      <w:r w:rsidRPr="007624D3">
        <w:t>A</w:t>
      </w:r>
      <w:r w:rsidRPr="007624D3">
        <w:rPr>
          <w:rFonts w:hint="eastAsia"/>
        </w:rPr>
        <w:t>为</w:t>
      </w:r>
      <w:r w:rsidRPr="007624D3">
        <w:t>“</w:t>
      </w:r>
      <w:r w:rsidRPr="007624D3">
        <w:rPr>
          <w:rFonts w:hint="eastAsia"/>
        </w:rPr>
        <w:t>屯</w:t>
      </w:r>
      <w:r w:rsidRPr="007624D3">
        <w:t>”</w:t>
      </w:r>
      <w:r w:rsidRPr="007624D3">
        <w:rPr>
          <w:rFonts w:hint="eastAsia"/>
        </w:rPr>
        <w:t>应该是可以确定的。</w:t>
      </w:r>
      <w:proofErr w:type="gramStart"/>
      <w:r w:rsidRPr="007624D3">
        <w:rPr>
          <w:rFonts w:hint="eastAsia"/>
        </w:rPr>
        <w:t>前揭《甲骨文字典》</w:t>
      </w:r>
      <w:proofErr w:type="gramEnd"/>
      <w:r w:rsidRPr="007624D3">
        <w:rPr>
          <w:rFonts w:hint="eastAsia"/>
        </w:rPr>
        <w:t>、连</w:t>
      </w:r>
      <w:r w:rsidRPr="007624D3">
        <w:t>劭名</w:t>
      </w:r>
      <w:r w:rsidRPr="007624D3">
        <w:rPr>
          <w:rFonts w:hint="eastAsia"/>
        </w:rPr>
        <w:t>、</w:t>
      </w:r>
      <w:r w:rsidRPr="007624D3">
        <w:t>朱歧祥先生</w:t>
      </w:r>
      <w:r w:rsidRPr="007624D3">
        <w:rPr>
          <w:rFonts w:hint="eastAsia"/>
        </w:rPr>
        <w:t>明确提出此说，连氏并加详细论证，其对（9）辞“屯”字的解释以及“屯”字本义的推测都有合理性（详下文）。</w:t>
      </w:r>
      <w:r w:rsidRPr="007624D3">
        <w:t>但</w:t>
      </w:r>
      <w:r w:rsidRPr="007624D3">
        <w:rPr>
          <w:rFonts w:hint="eastAsia"/>
        </w:rPr>
        <w:t>总体</w:t>
      </w:r>
      <w:r w:rsidRPr="007624D3">
        <w:t>来说</w:t>
      </w:r>
      <w:r w:rsidRPr="007624D3">
        <w:rPr>
          <w:rFonts w:hint="eastAsia"/>
        </w:rPr>
        <w:t>，其论证无法祛除学者疑惑，尚未得到学界公认，需要重新加以考辨。</w:t>
      </w:r>
    </w:p>
    <w:p w:rsidR="00641EAB" w:rsidRPr="007624D3" w:rsidRDefault="00641EAB" w:rsidP="00AD56E1">
      <w:pPr>
        <w:pStyle w:val="aa"/>
        <w:ind w:firstLine="560"/>
      </w:pPr>
    </w:p>
    <w:p w:rsidR="00641EAB" w:rsidRPr="007624D3" w:rsidRDefault="00641EAB" w:rsidP="00AD56E1">
      <w:pPr>
        <w:pStyle w:val="aa"/>
        <w:ind w:firstLine="560"/>
      </w:pPr>
      <w:r w:rsidRPr="007624D3">
        <w:rPr>
          <w:rFonts w:hint="eastAsia"/>
        </w:rPr>
        <w:t>三、</w:t>
      </w:r>
      <w:r w:rsidRPr="007624D3">
        <w:t>A</w:t>
      </w:r>
      <w:r w:rsidRPr="007624D3">
        <w:rPr>
          <w:rFonts w:hint="eastAsia"/>
        </w:rPr>
        <w:t>字新考</w:t>
      </w:r>
    </w:p>
    <w:p w:rsidR="00641EAB" w:rsidRPr="007624D3" w:rsidRDefault="00641EAB" w:rsidP="00AD56E1">
      <w:pPr>
        <w:pStyle w:val="aa"/>
        <w:ind w:firstLine="560"/>
      </w:pPr>
      <w:r w:rsidRPr="007624D3">
        <w:rPr>
          <w:rFonts w:hint="eastAsia"/>
        </w:rPr>
        <w:t>古文字考释是一个由已知推求未知的过程。</w:t>
      </w:r>
      <w:r w:rsidRPr="007624D3">
        <w:t>A</w:t>
      </w:r>
      <w:r w:rsidRPr="007624D3">
        <w:rPr>
          <w:rFonts w:hint="eastAsia"/>
        </w:rPr>
        <w:t>的写法</w:t>
      </w:r>
      <w:r w:rsidRPr="007624D3">
        <w:rPr>
          <w:noProof/>
        </w:rPr>
        <w:drawing>
          <wp:inline distT="0" distB="0" distL="0" distR="0" wp14:anchorId="7013A8B0" wp14:editId="3D3B5E66">
            <wp:extent cx="174928" cy="318051"/>
            <wp:effectExtent l="0" t="0" r="0" b="6350"/>
            <wp:docPr id="210" name="图片 210"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825" cy="321501"/>
                    </a:xfrm>
                    <a:prstGeom prst="rect">
                      <a:avLst/>
                    </a:prstGeom>
                    <a:noFill/>
                    <a:ln>
                      <a:noFill/>
                    </a:ln>
                  </pic:spPr>
                </pic:pic>
              </a:graphicData>
            </a:graphic>
          </wp:inline>
        </w:drawing>
      </w:r>
      <w:r w:rsidRPr="007624D3">
        <w:rPr>
          <w:rFonts w:hint="eastAsia"/>
        </w:rPr>
        <w:t>是以“屮</w:t>
      </w:r>
      <w:r w:rsidRPr="007624D3">
        <w:t>”</w:t>
      </w:r>
      <w:r w:rsidRPr="007624D3">
        <w:rPr>
          <w:rFonts w:hint="eastAsia"/>
        </w:rPr>
        <w:t>为主体，而上方作比较突出的长点形。</w:t>
      </w:r>
      <w:proofErr w:type="gramStart"/>
      <w:r w:rsidRPr="007624D3">
        <w:rPr>
          <w:rFonts w:hint="eastAsia"/>
        </w:rPr>
        <w:t>在已识文字</w:t>
      </w:r>
      <w:proofErr w:type="gramEnd"/>
      <w:r w:rsidRPr="007624D3">
        <w:rPr>
          <w:rFonts w:hint="eastAsia"/>
        </w:rPr>
        <w:t>中，与</w:t>
      </w:r>
      <w:r w:rsidRPr="007624D3">
        <w:t>A</w:t>
      </w:r>
      <w:r w:rsidRPr="007624D3">
        <w:rPr>
          <w:rFonts w:hint="eastAsia"/>
        </w:rPr>
        <w:t>最为接近的是西周金文的</w:t>
      </w:r>
      <w:r w:rsidRPr="007624D3">
        <w:t>“</w:t>
      </w:r>
      <w:r w:rsidRPr="007624D3">
        <w:rPr>
          <w:rFonts w:hint="eastAsia"/>
        </w:rPr>
        <w:t>屯</w:t>
      </w:r>
      <w:r w:rsidRPr="007624D3">
        <w:t>”</w:t>
      </w:r>
      <w:r w:rsidRPr="007624D3">
        <w:rPr>
          <w:rFonts w:hint="eastAsia"/>
        </w:rPr>
        <w:t>字（早中晚期各举一例）：</w:t>
      </w:r>
      <w:r w:rsidRPr="007624D3">
        <w:endnoteReference w:id="24"/>
      </w:r>
    </w:p>
    <w:p w:rsidR="00641EAB" w:rsidRPr="007624D3" w:rsidRDefault="00641EAB" w:rsidP="00AD56E1">
      <w:pPr>
        <w:pStyle w:val="aa"/>
        <w:ind w:firstLine="560"/>
      </w:pPr>
      <w:r w:rsidRPr="007624D3">
        <w:rPr>
          <w:rFonts w:hint="eastAsia"/>
          <w:noProof/>
        </w:rPr>
        <w:drawing>
          <wp:inline distT="0" distB="0" distL="0" distR="0" wp14:anchorId="29A14FA4" wp14:editId="2C78FF3A">
            <wp:extent cx="278296" cy="403529"/>
            <wp:effectExtent l="0" t="0" r="762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174" cy="406252"/>
                    </a:xfrm>
                    <a:prstGeom prst="rect">
                      <a:avLst/>
                    </a:prstGeom>
                    <a:noFill/>
                    <a:ln>
                      <a:noFill/>
                    </a:ln>
                  </pic:spPr>
                </pic:pic>
              </a:graphicData>
            </a:graphic>
          </wp:inline>
        </w:drawing>
      </w:r>
      <w:proofErr w:type="gramStart"/>
      <w:r w:rsidRPr="007624D3">
        <w:rPr>
          <w:rFonts w:hint="eastAsia"/>
        </w:rPr>
        <w:t>伯姜鼎</w:t>
      </w:r>
      <w:proofErr w:type="gramEnd"/>
      <w:r w:rsidRPr="007624D3">
        <w:rPr>
          <w:rFonts w:hint="eastAsia"/>
        </w:rPr>
        <w:t xml:space="preserve"> </w:t>
      </w:r>
      <w:r w:rsidRPr="007624D3">
        <w:rPr>
          <w:rFonts w:hint="eastAsia"/>
          <w:noProof/>
        </w:rPr>
        <w:drawing>
          <wp:inline distT="0" distB="0" distL="0" distR="0" wp14:anchorId="38E413D6" wp14:editId="20D9C253">
            <wp:extent cx="278296" cy="354195"/>
            <wp:effectExtent l="0" t="0" r="7620" b="825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147" cy="356550"/>
                    </a:xfrm>
                    <a:prstGeom prst="rect">
                      <a:avLst/>
                    </a:prstGeom>
                    <a:noFill/>
                    <a:ln>
                      <a:noFill/>
                    </a:ln>
                  </pic:spPr>
                </pic:pic>
              </a:graphicData>
            </a:graphic>
          </wp:inline>
        </w:drawing>
      </w:r>
      <w:r w:rsidRPr="007624D3">
        <w:rPr>
          <w:rFonts w:hint="eastAsia"/>
        </w:rPr>
        <w:t xml:space="preserve">史墙盘 </w:t>
      </w:r>
      <w:r w:rsidRPr="007624D3">
        <w:rPr>
          <w:rFonts w:hint="eastAsia"/>
          <w:noProof/>
        </w:rPr>
        <w:drawing>
          <wp:inline distT="0" distB="0" distL="0" distR="0" wp14:anchorId="5D00ABDD" wp14:editId="7DCE2296">
            <wp:extent cx="246490" cy="345086"/>
            <wp:effectExtent l="0" t="0" r="127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828" cy="349759"/>
                    </a:xfrm>
                    <a:prstGeom prst="rect">
                      <a:avLst/>
                    </a:prstGeom>
                    <a:noFill/>
                    <a:ln>
                      <a:noFill/>
                    </a:ln>
                  </pic:spPr>
                </pic:pic>
              </a:graphicData>
            </a:graphic>
          </wp:inline>
        </w:drawing>
      </w:r>
      <w:proofErr w:type="gramStart"/>
      <w:r w:rsidRPr="007624D3">
        <w:rPr>
          <w:rFonts w:hint="eastAsia"/>
        </w:rPr>
        <w:t>虢叔旅钟</w:t>
      </w:r>
      <w:proofErr w:type="gramEnd"/>
    </w:p>
    <w:p w:rsidR="00641EAB" w:rsidRPr="007624D3" w:rsidRDefault="00641EAB" w:rsidP="00AD56E1">
      <w:pPr>
        <w:pStyle w:val="aa"/>
        <w:ind w:firstLine="560"/>
      </w:pPr>
      <w:r w:rsidRPr="007624D3">
        <w:rPr>
          <w:rFonts w:hint="eastAsia"/>
        </w:rPr>
        <w:lastRenderedPageBreak/>
        <w:t>两者相比，差别主要是</w:t>
      </w:r>
      <w:r w:rsidRPr="007624D3">
        <w:t>A</w:t>
      </w:r>
      <w:proofErr w:type="gramStart"/>
      <w:r w:rsidRPr="007624D3">
        <w:rPr>
          <w:rFonts w:hint="eastAsia"/>
        </w:rPr>
        <w:t>中笔较直</w:t>
      </w:r>
      <w:proofErr w:type="gramEnd"/>
      <w:r w:rsidRPr="007624D3">
        <w:rPr>
          <w:rFonts w:hint="eastAsia"/>
        </w:rPr>
        <w:t>，而金文</w:t>
      </w:r>
      <w:r w:rsidRPr="007624D3">
        <w:t>“</w:t>
      </w:r>
      <w:r w:rsidRPr="007624D3">
        <w:rPr>
          <w:rFonts w:hint="eastAsia"/>
        </w:rPr>
        <w:t>屯</w:t>
      </w:r>
      <w:r w:rsidRPr="007624D3">
        <w:t>”</w:t>
      </w:r>
      <w:r w:rsidRPr="007624D3">
        <w:rPr>
          <w:rFonts w:hint="eastAsia"/>
        </w:rPr>
        <w:t>中较为弯曲而已。但</w:t>
      </w:r>
      <w:r w:rsidRPr="007624D3">
        <w:t>A的各种写法中</w:t>
      </w:r>
      <w:r w:rsidRPr="007624D3">
        <w:rPr>
          <w:rFonts w:hint="eastAsia"/>
        </w:rPr>
        <w:t>，A1</w:t>
      </w:r>
      <w:r w:rsidRPr="007624D3">
        <w:rPr>
          <w:noProof/>
        </w:rPr>
        <w:drawing>
          <wp:inline distT="0" distB="0" distL="0" distR="0" wp14:anchorId="6811C482" wp14:editId="0CAC9E59">
            <wp:extent cx="159026" cy="353391"/>
            <wp:effectExtent l="0" t="0" r="0" b="8890"/>
            <wp:docPr id="206" name="图片 206" descr="屯 合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屯 合36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84" cy="357963"/>
                    </a:xfrm>
                    <a:prstGeom prst="rect">
                      <a:avLst/>
                    </a:prstGeom>
                    <a:noFill/>
                    <a:ln>
                      <a:noFill/>
                    </a:ln>
                  </pic:spPr>
                </pic:pic>
              </a:graphicData>
            </a:graphic>
          </wp:inline>
        </w:drawing>
      </w:r>
      <w:r w:rsidRPr="007624D3">
        <w:t>头</w:t>
      </w:r>
      <w:r w:rsidRPr="007624D3">
        <w:rPr>
          <w:rFonts w:hint="eastAsia"/>
        </w:rPr>
        <w:t>部右倾，A</w:t>
      </w:r>
      <w:r w:rsidRPr="007624D3">
        <w:t>4</w:t>
      </w:r>
      <w:r w:rsidRPr="007624D3">
        <w:rPr>
          <w:noProof/>
        </w:rPr>
        <w:drawing>
          <wp:inline distT="0" distB="0" distL="0" distR="0" wp14:anchorId="55437E1E" wp14:editId="194A312C">
            <wp:extent cx="198782" cy="331303"/>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526" cy="335876"/>
                    </a:xfrm>
                    <a:prstGeom prst="rect">
                      <a:avLst/>
                    </a:prstGeom>
                    <a:noFill/>
                    <a:ln>
                      <a:noFill/>
                    </a:ln>
                  </pic:spPr>
                </pic:pic>
              </a:graphicData>
            </a:graphic>
          </wp:inline>
        </w:drawing>
      </w:r>
      <w:r w:rsidRPr="007624D3">
        <w:rPr>
          <w:rFonts w:hint="eastAsia"/>
        </w:rPr>
        <w:t>、</w:t>
      </w:r>
      <w:r w:rsidRPr="007624D3">
        <w:t>A6</w:t>
      </w:r>
      <w:r w:rsidRPr="007624D3">
        <w:rPr>
          <w:noProof/>
        </w:rPr>
        <w:drawing>
          <wp:inline distT="0" distB="0" distL="0" distR="0" wp14:anchorId="4E4D2A84" wp14:editId="0164F960">
            <wp:extent cx="214685" cy="330285"/>
            <wp:effectExtent l="0" t="0" r="0" b="0"/>
            <wp:docPr id="204" name="图片 204" descr="屯 合36821地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屯 合36821地名"/>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56" cy="335624"/>
                    </a:xfrm>
                    <a:prstGeom prst="rect">
                      <a:avLst/>
                    </a:prstGeom>
                    <a:noFill/>
                    <a:ln>
                      <a:noFill/>
                    </a:ln>
                  </pic:spPr>
                </pic:pic>
              </a:graphicData>
            </a:graphic>
          </wp:inline>
        </w:drawing>
      </w:r>
      <w:r w:rsidRPr="007624D3">
        <w:rPr>
          <w:rFonts w:hint="eastAsia"/>
        </w:rPr>
        <w:t>下端左弯，均显示</w:t>
      </w:r>
      <w:r w:rsidRPr="007624D3">
        <w:t>A</w:t>
      </w:r>
      <w:proofErr w:type="gramStart"/>
      <w:r w:rsidRPr="007624D3">
        <w:t>之</w:t>
      </w:r>
      <w:r w:rsidRPr="007624D3">
        <w:rPr>
          <w:rFonts w:hint="eastAsia"/>
        </w:rPr>
        <w:t>中笔</w:t>
      </w:r>
      <w:proofErr w:type="gramEnd"/>
      <w:r w:rsidRPr="007624D3">
        <w:rPr>
          <w:rFonts w:hint="eastAsia"/>
        </w:rPr>
        <w:t>本来就可以弯写；而西周金文</w:t>
      </w:r>
      <w:r w:rsidRPr="007624D3">
        <w:t>“</w:t>
      </w:r>
      <w:r w:rsidRPr="007624D3">
        <w:rPr>
          <w:rFonts w:hint="eastAsia"/>
        </w:rPr>
        <w:t>屯</w:t>
      </w:r>
      <w:r w:rsidRPr="007624D3">
        <w:t>”</w:t>
      </w:r>
      <w:r w:rsidRPr="007624D3">
        <w:rPr>
          <w:rFonts w:hint="eastAsia"/>
        </w:rPr>
        <w:t>字中笔的弯曲程度，也有一个从小到大的演变过程。因此，将</w:t>
      </w:r>
      <w:r w:rsidRPr="007624D3">
        <w:t>A</w:t>
      </w:r>
      <w:r w:rsidRPr="007624D3">
        <w:rPr>
          <w:rFonts w:hint="eastAsia"/>
        </w:rPr>
        <w:t>与上揭金文加以认同，是比较自然的。单从字形发展序列来看，</w:t>
      </w:r>
      <w:r w:rsidRPr="007624D3">
        <w:t>A</w:t>
      </w:r>
      <w:r w:rsidRPr="007624D3">
        <w:rPr>
          <w:rFonts w:hint="eastAsia"/>
        </w:rPr>
        <w:t>最有可能就是</w:t>
      </w:r>
      <w:r w:rsidRPr="007624D3">
        <w:t>“</w:t>
      </w:r>
      <w:r w:rsidRPr="007624D3">
        <w:rPr>
          <w:rFonts w:hint="eastAsia"/>
        </w:rPr>
        <w:t>屯</w:t>
      </w:r>
      <w:r w:rsidRPr="007624D3">
        <w:t>”</w:t>
      </w:r>
      <w:r w:rsidRPr="007624D3">
        <w:rPr>
          <w:rFonts w:hint="eastAsia"/>
        </w:rPr>
        <w:t>字。</w:t>
      </w:r>
    </w:p>
    <w:p w:rsidR="00641EAB" w:rsidRPr="007624D3" w:rsidRDefault="00641EAB" w:rsidP="00AD56E1">
      <w:pPr>
        <w:pStyle w:val="aa"/>
        <w:ind w:firstLine="560"/>
      </w:pPr>
      <w:r w:rsidRPr="007624D3">
        <w:rPr>
          <w:rFonts w:hint="eastAsia"/>
        </w:rPr>
        <w:t>既然</w:t>
      </w:r>
      <w:r w:rsidRPr="007624D3">
        <w:t>A</w:t>
      </w:r>
      <w:r w:rsidRPr="007624D3">
        <w:rPr>
          <w:rFonts w:hint="eastAsia"/>
        </w:rPr>
        <w:t>与西周金文</w:t>
      </w:r>
      <w:r w:rsidRPr="007624D3">
        <w:t>“</w:t>
      </w:r>
      <w:r w:rsidRPr="007624D3">
        <w:rPr>
          <w:rFonts w:hint="eastAsia"/>
        </w:rPr>
        <w:t>屯</w:t>
      </w:r>
      <w:r w:rsidRPr="007624D3">
        <w:t>”</w:t>
      </w:r>
      <w:r w:rsidRPr="007624D3">
        <w:rPr>
          <w:rFonts w:hint="eastAsia"/>
        </w:rPr>
        <w:t>字前后相续，形成序列，学者为什么较少释</w:t>
      </w:r>
      <w:r w:rsidRPr="007624D3">
        <w:t>A</w:t>
      </w:r>
      <w:r w:rsidRPr="007624D3">
        <w:rPr>
          <w:rFonts w:hint="eastAsia"/>
        </w:rPr>
        <w:t>为</w:t>
      </w:r>
      <w:r w:rsidRPr="007624D3">
        <w:t>“</w:t>
      </w:r>
      <w:r w:rsidRPr="007624D3">
        <w:rPr>
          <w:rFonts w:hint="eastAsia"/>
        </w:rPr>
        <w:t>屯</w:t>
      </w:r>
      <w:r w:rsidRPr="007624D3">
        <w:t>”</w:t>
      </w:r>
      <w:r w:rsidRPr="007624D3">
        <w:rPr>
          <w:rFonts w:hint="eastAsia"/>
        </w:rPr>
        <w:t>呢？这固然由于两者用法有别（金文“屯</w:t>
      </w:r>
      <w:r w:rsidRPr="007624D3">
        <w:t>”</w:t>
      </w:r>
      <w:r w:rsidRPr="007624D3">
        <w:rPr>
          <w:rFonts w:hint="eastAsia"/>
        </w:rPr>
        <w:t>多读为</w:t>
      </w:r>
      <w:r w:rsidRPr="007624D3">
        <w:t>“</w:t>
      </w:r>
      <w:r w:rsidRPr="007624D3">
        <w:rPr>
          <w:rFonts w:hint="eastAsia"/>
        </w:rPr>
        <w:t>纯</w:t>
      </w:r>
      <w:r w:rsidRPr="007624D3">
        <w:t>”</w:t>
      </w:r>
      <w:r w:rsidRPr="007624D3">
        <w:rPr>
          <w:rFonts w:hint="eastAsia"/>
        </w:rPr>
        <w:t>），需要谨慎对待；而甲骨文已确认的</w:t>
      </w:r>
      <w:r w:rsidRPr="007624D3">
        <w:t>“</w:t>
      </w:r>
      <w:r w:rsidRPr="007624D3">
        <w:rPr>
          <w:rFonts w:hint="eastAsia"/>
        </w:rPr>
        <w:t>屯</w:t>
      </w:r>
      <w:r w:rsidRPr="007624D3">
        <w:t>”</w:t>
      </w:r>
      <w:r w:rsidRPr="007624D3">
        <w:rPr>
          <w:rFonts w:hint="eastAsia"/>
        </w:rPr>
        <w:t>字作</w:t>
      </w:r>
      <w:r w:rsidRPr="007624D3">
        <w:rPr>
          <w:rFonts w:hint="eastAsia"/>
          <w:noProof/>
        </w:rPr>
        <w:drawing>
          <wp:inline distT="0" distB="0" distL="0" distR="0" wp14:anchorId="19BF8F2D" wp14:editId="64E466C5">
            <wp:extent cx="214685" cy="33028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5385" cy="331362"/>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29478C77" wp14:editId="38E47AD0">
            <wp:extent cx="190832" cy="424071"/>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50" cy="426555"/>
                    </a:xfrm>
                    <a:prstGeom prst="rect">
                      <a:avLst/>
                    </a:prstGeom>
                    <a:noFill/>
                    <a:ln>
                      <a:noFill/>
                    </a:ln>
                  </pic:spPr>
                </pic:pic>
              </a:graphicData>
            </a:graphic>
          </wp:inline>
        </w:drawing>
      </w:r>
      <w:r w:rsidRPr="007624D3">
        <w:rPr>
          <w:rFonts w:hint="eastAsia"/>
        </w:rPr>
        <w:t>形，可能是</w:t>
      </w:r>
      <w:proofErr w:type="gramStart"/>
      <w:r w:rsidRPr="007624D3">
        <w:rPr>
          <w:rFonts w:hint="eastAsia"/>
        </w:rPr>
        <w:t>大家在释</w:t>
      </w:r>
      <w:proofErr w:type="gramEnd"/>
      <w:r w:rsidRPr="007624D3">
        <w:t>A</w:t>
      </w:r>
      <w:r w:rsidRPr="007624D3">
        <w:rPr>
          <w:rFonts w:hint="eastAsia"/>
        </w:rPr>
        <w:t>为</w:t>
      </w:r>
      <w:r w:rsidRPr="007624D3">
        <w:t>“</w:t>
      </w:r>
      <w:r w:rsidRPr="007624D3">
        <w:rPr>
          <w:rFonts w:hint="eastAsia"/>
        </w:rPr>
        <w:t>屯</w:t>
      </w:r>
      <w:r w:rsidRPr="007624D3">
        <w:t>”</w:t>
      </w:r>
      <w:r w:rsidRPr="007624D3">
        <w:rPr>
          <w:rFonts w:hint="eastAsia"/>
        </w:rPr>
        <w:t>时顾虑较多的主要原因。</w:t>
      </w:r>
    </w:p>
    <w:p w:rsidR="00641EAB" w:rsidRPr="007624D3" w:rsidRDefault="00641EAB" w:rsidP="00AD56E1">
      <w:pPr>
        <w:pStyle w:val="aa"/>
        <w:ind w:firstLine="560"/>
      </w:pPr>
      <w:r w:rsidRPr="007624D3">
        <w:rPr>
          <w:rFonts w:hint="eastAsia"/>
        </w:rPr>
        <w:t>我们今天讨论甲骨文</w:t>
      </w:r>
      <w:r w:rsidRPr="007624D3">
        <w:t>“</w:t>
      </w:r>
      <w:r w:rsidRPr="007624D3">
        <w:rPr>
          <w:rFonts w:hint="eastAsia"/>
        </w:rPr>
        <w:t>屯</w:t>
      </w:r>
      <w:r w:rsidRPr="007624D3">
        <w:t>”</w:t>
      </w:r>
      <w:r w:rsidRPr="007624D3">
        <w:rPr>
          <w:rFonts w:hint="eastAsia"/>
        </w:rPr>
        <w:t>字，已将于省吾先生的正确考释出来的</w:t>
      </w:r>
      <w:r w:rsidR="00384F8F" w:rsidRPr="007624D3">
        <w:rPr>
          <w:rFonts w:hint="eastAsia"/>
          <w:noProof/>
        </w:rPr>
        <w:drawing>
          <wp:inline distT="0" distB="0" distL="0" distR="0" wp14:anchorId="17734050" wp14:editId="3B76F99B">
            <wp:extent cx="214685" cy="330285"/>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5385" cy="331362"/>
                    </a:xfrm>
                    <a:prstGeom prst="rect">
                      <a:avLst/>
                    </a:prstGeom>
                    <a:noFill/>
                    <a:ln>
                      <a:noFill/>
                    </a:ln>
                  </pic:spPr>
                </pic:pic>
              </a:graphicData>
            </a:graphic>
          </wp:inline>
        </w:drawing>
      </w:r>
      <w:r w:rsidR="00384F8F" w:rsidRPr="007624D3">
        <w:rPr>
          <w:rFonts w:hint="eastAsia"/>
        </w:rPr>
        <w:t>、</w:t>
      </w:r>
      <w:r w:rsidR="00384F8F" w:rsidRPr="007624D3">
        <w:rPr>
          <w:rFonts w:hint="eastAsia"/>
          <w:noProof/>
        </w:rPr>
        <w:drawing>
          <wp:inline distT="0" distB="0" distL="0" distR="0" wp14:anchorId="5E528028" wp14:editId="1E0B57FF">
            <wp:extent cx="190832" cy="424071"/>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50" cy="426555"/>
                    </a:xfrm>
                    <a:prstGeom prst="rect">
                      <a:avLst/>
                    </a:prstGeom>
                    <a:noFill/>
                    <a:ln>
                      <a:noFill/>
                    </a:ln>
                  </pic:spPr>
                </pic:pic>
              </a:graphicData>
            </a:graphic>
          </wp:inline>
        </w:drawing>
      </w:r>
      <w:r w:rsidRPr="007624D3">
        <w:rPr>
          <w:rFonts w:hint="eastAsia"/>
        </w:rPr>
        <w:t>形当作</w:t>
      </w:r>
      <w:r w:rsidRPr="007624D3">
        <w:t>“</w:t>
      </w:r>
      <w:r w:rsidRPr="007624D3">
        <w:rPr>
          <w:rFonts w:hint="eastAsia"/>
        </w:rPr>
        <w:t>屯</w:t>
      </w:r>
      <w:r w:rsidRPr="007624D3">
        <w:t>”</w:t>
      </w:r>
      <w:r w:rsidRPr="007624D3">
        <w:rPr>
          <w:rFonts w:hint="eastAsia"/>
        </w:rPr>
        <w:t>字形体发展中的一个定点。如拿</w:t>
      </w:r>
      <w:r w:rsidRPr="007624D3">
        <w:rPr>
          <w:noProof/>
        </w:rPr>
        <w:drawing>
          <wp:inline distT="0" distB="0" distL="0" distR="0" wp14:anchorId="189F35F9" wp14:editId="2EE65B7D">
            <wp:extent cx="174928" cy="318051"/>
            <wp:effectExtent l="0" t="0" r="0" b="6350"/>
            <wp:docPr id="199" name="图片 199"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855" cy="321554"/>
                    </a:xfrm>
                    <a:prstGeom prst="rect">
                      <a:avLst/>
                    </a:prstGeom>
                    <a:noFill/>
                    <a:ln>
                      <a:noFill/>
                    </a:ln>
                  </pic:spPr>
                </pic:pic>
              </a:graphicData>
            </a:graphic>
          </wp:inline>
        </w:drawing>
      </w:r>
      <w:r w:rsidRPr="007624D3">
        <w:rPr>
          <w:rFonts w:hint="eastAsia"/>
        </w:rPr>
        <w:t>等与</w:t>
      </w:r>
      <w:r w:rsidR="00384F8F" w:rsidRPr="007624D3">
        <w:rPr>
          <w:rFonts w:hint="eastAsia"/>
          <w:noProof/>
        </w:rPr>
        <w:drawing>
          <wp:inline distT="0" distB="0" distL="0" distR="0" wp14:anchorId="17734050" wp14:editId="3B76F99B">
            <wp:extent cx="214685" cy="330285"/>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15385" cy="331362"/>
                    </a:xfrm>
                    <a:prstGeom prst="rect">
                      <a:avLst/>
                    </a:prstGeom>
                    <a:noFill/>
                    <a:ln>
                      <a:noFill/>
                    </a:ln>
                  </pic:spPr>
                </pic:pic>
              </a:graphicData>
            </a:graphic>
          </wp:inline>
        </w:drawing>
      </w:r>
      <w:r w:rsidR="00384F8F" w:rsidRPr="007624D3">
        <w:rPr>
          <w:rFonts w:hint="eastAsia"/>
        </w:rPr>
        <w:t>、</w:t>
      </w:r>
      <w:r w:rsidR="00384F8F" w:rsidRPr="007624D3">
        <w:rPr>
          <w:rFonts w:hint="eastAsia"/>
          <w:noProof/>
        </w:rPr>
        <w:drawing>
          <wp:inline distT="0" distB="0" distL="0" distR="0" wp14:anchorId="5E528028" wp14:editId="1E0B57FF">
            <wp:extent cx="190832" cy="424071"/>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50" cy="426555"/>
                    </a:xfrm>
                    <a:prstGeom prst="rect">
                      <a:avLst/>
                    </a:prstGeom>
                    <a:noFill/>
                    <a:ln>
                      <a:noFill/>
                    </a:ln>
                  </pic:spPr>
                </pic:pic>
              </a:graphicData>
            </a:graphic>
          </wp:inline>
        </w:drawing>
      </w:r>
      <w:r w:rsidRPr="007624D3">
        <w:rPr>
          <w:rFonts w:hint="eastAsia"/>
        </w:rPr>
        <w:t>相比，两者上部填实与虚廓同，自可不论，但下部分别作</w:t>
      </w:r>
      <w:r w:rsidRPr="007624D3">
        <w:t>V</w:t>
      </w:r>
      <w:r w:rsidRPr="007624D3">
        <w:rPr>
          <w:rFonts w:hint="eastAsia"/>
        </w:rPr>
        <w:t>形与斜笔，似乎很不相同。所以学者一般不把</w:t>
      </w:r>
      <w:r w:rsidRPr="007624D3">
        <w:rPr>
          <w:noProof/>
        </w:rPr>
        <w:drawing>
          <wp:inline distT="0" distB="0" distL="0" distR="0" wp14:anchorId="0CDAD4FB" wp14:editId="42294BF8">
            <wp:extent cx="174929" cy="318053"/>
            <wp:effectExtent l="0" t="0" r="0" b="6350"/>
            <wp:docPr id="196" name="图片 196"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845" cy="319719"/>
                    </a:xfrm>
                    <a:prstGeom prst="rect">
                      <a:avLst/>
                    </a:prstGeom>
                    <a:noFill/>
                    <a:ln>
                      <a:noFill/>
                    </a:ln>
                  </pic:spPr>
                </pic:pic>
              </a:graphicData>
            </a:graphic>
          </wp:inline>
        </w:drawing>
      </w:r>
      <w:r w:rsidRPr="007624D3">
        <w:rPr>
          <w:rFonts w:hint="eastAsia"/>
        </w:rPr>
        <w:t>看作“屯”字。殊不知于先生在考释</w:t>
      </w:r>
      <w:r w:rsidRPr="007624D3">
        <w:t>“</w:t>
      </w:r>
      <w:r w:rsidRPr="007624D3">
        <w:rPr>
          <w:rFonts w:hint="eastAsia"/>
        </w:rPr>
        <w:t>屯</w:t>
      </w:r>
      <w:r w:rsidRPr="007624D3">
        <w:t>”</w:t>
      </w:r>
      <w:r w:rsidRPr="007624D3">
        <w:rPr>
          <w:rFonts w:hint="eastAsia"/>
        </w:rPr>
        <w:t>字时，已将两类形体</w:t>
      </w:r>
      <w:r w:rsidRPr="007624D3">
        <w:t>加以</w:t>
      </w:r>
      <w:r w:rsidRPr="007624D3">
        <w:rPr>
          <w:rFonts w:hint="eastAsia"/>
        </w:rPr>
        <w:t>沟通。当时讨论甲骨文</w:t>
      </w:r>
      <w:r w:rsidRPr="007624D3">
        <w:rPr>
          <w:rFonts w:hint="eastAsia"/>
          <w:noProof/>
        </w:rPr>
        <w:drawing>
          <wp:inline distT="0" distB="0" distL="0" distR="0" wp14:anchorId="45543811" wp14:editId="4AF7CF3F">
            <wp:extent cx="198783" cy="30582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00359" cy="308245"/>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1FD69362" wp14:editId="05E0D4DF">
            <wp:extent cx="174929" cy="388731"/>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538" cy="390084"/>
                    </a:xfrm>
                    <a:prstGeom prst="rect">
                      <a:avLst/>
                    </a:prstGeom>
                    <a:noFill/>
                    <a:ln>
                      <a:noFill/>
                    </a:ln>
                  </pic:spPr>
                </pic:pic>
              </a:graphicData>
            </a:graphic>
          </wp:inline>
        </w:drawing>
      </w:r>
      <w:r w:rsidRPr="007624D3">
        <w:t>，</w:t>
      </w:r>
      <w:r w:rsidRPr="007624D3">
        <w:rPr>
          <w:rFonts w:hint="eastAsia"/>
        </w:rPr>
        <w:t>依靠</w:t>
      </w:r>
      <w:r w:rsidRPr="007624D3">
        <w:t>的</w:t>
      </w:r>
      <w:r w:rsidRPr="007624D3">
        <w:rPr>
          <w:rFonts w:hint="eastAsia"/>
        </w:rPr>
        <w:t>定点</w:t>
      </w:r>
      <w:r w:rsidRPr="007624D3">
        <w:t>是金文“</w:t>
      </w:r>
      <w:r w:rsidRPr="007624D3">
        <w:rPr>
          <w:rFonts w:hint="eastAsia"/>
        </w:rPr>
        <w:t>屯</w:t>
      </w:r>
      <w:r w:rsidRPr="007624D3">
        <w:t>”</w:t>
      </w:r>
      <w:r w:rsidRPr="007624D3">
        <w:rPr>
          <w:rFonts w:hint="eastAsia"/>
        </w:rPr>
        <w:t>字</w:t>
      </w:r>
      <w:r w:rsidRPr="007624D3">
        <w:rPr>
          <w:rFonts w:hint="eastAsia"/>
          <w:noProof/>
        </w:rPr>
        <w:drawing>
          <wp:inline distT="0" distB="0" distL="0" distR="0" wp14:anchorId="1D532051" wp14:editId="190B8AD6">
            <wp:extent cx="241050" cy="254442"/>
            <wp:effectExtent l="0" t="0" r="6985" b="0"/>
            <wp:docPr id="193" name="图片 193" descr="A0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00600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182" cy="255637"/>
                    </a:xfrm>
                    <a:prstGeom prst="rect">
                      <a:avLst/>
                    </a:prstGeom>
                    <a:noFill/>
                    <a:ln>
                      <a:noFill/>
                    </a:ln>
                  </pic:spPr>
                </pic:pic>
              </a:graphicData>
            </a:graphic>
          </wp:inline>
        </w:drawing>
      </w:r>
      <w:r w:rsidRPr="007624D3">
        <w:rPr>
          <w:rFonts w:hint="eastAsia"/>
        </w:rPr>
        <w:t>形等，</w:t>
      </w:r>
      <w:proofErr w:type="gramStart"/>
      <w:r w:rsidRPr="007624D3">
        <w:rPr>
          <w:rFonts w:hint="eastAsia"/>
        </w:rPr>
        <w:t>在说解字形</w:t>
      </w:r>
      <w:proofErr w:type="gramEnd"/>
      <w:r w:rsidRPr="007624D3">
        <w:rPr>
          <w:rFonts w:hint="eastAsia"/>
        </w:rPr>
        <w:t>时</w:t>
      </w:r>
      <w:r w:rsidRPr="007624D3">
        <w:t>，于先生</w:t>
      </w:r>
      <w:r w:rsidRPr="007624D3">
        <w:rPr>
          <w:rFonts w:hint="eastAsia"/>
        </w:rPr>
        <w:t>用了不少篇幅证明</w:t>
      </w:r>
      <w:r w:rsidRPr="007624D3">
        <w:rPr>
          <w:rFonts w:hint="eastAsia"/>
          <w:noProof/>
        </w:rPr>
        <w:drawing>
          <wp:inline distT="0" distB="0" distL="0" distR="0" wp14:anchorId="6AD9EB30" wp14:editId="45207A29">
            <wp:extent cx="222636" cy="342517"/>
            <wp:effectExtent l="0" t="0" r="6350" b="63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23836" cy="344363"/>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09FB5C20" wp14:editId="0B09FA51">
            <wp:extent cx="159026" cy="353391"/>
            <wp:effectExtent l="0" t="0" r="0" b="889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72" cy="355715"/>
                    </a:xfrm>
                    <a:prstGeom prst="rect">
                      <a:avLst/>
                    </a:prstGeom>
                    <a:noFill/>
                    <a:ln>
                      <a:noFill/>
                    </a:ln>
                  </pic:spPr>
                </pic:pic>
              </a:graphicData>
            </a:graphic>
          </wp:inline>
        </w:drawing>
      </w:r>
      <w:r w:rsidRPr="007624D3">
        <w:rPr>
          <w:rFonts w:hint="eastAsia"/>
        </w:rPr>
        <w:t>下方的斜笔是可以</w:t>
      </w:r>
      <w:proofErr w:type="gramStart"/>
      <w:r w:rsidRPr="007624D3">
        <w:rPr>
          <w:rFonts w:hint="eastAsia"/>
        </w:rPr>
        <w:t>写成弧笔的</w:t>
      </w:r>
      <w:proofErr w:type="gramEnd"/>
      <w:r w:rsidRPr="007624D3">
        <w:rPr>
          <w:rFonts w:hint="eastAsia"/>
        </w:rPr>
        <w:t>：</w:t>
      </w:r>
    </w:p>
    <w:p w:rsidR="00641EAB" w:rsidRPr="007624D3" w:rsidRDefault="00641EAB" w:rsidP="00384F8F">
      <w:pPr>
        <w:pStyle w:val="a3"/>
        <w:spacing w:before="540" w:after="540"/>
        <w:ind w:firstLine="496"/>
      </w:pPr>
      <w:r w:rsidRPr="007624D3">
        <w:rPr>
          <w:rFonts w:hint="eastAsia"/>
        </w:rPr>
        <w:t>按</w:t>
      </w:r>
      <w:r w:rsidRPr="007624D3">
        <w:rPr>
          <w:rFonts w:hint="eastAsia"/>
          <w:noProof/>
        </w:rPr>
        <w:drawing>
          <wp:inline distT="0" distB="0" distL="0" distR="0" wp14:anchorId="18D49BDE" wp14:editId="2F6C4E18">
            <wp:extent cx="222637" cy="296849"/>
            <wp:effectExtent l="0" t="0" r="6350" b="825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999" cy="298665"/>
                    </a:xfrm>
                    <a:prstGeom prst="rect">
                      <a:avLst/>
                    </a:prstGeom>
                    <a:noFill/>
                    <a:ln>
                      <a:noFill/>
                    </a:ln>
                  </pic:spPr>
                </pic:pic>
              </a:graphicData>
            </a:graphic>
          </wp:inline>
        </w:drawing>
      </w:r>
      <w:r w:rsidRPr="007624D3">
        <w:rPr>
          <w:rFonts w:hint="eastAsia"/>
        </w:rPr>
        <w:t>即屯之古文也。</w:t>
      </w:r>
      <w:r w:rsidRPr="007624D3">
        <w:rPr>
          <w:rFonts w:hint="eastAsia"/>
          <w:noProof/>
        </w:rPr>
        <w:drawing>
          <wp:inline distT="0" distB="0" distL="0" distR="0" wp14:anchorId="68FCBC44" wp14:editId="42CF7CD5">
            <wp:extent cx="206734" cy="275645"/>
            <wp:effectExtent l="0" t="0" r="317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498" cy="276664"/>
                    </a:xfrm>
                    <a:prstGeom prst="rect">
                      <a:avLst/>
                    </a:prstGeom>
                    <a:noFill/>
                    <a:ln>
                      <a:noFill/>
                    </a:ln>
                  </pic:spPr>
                </pic:pic>
              </a:graphicData>
            </a:graphic>
          </wp:inline>
        </w:drawing>
      </w:r>
      <w:r w:rsidRPr="007624D3">
        <w:rPr>
          <w:rFonts w:hint="eastAsia"/>
        </w:rPr>
        <w:t>与</w:t>
      </w:r>
      <w:r w:rsidRPr="007624D3">
        <w:rPr>
          <w:rFonts w:hint="eastAsia"/>
          <w:noProof/>
        </w:rPr>
        <w:drawing>
          <wp:inline distT="0" distB="0" distL="0" distR="0" wp14:anchorId="2CF4C215" wp14:editId="44C67D24">
            <wp:extent cx="198783" cy="283976"/>
            <wp:effectExtent l="0" t="0" r="0" b="190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568" cy="285098"/>
                    </a:xfrm>
                    <a:prstGeom prst="rect">
                      <a:avLst/>
                    </a:prstGeom>
                    <a:noFill/>
                    <a:ln>
                      <a:noFill/>
                    </a:ln>
                  </pic:spPr>
                </pic:pic>
              </a:graphicData>
            </a:graphic>
          </wp:inline>
        </w:drawing>
      </w:r>
      <w:r w:rsidRPr="007624D3">
        <w:rPr>
          <w:rFonts w:hint="eastAsia"/>
        </w:rPr>
        <w:t>互见，作</w:t>
      </w:r>
      <w:r w:rsidRPr="007624D3">
        <w:rPr>
          <w:rFonts w:hint="eastAsia"/>
          <w:noProof/>
        </w:rPr>
        <w:drawing>
          <wp:inline distT="0" distB="0" distL="0" distR="0" wp14:anchorId="0DBB9BEF" wp14:editId="7159C8BB">
            <wp:extent cx="190831" cy="254441"/>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721" cy="256961"/>
                    </a:xfrm>
                    <a:prstGeom prst="rect">
                      <a:avLst/>
                    </a:prstGeom>
                    <a:noFill/>
                    <a:ln>
                      <a:noFill/>
                    </a:ln>
                  </pic:spPr>
                </pic:pic>
              </a:graphicData>
            </a:graphic>
          </wp:inline>
        </w:drawing>
      </w:r>
      <w:r w:rsidRPr="007624D3">
        <w:rPr>
          <w:rFonts w:hint="eastAsia"/>
        </w:rPr>
        <w:t>者省画也。金文变作</w:t>
      </w:r>
      <w:r w:rsidRPr="007624D3">
        <w:rPr>
          <w:noProof/>
        </w:rPr>
        <w:drawing>
          <wp:inline distT="0" distB="0" distL="0" distR="0" wp14:anchorId="1C76B4E2" wp14:editId="1105FAD3">
            <wp:extent cx="190831" cy="254441"/>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663" cy="255550"/>
                    </a:xfrm>
                    <a:prstGeom prst="rect">
                      <a:avLst/>
                    </a:prstGeom>
                    <a:noFill/>
                    <a:ln>
                      <a:noFill/>
                    </a:ln>
                  </pic:spPr>
                </pic:pic>
              </a:graphicData>
            </a:graphic>
          </wp:inline>
        </w:drawing>
      </w:r>
      <w:r w:rsidRPr="007624D3">
        <w:rPr>
          <w:rFonts w:hint="eastAsia"/>
          <w:noProof/>
        </w:rPr>
        <w:drawing>
          <wp:inline distT="0" distB="0" distL="0" distR="0" wp14:anchorId="2D743763" wp14:editId="5E7D966C">
            <wp:extent cx="230588" cy="27128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218" cy="272021"/>
                    </a:xfrm>
                    <a:prstGeom prst="rect">
                      <a:avLst/>
                    </a:prstGeom>
                    <a:noFill/>
                    <a:ln>
                      <a:noFill/>
                    </a:ln>
                  </pic:spPr>
                </pic:pic>
              </a:graphicData>
            </a:graphic>
          </wp:inline>
        </w:drawing>
      </w:r>
      <w:r w:rsidRPr="007624D3">
        <w:rPr>
          <w:rFonts w:hint="eastAsia"/>
        </w:rPr>
        <w:t>。</w:t>
      </w:r>
      <w:r w:rsidRPr="007624D3">
        <w:rPr>
          <w:rFonts w:hint="eastAsia"/>
        </w:rPr>
        <w:lastRenderedPageBreak/>
        <w:t>凡古文字虚廓与填实同。至</w:t>
      </w:r>
      <w:r w:rsidRPr="007624D3">
        <w:rPr>
          <w:rFonts w:hint="eastAsia"/>
          <w:noProof/>
        </w:rPr>
        <w:drawing>
          <wp:inline distT="0" distB="0" distL="0" distR="0" wp14:anchorId="130095B0" wp14:editId="187B3C5C">
            <wp:extent cx="198783" cy="265044"/>
            <wp:effectExtent l="0" t="0" r="0" b="190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863" cy="266484"/>
                    </a:xfrm>
                    <a:prstGeom prst="rect">
                      <a:avLst/>
                    </a:prstGeom>
                    <a:noFill/>
                    <a:ln>
                      <a:noFill/>
                    </a:ln>
                  </pic:spPr>
                </pic:pic>
              </a:graphicData>
            </a:graphic>
          </wp:inline>
        </w:drawing>
      </w:r>
      <w:r w:rsidRPr="007624D3">
        <w:rPr>
          <w:rFonts w:hint="eastAsia"/>
        </w:rPr>
        <w:t>下邪横后变为</w:t>
      </w:r>
      <w:r w:rsidRPr="007624D3">
        <w:rPr>
          <w:rFonts w:hint="eastAsia"/>
          <w:noProof/>
        </w:rPr>
        <w:drawing>
          <wp:inline distT="0" distB="0" distL="0" distR="0" wp14:anchorId="4AC74A79" wp14:editId="5A80CE82">
            <wp:extent cx="180975" cy="190500"/>
            <wp:effectExtent l="0" t="0" r="952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624D3">
        <w:rPr>
          <w:rFonts w:hint="eastAsia"/>
        </w:rPr>
        <w:t>，在古文字中弯画横画邪画每无定格。如前七·七·二作</w:t>
      </w:r>
      <w:r w:rsidRPr="007624D3">
        <w:rPr>
          <w:rFonts w:hint="eastAsia"/>
          <w:noProof/>
        </w:rPr>
        <w:drawing>
          <wp:inline distT="0" distB="0" distL="0" distR="0" wp14:anchorId="1A7F472B" wp14:editId="1FD9EC5A">
            <wp:extent cx="222637" cy="342518"/>
            <wp:effectExtent l="0" t="0" r="6350" b="63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469" cy="343799"/>
                    </a:xfrm>
                    <a:prstGeom prst="rect">
                      <a:avLst/>
                    </a:prstGeom>
                    <a:noFill/>
                    <a:ln>
                      <a:noFill/>
                    </a:ln>
                  </pic:spPr>
                </pic:pic>
              </a:graphicData>
            </a:graphic>
          </wp:inline>
        </w:drawing>
      </w:r>
      <w:r w:rsidRPr="007624D3">
        <w:rPr>
          <w:rFonts w:hint="eastAsia"/>
        </w:rPr>
        <w:t>，甲一·十八·四作</w:t>
      </w:r>
      <w:r w:rsidRPr="007624D3">
        <w:rPr>
          <w:rFonts w:hint="eastAsia"/>
          <w:noProof/>
        </w:rPr>
        <w:drawing>
          <wp:inline distT="0" distB="0" distL="0" distR="0" wp14:anchorId="064D0739" wp14:editId="541AD6F8">
            <wp:extent cx="174929" cy="249899"/>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567" cy="252239"/>
                    </a:xfrm>
                    <a:prstGeom prst="rect">
                      <a:avLst/>
                    </a:prstGeom>
                    <a:noFill/>
                    <a:ln>
                      <a:noFill/>
                    </a:ln>
                  </pic:spPr>
                </pic:pic>
              </a:graphicData>
            </a:graphic>
          </wp:inline>
        </w:drawing>
      </w:r>
      <w:r w:rsidRPr="007624D3">
        <w:rPr>
          <w:rFonts w:hint="eastAsia"/>
        </w:rPr>
        <w:t>，已变邪画为横画；又藏四四·四作</w:t>
      </w:r>
      <w:r w:rsidRPr="007624D3">
        <w:rPr>
          <w:rFonts w:hint="eastAsia"/>
          <w:noProof/>
        </w:rPr>
        <w:drawing>
          <wp:inline distT="0" distB="0" distL="0" distR="0" wp14:anchorId="24B5C9F4" wp14:editId="6D1151A8">
            <wp:extent cx="182880" cy="281354"/>
            <wp:effectExtent l="0" t="0" r="7620" b="444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549" cy="282383"/>
                    </a:xfrm>
                    <a:prstGeom prst="rect">
                      <a:avLst/>
                    </a:prstGeom>
                    <a:noFill/>
                    <a:ln>
                      <a:noFill/>
                    </a:ln>
                  </pic:spPr>
                </pic:pic>
              </a:graphicData>
            </a:graphic>
          </wp:inline>
        </w:drawing>
      </w:r>
      <w:r w:rsidRPr="007624D3">
        <w:rPr>
          <w:rFonts w:hint="eastAsia"/>
        </w:rPr>
        <w:t>，已变横画为弯画。此虽不如邪画之多，然在</w:t>
      </w:r>
      <w:r w:rsidRPr="007624D3">
        <w:rPr>
          <w:rFonts w:hint="eastAsia"/>
          <w:noProof/>
        </w:rPr>
        <w:drawing>
          <wp:inline distT="0" distB="0" distL="0" distR="0" wp14:anchorId="4C7686D4" wp14:editId="7A1F42F6">
            <wp:extent cx="166978" cy="303596"/>
            <wp:effectExtent l="0" t="0" r="5080" b="127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527" cy="306412"/>
                    </a:xfrm>
                    <a:prstGeom prst="rect">
                      <a:avLst/>
                    </a:prstGeom>
                    <a:noFill/>
                    <a:ln>
                      <a:noFill/>
                    </a:ln>
                  </pic:spPr>
                </pic:pic>
              </a:graphicData>
            </a:graphic>
          </wp:inline>
        </w:drawing>
      </w:r>
      <w:r w:rsidRPr="007624D3">
        <w:rPr>
          <w:rFonts w:hint="eastAsia"/>
        </w:rPr>
        <w:t>字本身中已可证明邪横弯之无别也。</w:t>
      </w:r>
    </w:p>
    <w:p w:rsidR="00641EAB" w:rsidRPr="007624D3" w:rsidRDefault="00641EAB" w:rsidP="00AD56E1">
      <w:pPr>
        <w:pStyle w:val="aa"/>
        <w:ind w:firstLine="560"/>
      </w:pPr>
      <w:r w:rsidRPr="007624D3">
        <w:rPr>
          <w:rFonts w:hint="eastAsia"/>
        </w:rPr>
        <w:t>于先生还</w:t>
      </w:r>
      <w:proofErr w:type="gramStart"/>
      <w:r w:rsidRPr="007624D3">
        <w:rPr>
          <w:rFonts w:hint="eastAsia"/>
        </w:rPr>
        <w:t>举出商</w:t>
      </w:r>
      <w:proofErr w:type="gramEnd"/>
      <w:r w:rsidRPr="007624D3">
        <w:rPr>
          <w:rFonts w:hint="eastAsia"/>
        </w:rPr>
        <w:t>器铭文中的</w:t>
      </w:r>
      <w:r w:rsidRPr="007624D3">
        <w:rPr>
          <w:noProof/>
        </w:rPr>
        <w:drawing>
          <wp:inline distT="0" distB="0" distL="0" distR="0" wp14:anchorId="1C58D04E" wp14:editId="163BFA69">
            <wp:extent cx="222637" cy="342518"/>
            <wp:effectExtent l="0" t="0" r="6350" b="63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512" cy="343863"/>
                    </a:xfrm>
                    <a:prstGeom prst="rect">
                      <a:avLst/>
                    </a:prstGeom>
                    <a:noFill/>
                    <a:ln>
                      <a:noFill/>
                    </a:ln>
                  </pic:spPr>
                </pic:pic>
              </a:graphicData>
            </a:graphic>
          </wp:inline>
        </w:drawing>
      </w:r>
      <w:r w:rsidRPr="007624D3">
        <w:rPr>
          <w:rFonts w:hint="eastAsia"/>
        </w:rPr>
        <w:t>（《集成》</w:t>
      </w:r>
      <w:r w:rsidRPr="007624D3">
        <w:t>5337</w:t>
      </w:r>
      <w:proofErr w:type="gramStart"/>
      <w:r w:rsidRPr="007624D3">
        <w:rPr>
          <w:rFonts w:hint="eastAsia"/>
        </w:rPr>
        <w:t>屯作兄辛卣</w:t>
      </w:r>
      <w:proofErr w:type="gramEnd"/>
      <w:r w:rsidRPr="007624D3">
        <w:rPr>
          <w:rFonts w:hint="eastAsia"/>
        </w:rPr>
        <w:t>）、</w:t>
      </w:r>
      <w:r w:rsidRPr="007624D3">
        <w:rPr>
          <w:rFonts w:hint="eastAsia"/>
          <w:noProof/>
        </w:rPr>
        <w:drawing>
          <wp:inline distT="0" distB="0" distL="0" distR="0" wp14:anchorId="160238DB" wp14:editId="6E4BF190">
            <wp:extent cx="200373" cy="286247"/>
            <wp:effectExtent l="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684" cy="292406"/>
                    </a:xfrm>
                    <a:prstGeom prst="rect">
                      <a:avLst/>
                    </a:prstGeom>
                    <a:noFill/>
                    <a:ln>
                      <a:noFill/>
                    </a:ln>
                  </pic:spPr>
                </pic:pic>
              </a:graphicData>
            </a:graphic>
          </wp:inline>
        </w:drawing>
      </w:r>
      <w:r w:rsidRPr="007624D3">
        <w:rPr>
          <w:rFonts w:hint="eastAsia"/>
        </w:rPr>
        <w:t>（《集成》</w:t>
      </w:r>
      <w:r w:rsidRPr="007624D3">
        <w:t>5932</w:t>
      </w:r>
      <w:r w:rsidRPr="007624D3">
        <w:rPr>
          <w:rFonts w:hint="eastAsia"/>
        </w:rPr>
        <w:t>屯尊）等</w:t>
      </w:r>
      <w:r w:rsidRPr="007624D3">
        <w:endnoteReference w:id="25"/>
      </w:r>
      <w:r w:rsidRPr="007624D3">
        <w:rPr>
          <w:rFonts w:hint="eastAsia"/>
        </w:rPr>
        <w:t>，说明这些形体“即卜辞之</w:t>
      </w:r>
      <w:r w:rsidRPr="007624D3">
        <w:rPr>
          <w:rFonts w:hint="eastAsia"/>
          <w:noProof/>
        </w:rPr>
        <w:drawing>
          <wp:inline distT="0" distB="0" distL="0" distR="0" wp14:anchorId="727F1081" wp14:editId="0FA913FC">
            <wp:extent cx="198782" cy="265043"/>
            <wp:effectExtent l="0" t="0" r="0" b="190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889" cy="266518"/>
                    </a:xfrm>
                    <a:prstGeom prst="rect">
                      <a:avLst/>
                    </a:prstGeom>
                    <a:noFill/>
                    <a:ln>
                      <a:noFill/>
                    </a:ln>
                  </pic:spPr>
                </pic:pic>
              </a:graphicData>
            </a:graphic>
          </wp:inline>
        </w:drawing>
      </w:r>
      <w:r w:rsidRPr="007624D3">
        <w:rPr>
          <w:rFonts w:hint="eastAsia"/>
        </w:rPr>
        <w:t>字，了无可疑</w:t>
      </w:r>
      <w:r w:rsidRPr="007624D3">
        <w:t>”</w:t>
      </w:r>
      <w:r w:rsidRPr="007624D3">
        <w:rPr>
          <w:rFonts w:hint="eastAsia"/>
        </w:rPr>
        <w:t>。不过上揭商金文</w:t>
      </w:r>
      <w:r w:rsidRPr="007624D3">
        <w:t>“</w:t>
      </w:r>
      <w:r w:rsidRPr="007624D3">
        <w:rPr>
          <w:rFonts w:hint="eastAsia"/>
        </w:rPr>
        <w:t>屯</w:t>
      </w:r>
      <w:r w:rsidRPr="007624D3">
        <w:t>”</w:t>
      </w:r>
      <w:r w:rsidRPr="007624D3">
        <w:rPr>
          <w:rFonts w:hint="eastAsia"/>
        </w:rPr>
        <w:t>均用为人名，最有力的例证还是甲骨文“藏四四·四作</w:t>
      </w:r>
      <w:r w:rsidRPr="007624D3">
        <w:rPr>
          <w:rFonts w:hint="eastAsia"/>
          <w:noProof/>
        </w:rPr>
        <w:drawing>
          <wp:inline distT="0" distB="0" distL="0" distR="0" wp14:anchorId="64706C68" wp14:editId="47FBC505">
            <wp:extent cx="206734" cy="318052"/>
            <wp:effectExtent l="0" t="0" r="3175"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213" cy="320327"/>
                    </a:xfrm>
                    <a:prstGeom prst="rect">
                      <a:avLst/>
                    </a:prstGeom>
                    <a:noFill/>
                    <a:ln>
                      <a:noFill/>
                    </a:ln>
                  </pic:spPr>
                </pic:pic>
              </a:graphicData>
            </a:graphic>
          </wp:inline>
        </w:drawing>
      </w:r>
      <w:r w:rsidRPr="007624D3">
        <w:t>”</w:t>
      </w:r>
      <w:r w:rsidRPr="007624D3">
        <w:rPr>
          <w:rFonts w:hint="eastAsia"/>
        </w:rPr>
        <w:t>（按即《合》</w:t>
      </w:r>
      <w:r w:rsidRPr="007624D3">
        <w:t>11534</w:t>
      </w:r>
      <w:r w:rsidRPr="007624D3">
        <w:rPr>
          <w:noProof/>
        </w:rPr>
        <w:drawing>
          <wp:inline distT="0" distB="0" distL="0" distR="0" wp14:anchorId="20C23898" wp14:editId="5601E8A6">
            <wp:extent cx="190832" cy="346967"/>
            <wp:effectExtent l="0" t="0" r="0" b="0"/>
            <wp:docPr id="174" name="图片 174" descr="屯 合11534 師賓間 用爲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屯 合11534 師賓間 用爲春。"/>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540" cy="348255"/>
                    </a:xfrm>
                    <a:prstGeom prst="rect">
                      <a:avLst/>
                    </a:prstGeom>
                    <a:noFill/>
                    <a:ln>
                      <a:noFill/>
                    </a:ln>
                  </pic:spPr>
                </pic:pic>
              </a:graphicData>
            </a:graphic>
          </wp:inline>
        </w:drawing>
      </w:r>
      <w:r w:rsidRPr="007624D3">
        <w:rPr>
          <w:rFonts w:hint="eastAsia"/>
        </w:rPr>
        <w:t>，用为</w:t>
      </w:r>
      <w:r w:rsidRPr="007624D3">
        <w:t>“</w:t>
      </w:r>
      <w:r w:rsidRPr="007624D3">
        <w:rPr>
          <w:rFonts w:hint="eastAsia"/>
        </w:rPr>
        <w:t>春</w:t>
      </w:r>
      <w:r w:rsidRPr="007624D3">
        <w:t>”</w:t>
      </w:r>
      <w:r w:rsidRPr="007624D3">
        <w:rPr>
          <w:rFonts w:hint="eastAsia"/>
        </w:rPr>
        <w:t>）一例。该形是沟通甲骨文</w:t>
      </w:r>
      <w:r w:rsidRPr="007624D3">
        <w:rPr>
          <w:rFonts w:hint="eastAsia"/>
          <w:noProof/>
        </w:rPr>
        <w:drawing>
          <wp:inline distT="0" distB="0" distL="0" distR="0" wp14:anchorId="22470272" wp14:editId="19359699">
            <wp:extent cx="206375" cy="275167"/>
            <wp:effectExtent l="0" t="0" r="317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692" cy="276923"/>
                    </a:xfrm>
                    <a:prstGeom prst="rect">
                      <a:avLst/>
                    </a:prstGeom>
                    <a:noFill/>
                    <a:ln>
                      <a:noFill/>
                    </a:ln>
                  </pic:spPr>
                </pic:pic>
              </a:graphicData>
            </a:graphic>
          </wp:inline>
        </w:drawing>
      </w:r>
      <w:r w:rsidRPr="007624D3">
        <w:rPr>
          <w:rFonts w:hint="eastAsia"/>
        </w:rPr>
        <w:t>形和金文</w:t>
      </w:r>
      <w:r w:rsidRPr="007624D3">
        <w:rPr>
          <w:noProof/>
        </w:rPr>
        <w:drawing>
          <wp:inline distT="0" distB="0" distL="0" distR="0" wp14:anchorId="37DF347D" wp14:editId="08ED6F23">
            <wp:extent cx="214685" cy="286247"/>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972" cy="289296"/>
                    </a:xfrm>
                    <a:prstGeom prst="rect">
                      <a:avLst/>
                    </a:prstGeom>
                    <a:noFill/>
                    <a:ln>
                      <a:noFill/>
                    </a:ln>
                  </pic:spPr>
                </pic:pic>
              </a:graphicData>
            </a:graphic>
          </wp:inline>
        </w:drawing>
      </w:r>
      <w:r w:rsidRPr="007624D3">
        <w:rPr>
          <w:rFonts w:hint="eastAsia"/>
        </w:rPr>
        <w:t>形的关键环节，说明甲骨文</w:t>
      </w:r>
      <w:r w:rsidRPr="007624D3">
        <w:t>“</w:t>
      </w:r>
      <w:r w:rsidRPr="007624D3">
        <w:rPr>
          <w:rFonts w:hint="eastAsia"/>
        </w:rPr>
        <w:t>屯</w:t>
      </w:r>
      <w:r w:rsidRPr="007624D3">
        <w:t>”</w:t>
      </w:r>
      <w:r w:rsidRPr="007624D3">
        <w:rPr>
          <w:rFonts w:hint="eastAsia"/>
        </w:rPr>
        <w:t>字即有下方作弧笔（实即</w:t>
      </w:r>
      <w:r w:rsidRPr="007624D3">
        <w:t>V</w:t>
      </w:r>
      <w:r w:rsidRPr="007624D3">
        <w:rPr>
          <w:rFonts w:hint="eastAsia"/>
        </w:rPr>
        <w:t>形之变）者。</w:t>
      </w:r>
    </w:p>
    <w:p w:rsidR="00641EAB" w:rsidRPr="007624D3" w:rsidRDefault="00641EAB" w:rsidP="00AD56E1">
      <w:pPr>
        <w:pStyle w:val="aa"/>
        <w:ind w:firstLine="560"/>
      </w:pPr>
      <w:r w:rsidRPr="007624D3">
        <w:rPr>
          <w:rFonts w:hint="eastAsia"/>
        </w:rPr>
        <w:t>如今我们能看到的甲骨文资料更丰富，也开启了更加细致的字体分类研究，可以发现，大多数类</w:t>
      </w:r>
      <w:proofErr w:type="gramStart"/>
      <w:r w:rsidRPr="007624D3">
        <w:rPr>
          <w:rFonts w:hint="eastAsia"/>
        </w:rPr>
        <w:t>组确实</w:t>
      </w:r>
      <w:proofErr w:type="gramEnd"/>
      <w:r w:rsidRPr="007624D3">
        <w:rPr>
          <w:rFonts w:hint="eastAsia"/>
        </w:rPr>
        <w:t>把</w:t>
      </w:r>
      <w:r w:rsidRPr="007624D3">
        <w:t>“</w:t>
      </w:r>
      <w:r w:rsidRPr="007624D3">
        <w:rPr>
          <w:rFonts w:hint="eastAsia"/>
        </w:rPr>
        <w:t>屯</w:t>
      </w:r>
      <w:r w:rsidRPr="007624D3">
        <w:t>”</w:t>
      </w:r>
      <w:r w:rsidRPr="007624D3">
        <w:rPr>
          <w:rFonts w:hint="eastAsia"/>
        </w:rPr>
        <w:t>字写作</w:t>
      </w:r>
      <w:r w:rsidRPr="007624D3">
        <w:rPr>
          <w:rFonts w:hint="eastAsia"/>
          <w:noProof/>
        </w:rPr>
        <w:drawing>
          <wp:inline distT="0" distB="0" distL="0" distR="0" wp14:anchorId="17CD4F62" wp14:editId="3A6B28E3">
            <wp:extent cx="222636" cy="342517"/>
            <wp:effectExtent l="0" t="0" r="6350" b="63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23799" cy="344306"/>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3C0C4E7A" wp14:editId="3F2B7922">
            <wp:extent cx="182880" cy="406400"/>
            <wp:effectExtent l="0" t="0" r="762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253" cy="409451"/>
                    </a:xfrm>
                    <a:prstGeom prst="rect">
                      <a:avLst/>
                    </a:prstGeom>
                    <a:noFill/>
                    <a:ln>
                      <a:noFill/>
                    </a:ln>
                  </pic:spPr>
                </pic:pic>
              </a:graphicData>
            </a:graphic>
          </wp:inline>
        </w:drawing>
      </w:r>
      <w:r w:rsidRPr="007624D3">
        <w:rPr>
          <w:rFonts w:hint="eastAsia"/>
        </w:rPr>
        <w:t>；此外，一些刻手（群）则有不同的写法：</w:t>
      </w:r>
    </w:p>
    <w:p w:rsidR="00641EAB" w:rsidRPr="007624D3" w:rsidRDefault="00641EAB" w:rsidP="00AD56E1">
      <w:pPr>
        <w:pStyle w:val="aa"/>
        <w:ind w:firstLine="560"/>
      </w:pPr>
      <w:r w:rsidRPr="007624D3">
        <w:t xml:space="preserve">1. </w:t>
      </w:r>
      <w:proofErr w:type="gramStart"/>
      <w:r w:rsidRPr="007624D3">
        <w:rPr>
          <w:rFonts w:hint="eastAsia"/>
        </w:rPr>
        <w:t>师宾间类有些</w:t>
      </w:r>
      <w:proofErr w:type="gramEnd"/>
      <w:r w:rsidRPr="007624D3">
        <w:t>“</w:t>
      </w:r>
      <w:r w:rsidRPr="007624D3">
        <w:rPr>
          <w:rFonts w:hint="eastAsia"/>
        </w:rPr>
        <w:t>屯</w:t>
      </w:r>
      <w:r w:rsidRPr="007624D3">
        <w:t>”</w:t>
      </w:r>
      <w:r w:rsidRPr="007624D3">
        <w:rPr>
          <w:rFonts w:hint="eastAsia"/>
        </w:rPr>
        <w:t>，下方会写成弧形或</w:t>
      </w:r>
      <w:r w:rsidRPr="007624D3">
        <w:t>V</w:t>
      </w:r>
      <w:r w:rsidRPr="007624D3">
        <w:rPr>
          <w:rFonts w:hint="eastAsia"/>
        </w:rPr>
        <w:t>形。于氏所举</w:t>
      </w:r>
      <w:r w:rsidRPr="007624D3">
        <w:rPr>
          <w:noProof/>
        </w:rPr>
        <w:drawing>
          <wp:inline distT="0" distB="0" distL="0" distR="0" wp14:anchorId="01D2ECE4" wp14:editId="13D68AA6">
            <wp:extent cx="190832" cy="346967"/>
            <wp:effectExtent l="0" t="0" r="0" b="0"/>
            <wp:docPr id="169" name="图片 169" descr="屯 合11534 師賓間 用爲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屯 合11534 師賓間 用爲春。"/>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967" cy="352668"/>
                    </a:xfrm>
                    <a:prstGeom prst="rect">
                      <a:avLst/>
                    </a:prstGeom>
                    <a:noFill/>
                    <a:ln>
                      <a:noFill/>
                    </a:ln>
                  </pic:spPr>
                </pic:pic>
              </a:graphicData>
            </a:graphic>
          </wp:inline>
        </w:drawing>
      </w:r>
      <w:r w:rsidRPr="007624D3">
        <w:rPr>
          <w:rFonts w:hint="eastAsia"/>
        </w:rPr>
        <w:t>（《</w:t>
      </w:r>
      <w:r w:rsidRPr="007624D3">
        <w:t>合</w:t>
      </w:r>
      <w:r w:rsidRPr="007624D3">
        <w:rPr>
          <w:rFonts w:hint="eastAsia"/>
        </w:rPr>
        <w:t>》11534）一例即属该类。另可补充一例作</w:t>
      </w:r>
      <w:r w:rsidRPr="007624D3">
        <w:rPr>
          <w:noProof/>
        </w:rPr>
        <w:drawing>
          <wp:inline distT="0" distB="0" distL="0" distR="0" wp14:anchorId="2891AF0A" wp14:editId="77F4EDF8">
            <wp:extent cx="270344" cy="450573"/>
            <wp:effectExtent l="0" t="0" r="0" b="6985"/>
            <wp:docPr id="168" name="图片 168" descr="屯 合4143 用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屯 合4143 用續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715" cy="454525"/>
                    </a:xfrm>
                    <a:prstGeom prst="rect">
                      <a:avLst/>
                    </a:prstGeom>
                    <a:noFill/>
                    <a:ln>
                      <a:noFill/>
                    </a:ln>
                  </pic:spPr>
                </pic:pic>
              </a:graphicData>
            </a:graphic>
          </wp:inline>
        </w:drawing>
      </w:r>
      <w:r w:rsidRPr="007624D3">
        <w:rPr>
          <w:rFonts w:hint="eastAsia"/>
        </w:rPr>
        <w:t>（《合》</w:t>
      </w:r>
      <w:r w:rsidRPr="007624D3">
        <w:t>4143</w:t>
      </w:r>
      <w:r w:rsidRPr="007624D3">
        <w:rPr>
          <w:rFonts w:hint="eastAsia"/>
        </w:rPr>
        <w:t>）。两例均用为</w:t>
      </w:r>
      <w:r w:rsidRPr="007624D3">
        <w:t>“</w:t>
      </w:r>
      <w:r w:rsidRPr="007624D3">
        <w:rPr>
          <w:rFonts w:hint="eastAsia"/>
        </w:rPr>
        <w:t>春</w:t>
      </w:r>
      <w:r w:rsidRPr="007624D3">
        <w:t>”</w:t>
      </w:r>
      <w:r w:rsidRPr="007624D3">
        <w:rPr>
          <w:rFonts w:hint="eastAsia"/>
        </w:rPr>
        <w:t>。</w:t>
      </w:r>
    </w:p>
    <w:p w:rsidR="00641EAB" w:rsidRPr="007624D3" w:rsidRDefault="00641EAB" w:rsidP="00AD56E1">
      <w:pPr>
        <w:pStyle w:val="aa"/>
        <w:ind w:firstLine="560"/>
      </w:pPr>
      <w:r w:rsidRPr="007624D3">
        <w:t xml:space="preserve">2. </w:t>
      </w:r>
      <w:r w:rsidRPr="007624D3">
        <w:rPr>
          <w:rFonts w:hint="eastAsia"/>
        </w:rPr>
        <w:t>在</w:t>
      </w:r>
      <w:proofErr w:type="gramStart"/>
      <w:r w:rsidRPr="007624D3">
        <w:rPr>
          <w:rFonts w:hint="eastAsia"/>
        </w:rPr>
        <w:t>花东类卜辞</w:t>
      </w:r>
      <w:proofErr w:type="gramEnd"/>
      <w:r w:rsidRPr="007624D3">
        <w:rPr>
          <w:rFonts w:hint="eastAsia"/>
        </w:rPr>
        <w:t>中，有两条关于“白屯</w:t>
      </w:r>
      <w:r w:rsidRPr="007624D3">
        <w:t>”</w:t>
      </w:r>
      <w:proofErr w:type="gramStart"/>
      <w:r w:rsidRPr="007624D3">
        <w:rPr>
          <w:rFonts w:hint="eastAsia"/>
        </w:rPr>
        <w:t>的对贞卜辞</w:t>
      </w:r>
      <w:proofErr w:type="gramEnd"/>
      <w:r w:rsidRPr="007624D3">
        <w:rPr>
          <w:rFonts w:hint="eastAsia"/>
        </w:rPr>
        <w:t>，“屯”分</w:t>
      </w:r>
      <w:r w:rsidRPr="007624D3">
        <w:rPr>
          <w:rFonts w:hint="eastAsia"/>
        </w:rPr>
        <w:lastRenderedPageBreak/>
        <w:t>别作：</w:t>
      </w:r>
      <w:r w:rsidRPr="007624D3">
        <w:rPr>
          <w:noProof/>
        </w:rPr>
        <w:drawing>
          <wp:inline distT="0" distB="0" distL="0" distR="0" wp14:anchorId="0A5A2D0C" wp14:editId="407ED2D7">
            <wp:extent cx="231781" cy="421419"/>
            <wp:effectExtent l="0" t="0" r="0" b="0"/>
            <wp:docPr id="167" name="图片 167" descr="2屯 花東220d 甲申卜：惠配乎曰帚好告白屯。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屯 花東220d 甲申卜：惠配乎曰帚好告白屯。用。"/>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144" cy="427533"/>
                    </a:xfrm>
                    <a:prstGeom prst="rect">
                      <a:avLst/>
                    </a:prstGeom>
                    <a:noFill/>
                    <a:ln>
                      <a:noFill/>
                    </a:ln>
                  </pic:spPr>
                </pic:pic>
              </a:graphicData>
            </a:graphic>
          </wp:inline>
        </w:drawing>
      </w:r>
      <w:r w:rsidRPr="007624D3">
        <w:rPr>
          <w:rFonts w:hint="eastAsia"/>
        </w:rPr>
        <w:t>、</w:t>
      </w:r>
      <w:r w:rsidRPr="007624D3">
        <w:rPr>
          <w:noProof/>
        </w:rPr>
        <w:drawing>
          <wp:inline distT="0" distB="0" distL="0" distR="0" wp14:anchorId="5C6B65C2" wp14:editId="1F2BB3A6">
            <wp:extent cx="190831" cy="477078"/>
            <wp:effectExtent l="0" t="0" r="0" b="0"/>
            <wp:docPr id="166" name="图片 166" descr="1屯 花東220c …卜：子其入白屯，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屯 花東220c …卜：子其入白屯，若。"/>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828" cy="479570"/>
                    </a:xfrm>
                    <a:prstGeom prst="rect">
                      <a:avLst/>
                    </a:prstGeom>
                    <a:noFill/>
                    <a:ln>
                      <a:noFill/>
                    </a:ln>
                  </pic:spPr>
                </pic:pic>
              </a:graphicData>
            </a:graphic>
          </wp:inline>
        </w:drawing>
      </w:r>
      <w:r w:rsidRPr="007624D3">
        <w:rPr>
          <w:rFonts w:hint="eastAsia"/>
        </w:rPr>
        <w:t>（《花东》</w:t>
      </w:r>
      <w:r w:rsidRPr="007624D3">
        <w:t>220</w:t>
      </w:r>
      <w:r w:rsidRPr="007624D3">
        <w:rPr>
          <w:rFonts w:hint="eastAsia"/>
        </w:rPr>
        <w:t>）。说明“屯</w:t>
      </w:r>
      <w:r w:rsidRPr="007624D3">
        <w:t>”</w:t>
      </w:r>
      <w:r w:rsidRPr="007624D3">
        <w:rPr>
          <w:rFonts w:hint="eastAsia"/>
        </w:rPr>
        <w:t>下方可写作弧笔，</w:t>
      </w:r>
      <w:proofErr w:type="gramStart"/>
      <w:r w:rsidRPr="007624D3">
        <w:rPr>
          <w:rFonts w:hint="eastAsia"/>
        </w:rPr>
        <w:t>而弧笔亦可</w:t>
      </w:r>
      <w:proofErr w:type="gramEnd"/>
      <w:r w:rsidRPr="007624D3">
        <w:rPr>
          <w:rFonts w:hint="eastAsia"/>
        </w:rPr>
        <w:t>写作</w:t>
      </w:r>
      <w:r w:rsidRPr="007624D3">
        <w:t>V</w:t>
      </w:r>
      <w:r w:rsidRPr="007624D3">
        <w:rPr>
          <w:rFonts w:hint="eastAsia"/>
        </w:rPr>
        <w:t>形。</w:t>
      </w:r>
    </w:p>
    <w:p w:rsidR="00641EAB" w:rsidRPr="007624D3" w:rsidRDefault="00641EAB" w:rsidP="00AD56E1">
      <w:pPr>
        <w:pStyle w:val="aa"/>
        <w:ind w:firstLine="560"/>
      </w:pPr>
      <w:r w:rsidRPr="007624D3">
        <w:t xml:space="preserve">3. </w:t>
      </w:r>
      <w:r w:rsidRPr="007624D3">
        <w:rPr>
          <w:rFonts w:hint="eastAsia"/>
        </w:rPr>
        <w:t>更关键的证据在</w:t>
      </w:r>
      <w:r w:rsidRPr="007624D3">
        <w:t>“</w:t>
      </w:r>
      <w:r w:rsidRPr="007624D3">
        <w:rPr>
          <w:rFonts w:hint="eastAsia"/>
        </w:rPr>
        <w:t>子组</w:t>
      </w:r>
      <w:r w:rsidRPr="007624D3">
        <w:t>”</w:t>
      </w:r>
      <w:r w:rsidRPr="007624D3">
        <w:rPr>
          <w:rFonts w:hint="eastAsia"/>
        </w:rPr>
        <w:t>子卜辞</w:t>
      </w:r>
      <w:proofErr w:type="gramStart"/>
      <w:r w:rsidRPr="007624D3">
        <w:rPr>
          <w:rFonts w:hint="eastAsia"/>
        </w:rPr>
        <w:t>和黄类卜辞</w:t>
      </w:r>
      <w:proofErr w:type="gramEnd"/>
      <w:r w:rsidRPr="007624D3">
        <w:rPr>
          <w:rFonts w:hint="eastAsia"/>
        </w:rPr>
        <w:t>中。“子组”</w:t>
      </w:r>
      <w:r w:rsidRPr="007624D3">
        <w:t>A</w:t>
      </w:r>
      <w:r w:rsidRPr="007624D3">
        <w:rPr>
          <w:rFonts w:hint="eastAsia"/>
        </w:rPr>
        <w:t>类</w:t>
      </w:r>
      <w:r w:rsidRPr="007624D3">
        <w:endnoteReference w:id="26"/>
      </w:r>
      <w:r w:rsidRPr="007624D3">
        <w:rPr>
          <w:rFonts w:hint="eastAsia"/>
        </w:rPr>
        <w:t>有如下有两例</w:t>
      </w:r>
      <w:r w:rsidRPr="007624D3">
        <w:t>“</w:t>
      </w:r>
      <w:r w:rsidRPr="007624D3">
        <w:rPr>
          <w:rFonts w:hint="eastAsia"/>
        </w:rPr>
        <w:t>春</w:t>
      </w:r>
      <w:r w:rsidRPr="007624D3">
        <w:t>”</w:t>
      </w:r>
      <w:r w:rsidRPr="007624D3">
        <w:rPr>
          <w:rFonts w:hint="eastAsia"/>
        </w:rPr>
        <w:t>字：</w:t>
      </w:r>
    </w:p>
    <w:p w:rsidR="00641EAB" w:rsidRPr="007624D3" w:rsidRDefault="00641EAB" w:rsidP="00AD56E1">
      <w:pPr>
        <w:pStyle w:val="aa"/>
        <w:ind w:firstLine="560"/>
      </w:pPr>
      <w:r w:rsidRPr="007624D3">
        <w:rPr>
          <w:noProof/>
        </w:rPr>
        <w:drawing>
          <wp:inline distT="0" distB="0" distL="0" distR="0" wp14:anchorId="6A97978E" wp14:editId="549E21E3">
            <wp:extent cx="342900" cy="400050"/>
            <wp:effectExtent l="0" t="0" r="0" b="0"/>
            <wp:docPr id="165" name="图片 165" descr="乙8818（合補6829）c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乙8818（合補6829）c春-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Pr="007624D3">
        <w:rPr>
          <w:rFonts w:hint="eastAsia"/>
        </w:rPr>
        <w:t xml:space="preserve"> </w:t>
      </w:r>
      <w:r w:rsidRPr="007624D3">
        <w:t xml:space="preserve"> </w:t>
      </w:r>
      <w:r w:rsidRPr="007624D3">
        <w:rPr>
          <w:noProof/>
        </w:rPr>
        <w:drawing>
          <wp:inline distT="0" distB="0" distL="0" distR="0" wp14:anchorId="5186F29B" wp14:editId="411608CA">
            <wp:extent cx="342900" cy="352425"/>
            <wp:effectExtent l="0" t="0" r="0" b="9525"/>
            <wp:docPr id="164" name="图片 164" descr="乙8818（合補6829）d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乙8818（合補6829）d春-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7624D3">
        <w:t xml:space="preserve">  </w:t>
      </w:r>
      <w:r w:rsidRPr="007624D3">
        <w:rPr>
          <w:rFonts w:hint="eastAsia"/>
        </w:rPr>
        <w:t>《乙》</w:t>
      </w:r>
      <w:r w:rsidRPr="007624D3">
        <w:t>8818</w:t>
      </w:r>
      <w:r w:rsidRPr="007624D3">
        <w:rPr>
          <w:rFonts w:hint="eastAsia"/>
        </w:rPr>
        <w:t>（《合补》</w:t>
      </w:r>
      <w:r w:rsidRPr="007624D3">
        <w:t>6829</w:t>
      </w:r>
      <w:r w:rsidRPr="007624D3">
        <w:rPr>
          <w:rFonts w:hint="eastAsia"/>
        </w:rPr>
        <w:t>）</w:t>
      </w:r>
    </w:p>
    <w:p w:rsidR="00641EAB" w:rsidRPr="007624D3" w:rsidRDefault="00641EAB" w:rsidP="00AD56E1">
      <w:pPr>
        <w:pStyle w:val="aa"/>
        <w:ind w:firstLine="560"/>
      </w:pPr>
      <w:r w:rsidRPr="007624D3">
        <w:rPr>
          <w:rFonts w:hint="eastAsia"/>
        </w:rPr>
        <w:t>该版卜辞署明为</w:t>
      </w:r>
      <w:r w:rsidRPr="007624D3">
        <w:t>“</w:t>
      </w:r>
      <w:r w:rsidRPr="007624D3">
        <w:rPr>
          <w:rFonts w:hint="eastAsia"/>
        </w:rPr>
        <w:t>七月</w:t>
      </w:r>
      <w:r w:rsidRPr="007624D3">
        <w:t>”</w:t>
      </w:r>
      <w:r w:rsidRPr="007624D3">
        <w:rPr>
          <w:rFonts w:hint="eastAsia"/>
        </w:rPr>
        <w:t>卜问，</w:t>
      </w:r>
      <w:proofErr w:type="gramStart"/>
      <w:r w:rsidRPr="007624D3">
        <w:rPr>
          <w:rFonts w:hint="eastAsia"/>
        </w:rPr>
        <w:t>几条命辞中选</w:t>
      </w:r>
      <w:proofErr w:type="gramEnd"/>
      <w:r w:rsidRPr="007624D3">
        <w:rPr>
          <w:rFonts w:hint="eastAsia"/>
        </w:rPr>
        <w:t>贞的内容为“今月</w:t>
      </w:r>
      <w:r w:rsidRPr="007624D3">
        <w:t xml:space="preserve"> </w:t>
      </w:r>
      <w:r w:rsidRPr="007624D3">
        <w:rPr>
          <w:rFonts w:hint="eastAsia"/>
        </w:rPr>
        <w:t>〇</w:t>
      </w:r>
      <w:r w:rsidRPr="007624D3">
        <w:t xml:space="preserve"> </w:t>
      </w:r>
      <w:r w:rsidRPr="007624D3">
        <w:rPr>
          <w:rFonts w:hint="eastAsia"/>
        </w:rPr>
        <w:t>今春</w:t>
      </w:r>
      <w:r w:rsidRPr="007624D3">
        <w:t xml:space="preserve"> </w:t>
      </w:r>
      <w:r w:rsidRPr="007624D3">
        <w:rPr>
          <w:rFonts w:hint="eastAsia"/>
        </w:rPr>
        <w:t>〇</w:t>
      </w:r>
      <w:r w:rsidRPr="007624D3">
        <w:t xml:space="preserve"> </w:t>
      </w:r>
      <w:r w:rsidRPr="007624D3">
        <w:rPr>
          <w:rFonts w:hint="eastAsia"/>
        </w:rPr>
        <w:t>今秋</w:t>
      </w:r>
      <w:r w:rsidRPr="007624D3">
        <w:t>”</w:t>
      </w:r>
      <w:r w:rsidRPr="007624D3">
        <w:rPr>
          <w:rFonts w:hint="eastAsia"/>
        </w:rPr>
        <w:t>，可知上揭形体必定是</w:t>
      </w:r>
      <w:r w:rsidRPr="007624D3">
        <w:t>“</w:t>
      </w:r>
      <w:r w:rsidRPr="007624D3">
        <w:rPr>
          <w:rFonts w:hint="eastAsia"/>
        </w:rPr>
        <w:t>春</w:t>
      </w:r>
      <w:r w:rsidRPr="007624D3">
        <w:t>”</w:t>
      </w:r>
      <w:r w:rsidRPr="007624D3">
        <w:endnoteReference w:id="27"/>
      </w:r>
      <w:r w:rsidRPr="007624D3">
        <w:rPr>
          <w:rFonts w:hint="eastAsia"/>
        </w:rPr>
        <w:t>。</w:t>
      </w:r>
    </w:p>
    <w:p w:rsidR="00641EAB" w:rsidRPr="007624D3" w:rsidRDefault="00641EAB" w:rsidP="00AD56E1">
      <w:pPr>
        <w:pStyle w:val="aa"/>
        <w:ind w:firstLine="560"/>
      </w:pPr>
      <w:proofErr w:type="gramStart"/>
      <w:r w:rsidRPr="007624D3">
        <w:rPr>
          <w:rFonts w:hint="eastAsia"/>
        </w:rPr>
        <w:t>黄类卜辞</w:t>
      </w:r>
      <w:proofErr w:type="gramEnd"/>
      <w:r w:rsidRPr="007624D3">
        <w:rPr>
          <w:rFonts w:hint="eastAsia"/>
        </w:rPr>
        <w:t>则有：</w:t>
      </w:r>
    </w:p>
    <w:p w:rsidR="00641EAB" w:rsidRPr="007624D3" w:rsidRDefault="00641EAB" w:rsidP="00186B10">
      <w:pPr>
        <w:pStyle w:val="a3"/>
        <w:spacing w:before="540" w:after="540"/>
        <w:ind w:firstLine="496"/>
      </w:pPr>
      <w:r w:rsidRPr="007624D3">
        <w:t>[</w:t>
      </w:r>
      <w:r w:rsidRPr="007624D3">
        <w:rPr>
          <w:rFonts w:hint="eastAsia"/>
        </w:rPr>
        <w:t>乙</w:t>
      </w:r>
      <w:r w:rsidRPr="007624D3">
        <w:t>]</w:t>
      </w:r>
      <w:r w:rsidRPr="007624D3">
        <w:rPr>
          <w:rFonts w:hint="eastAsia"/>
        </w:rPr>
        <w:t>亥王</w:t>
      </w:r>
      <w:r w:rsidRPr="007624D3">
        <w:t>[</w:t>
      </w:r>
      <w:r w:rsidRPr="007624D3">
        <w:rPr>
          <w:rFonts w:hint="eastAsia"/>
        </w:rPr>
        <w:t>卜，贞</w:t>
      </w:r>
      <w:r w:rsidRPr="007624D3">
        <w:t>]</w:t>
      </w:r>
      <w:r w:rsidRPr="007624D3">
        <w:rPr>
          <w:rFonts w:hint="eastAsia"/>
        </w:rPr>
        <w:t>：自今春至今翼人方不大出。王占曰：</w:t>
      </w:r>
      <w:r w:rsidRPr="007624D3">
        <w:t>“引</w:t>
      </w:r>
      <w:r w:rsidRPr="007624D3">
        <w:rPr>
          <w:rFonts w:hint="eastAsia"/>
        </w:rPr>
        <w:t>吉。</w:t>
      </w:r>
      <w:r w:rsidRPr="007624D3">
        <w:t>”</w:t>
      </w:r>
      <w:r w:rsidRPr="007624D3">
        <w:rPr>
          <w:rFonts w:hint="eastAsia"/>
        </w:rPr>
        <w:t>在二月，遘祖乙彡，唯九祀。（《合》</w:t>
      </w:r>
      <w:r w:rsidRPr="007624D3">
        <w:t>37852</w:t>
      </w:r>
      <w:r w:rsidRPr="007624D3">
        <w:rPr>
          <w:rFonts w:hint="eastAsia"/>
        </w:rPr>
        <w:t>）</w:t>
      </w:r>
    </w:p>
    <w:p w:rsidR="00641EAB" w:rsidRPr="007624D3" w:rsidRDefault="00641EAB" w:rsidP="00186B10">
      <w:pPr>
        <w:pStyle w:val="aa"/>
        <w:ind w:firstLineChars="0" w:firstLine="0"/>
      </w:pPr>
      <w:r w:rsidRPr="007624D3">
        <w:rPr>
          <w:rFonts w:hint="eastAsia"/>
        </w:rPr>
        <w:t>其“春</w:t>
      </w:r>
      <w:r w:rsidRPr="007624D3">
        <w:t>”</w:t>
      </w:r>
      <w:r w:rsidRPr="007624D3">
        <w:rPr>
          <w:rFonts w:hint="eastAsia"/>
        </w:rPr>
        <w:t>字拓本不很清晰。这片甲骨现藏吉林大学考古与艺术博物馆（前身为历史系文物陈列室），</w:t>
      </w:r>
      <w:proofErr w:type="gramStart"/>
      <w:r w:rsidRPr="007624D3">
        <w:rPr>
          <w:rFonts w:hint="eastAsia"/>
        </w:rPr>
        <w:t>目验实物</w:t>
      </w:r>
      <w:proofErr w:type="gramEnd"/>
      <w:r w:rsidRPr="007624D3">
        <w:rPr>
          <w:rFonts w:hint="eastAsia"/>
        </w:rPr>
        <w:t>，</w:t>
      </w:r>
      <w:r w:rsidRPr="007624D3">
        <w:endnoteReference w:id="28"/>
      </w:r>
      <w:r w:rsidRPr="007624D3">
        <w:rPr>
          <w:rFonts w:hint="eastAsia"/>
        </w:rPr>
        <w:t>可以看清“春”字写法。下面是该字拓本和据实物所做的摹本：</w:t>
      </w:r>
    </w:p>
    <w:p w:rsidR="00641EAB" w:rsidRPr="007624D3" w:rsidRDefault="00641EAB" w:rsidP="00186B10">
      <w:pPr>
        <w:pStyle w:val="aa"/>
        <w:ind w:firstLineChars="400" w:firstLine="1120"/>
      </w:pPr>
      <w:r w:rsidRPr="007624D3">
        <w:rPr>
          <w:noProof/>
        </w:rPr>
        <w:drawing>
          <wp:inline distT="0" distB="0" distL="0" distR="0" wp14:anchorId="055BF71E" wp14:editId="3423E32F">
            <wp:extent cx="326004" cy="467745"/>
            <wp:effectExtent l="0" t="0" r="0" b="8890"/>
            <wp:docPr id="163" name="图片 163" descr="吉大甲骨 春 拓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吉大甲骨 春 拓本"/>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001" cy="469175"/>
                    </a:xfrm>
                    <a:prstGeom prst="rect">
                      <a:avLst/>
                    </a:prstGeom>
                    <a:noFill/>
                    <a:ln>
                      <a:noFill/>
                    </a:ln>
                  </pic:spPr>
                </pic:pic>
              </a:graphicData>
            </a:graphic>
          </wp:inline>
        </w:drawing>
      </w:r>
      <w:r w:rsidRPr="007624D3">
        <w:t xml:space="preserve">  </w:t>
      </w:r>
      <w:r w:rsidRPr="007624D3">
        <w:rPr>
          <w:noProof/>
        </w:rPr>
        <w:drawing>
          <wp:inline distT="0" distB="0" distL="0" distR="0" wp14:anchorId="5FCF5F22" wp14:editId="31818C1F">
            <wp:extent cx="333954" cy="427461"/>
            <wp:effectExtent l="0" t="0" r="9525" b="0"/>
            <wp:docPr id="162" name="图片 162" descr="吉大 春字 電子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吉大 春字 電子摹本"/>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5189" cy="429042"/>
                    </a:xfrm>
                    <a:prstGeom prst="rect">
                      <a:avLst/>
                    </a:prstGeom>
                    <a:noFill/>
                    <a:ln>
                      <a:noFill/>
                    </a:ln>
                  </pic:spPr>
                </pic:pic>
              </a:graphicData>
            </a:graphic>
          </wp:inline>
        </w:drawing>
      </w:r>
    </w:p>
    <w:p w:rsidR="00641EAB" w:rsidRPr="007624D3" w:rsidRDefault="00641EAB" w:rsidP="00AD56E1">
      <w:pPr>
        <w:pStyle w:val="aa"/>
        <w:ind w:firstLine="560"/>
      </w:pPr>
      <w:r w:rsidRPr="007624D3">
        <w:rPr>
          <w:rFonts w:hint="eastAsia"/>
        </w:rPr>
        <w:t>以上两处三例</w:t>
      </w:r>
      <w:r w:rsidRPr="007624D3">
        <w:t>“</w:t>
      </w:r>
      <w:r w:rsidRPr="007624D3">
        <w:rPr>
          <w:rFonts w:hint="eastAsia"/>
        </w:rPr>
        <w:t>春</w:t>
      </w:r>
      <w:r w:rsidRPr="007624D3">
        <w:t>”</w:t>
      </w:r>
      <w:r w:rsidRPr="007624D3">
        <w:rPr>
          <w:rFonts w:hint="eastAsia"/>
        </w:rPr>
        <w:t>字所从的</w:t>
      </w:r>
      <w:r w:rsidRPr="007624D3">
        <w:t>“</w:t>
      </w:r>
      <w:r w:rsidRPr="007624D3">
        <w:rPr>
          <w:rFonts w:hint="eastAsia"/>
        </w:rPr>
        <w:t>屯</w:t>
      </w:r>
      <w:r w:rsidRPr="007624D3">
        <w:t>”</w:t>
      </w:r>
      <w:r w:rsidRPr="007624D3">
        <w:rPr>
          <w:rFonts w:hint="eastAsia"/>
        </w:rPr>
        <w:t>声作</w:t>
      </w:r>
      <w:r w:rsidRPr="007624D3">
        <w:rPr>
          <w:noProof/>
        </w:rPr>
        <w:drawing>
          <wp:inline distT="0" distB="0" distL="0" distR="0" wp14:anchorId="51E942E6" wp14:editId="7CB84FE3">
            <wp:extent cx="166977" cy="333954"/>
            <wp:effectExtent l="0" t="0" r="5080" b="0"/>
            <wp:docPr id="161" name="图片 161" descr="乙8818（合補6829）d春-2截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乙8818（合補6829）d春-2截取"/>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015" cy="338031"/>
                    </a:xfrm>
                    <a:prstGeom prst="rect">
                      <a:avLst/>
                    </a:prstGeom>
                    <a:noFill/>
                    <a:ln>
                      <a:noFill/>
                    </a:ln>
                  </pic:spPr>
                </pic:pic>
              </a:graphicData>
            </a:graphic>
          </wp:inline>
        </w:drawing>
      </w:r>
      <w:r w:rsidRPr="007624D3">
        <w:rPr>
          <w:rFonts w:hint="eastAsia"/>
        </w:rPr>
        <w:t>、</w:t>
      </w:r>
      <w:r w:rsidRPr="007624D3">
        <w:rPr>
          <w:noProof/>
        </w:rPr>
        <w:drawing>
          <wp:inline distT="0" distB="0" distL="0" distR="0" wp14:anchorId="45DDAB9B" wp14:editId="640D21C3">
            <wp:extent cx="190832" cy="293588"/>
            <wp:effectExtent l="0" t="0" r="0" b="0"/>
            <wp:docPr id="160" name="图片 160" descr="吉大 春字 電子摹本 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吉大 春字 電子摹本 屯"/>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198" cy="294151"/>
                    </a:xfrm>
                    <a:prstGeom prst="rect">
                      <a:avLst/>
                    </a:prstGeom>
                    <a:noFill/>
                    <a:ln>
                      <a:noFill/>
                    </a:ln>
                  </pic:spPr>
                </pic:pic>
              </a:graphicData>
            </a:graphic>
          </wp:inline>
        </w:drawing>
      </w:r>
      <w:r w:rsidRPr="007624D3">
        <w:rPr>
          <w:rFonts w:hint="eastAsia"/>
        </w:rPr>
        <w:t>，不但下方作</w:t>
      </w:r>
      <w:r w:rsidRPr="007624D3">
        <w:t>V</w:t>
      </w:r>
      <w:r w:rsidRPr="007624D3">
        <w:rPr>
          <w:rFonts w:hint="eastAsia"/>
        </w:rPr>
        <w:t>形，而且上方也写成填实的长点，与</w:t>
      </w:r>
      <w:r w:rsidRPr="007624D3">
        <w:t>A</w:t>
      </w:r>
      <w:r w:rsidRPr="007624D3">
        <w:rPr>
          <w:rFonts w:hint="eastAsia"/>
        </w:rPr>
        <w:t>之</w:t>
      </w:r>
      <w:r w:rsidRPr="007624D3">
        <w:rPr>
          <w:noProof/>
        </w:rPr>
        <w:drawing>
          <wp:inline distT="0" distB="0" distL="0" distR="0" wp14:anchorId="66D5287A" wp14:editId="1A7ECD14">
            <wp:extent cx="174929" cy="318053"/>
            <wp:effectExtent l="0" t="0" r="0" b="6350"/>
            <wp:docPr id="159" name="图片 159"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屯 合36518《龜》摹本"/>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267" cy="327759"/>
                    </a:xfrm>
                    <a:prstGeom prst="rect">
                      <a:avLst/>
                    </a:prstGeom>
                    <a:noFill/>
                    <a:ln>
                      <a:noFill/>
                    </a:ln>
                  </pic:spPr>
                </pic:pic>
              </a:graphicData>
            </a:graphic>
          </wp:inline>
        </w:drawing>
      </w:r>
      <w:r w:rsidRPr="007624D3">
        <w:rPr>
          <w:rFonts w:hint="eastAsia"/>
        </w:rPr>
        <w:t>诸</w:t>
      </w:r>
      <w:proofErr w:type="gramStart"/>
      <w:r w:rsidRPr="007624D3">
        <w:rPr>
          <w:rFonts w:hint="eastAsia"/>
        </w:rPr>
        <w:t>形完全</w:t>
      </w:r>
      <w:proofErr w:type="gramEnd"/>
      <w:r w:rsidRPr="007624D3">
        <w:rPr>
          <w:rFonts w:hint="eastAsia"/>
        </w:rPr>
        <w:t>相同，它们无疑</w:t>
      </w:r>
      <w:r w:rsidRPr="007624D3">
        <w:rPr>
          <w:rFonts w:hint="eastAsia"/>
        </w:rPr>
        <w:lastRenderedPageBreak/>
        <w:t>是同一字形。这些形体既然可作为</w:t>
      </w:r>
      <w:r w:rsidRPr="007624D3">
        <w:t>“</w:t>
      </w:r>
      <w:r w:rsidRPr="007624D3">
        <w:rPr>
          <w:rFonts w:hint="eastAsia"/>
        </w:rPr>
        <w:t>春</w:t>
      </w:r>
      <w:r w:rsidRPr="007624D3">
        <w:t>”</w:t>
      </w:r>
      <w:r w:rsidRPr="007624D3">
        <w:rPr>
          <w:rFonts w:hint="eastAsia"/>
        </w:rPr>
        <w:t>之声符，又与西周金文</w:t>
      </w:r>
      <w:r w:rsidRPr="007624D3">
        <w:t>“</w:t>
      </w:r>
      <w:r w:rsidRPr="007624D3">
        <w:rPr>
          <w:rFonts w:hint="eastAsia"/>
        </w:rPr>
        <w:t>屯</w:t>
      </w:r>
      <w:r w:rsidRPr="007624D3">
        <w:t>”</w:t>
      </w:r>
      <w:r w:rsidRPr="007624D3">
        <w:rPr>
          <w:rFonts w:hint="eastAsia"/>
        </w:rPr>
        <w:t>形有直接的演变关系，因此可以很肯定地说，</w:t>
      </w:r>
      <w:r w:rsidRPr="007624D3">
        <w:t>A</w:t>
      </w:r>
      <w:r w:rsidRPr="007624D3">
        <w:rPr>
          <w:rFonts w:hint="eastAsia"/>
        </w:rPr>
        <w:t>就是</w:t>
      </w:r>
      <w:r w:rsidRPr="007624D3">
        <w:t>“</w:t>
      </w:r>
      <w:r w:rsidRPr="007624D3">
        <w:rPr>
          <w:rFonts w:hint="eastAsia"/>
        </w:rPr>
        <w:t>屯</w:t>
      </w:r>
      <w:r w:rsidRPr="007624D3">
        <w:t>”</w:t>
      </w:r>
      <w:r w:rsidRPr="007624D3">
        <w:rPr>
          <w:rFonts w:hint="eastAsia"/>
        </w:rPr>
        <w:t>字。</w:t>
      </w:r>
    </w:p>
    <w:p w:rsidR="00641EAB" w:rsidRPr="007624D3" w:rsidRDefault="00641EAB" w:rsidP="00AD56E1">
      <w:pPr>
        <w:pStyle w:val="aa"/>
        <w:ind w:firstLine="560"/>
      </w:pPr>
      <w:r w:rsidRPr="007624D3">
        <w:rPr>
          <w:rFonts w:hint="eastAsia"/>
        </w:rPr>
        <w:t>现在讨论该字用法。（</w:t>
      </w:r>
      <w:r w:rsidRPr="007624D3">
        <w:t>10</w:t>
      </w:r>
      <w:r w:rsidRPr="007624D3">
        <w:rPr>
          <w:rFonts w:hint="eastAsia"/>
        </w:rPr>
        <w:t>）辞中“屯</w:t>
      </w:r>
      <w:r w:rsidRPr="007624D3">
        <w:t>”</w:t>
      </w:r>
      <w:r w:rsidRPr="007624D3">
        <w:rPr>
          <w:rFonts w:hint="eastAsia"/>
        </w:rPr>
        <w:t>为地名，可暂不论；需要释读的主要是前</w:t>
      </w:r>
      <w:r w:rsidRPr="007624D3">
        <w:t>9</w:t>
      </w:r>
      <w:r w:rsidRPr="007624D3">
        <w:rPr>
          <w:rFonts w:hint="eastAsia"/>
        </w:rPr>
        <w:t>例。</w:t>
      </w:r>
    </w:p>
    <w:p w:rsidR="00641EAB" w:rsidRPr="007624D3" w:rsidRDefault="00641EAB" w:rsidP="00AD56E1">
      <w:pPr>
        <w:pStyle w:val="aa"/>
        <w:ind w:firstLine="560"/>
      </w:pPr>
      <w:r w:rsidRPr="007624D3">
        <w:rPr>
          <w:rFonts w:hint="eastAsia"/>
        </w:rPr>
        <w:t>“屯</w:t>
      </w:r>
      <w:r w:rsidRPr="007624D3">
        <w:t>”</w:t>
      </w:r>
      <w:r w:rsidRPr="007624D3">
        <w:rPr>
          <w:rFonts w:hint="eastAsia"/>
        </w:rPr>
        <w:t>是</w:t>
      </w:r>
      <w:r w:rsidRPr="007624D3">
        <w:t>“</w:t>
      </w:r>
      <w:r w:rsidRPr="007624D3">
        <w:rPr>
          <w:rFonts w:hint="eastAsia"/>
        </w:rPr>
        <w:t>春</w:t>
      </w:r>
      <w:r w:rsidRPr="007624D3">
        <w:t>”</w:t>
      </w:r>
      <w:r w:rsidRPr="007624D3">
        <w:rPr>
          <w:rFonts w:hint="eastAsia"/>
        </w:rPr>
        <w:t>的声符，“春</w:t>
      </w:r>
      <w:r w:rsidRPr="007624D3">
        <w:t>”</w:t>
      </w:r>
      <w:r w:rsidRPr="007624D3">
        <w:rPr>
          <w:rFonts w:hint="eastAsia"/>
        </w:rPr>
        <w:t>是</w:t>
      </w:r>
      <w:r w:rsidRPr="007624D3">
        <w:t>“</w:t>
      </w:r>
      <w:r w:rsidRPr="007624D3">
        <w:rPr>
          <w:rFonts w:hint="eastAsia"/>
        </w:rPr>
        <w:t>蠢</w:t>
      </w:r>
      <w:r w:rsidRPr="007624D3">
        <w:t>”</w:t>
      </w:r>
      <w:r w:rsidRPr="007624D3">
        <w:rPr>
          <w:rFonts w:hint="eastAsia"/>
        </w:rPr>
        <w:t>的声符。先秦古书有：</w:t>
      </w:r>
    </w:p>
    <w:p w:rsidR="00641EAB" w:rsidRPr="007624D3" w:rsidRDefault="00641EAB" w:rsidP="009A389D">
      <w:pPr>
        <w:pStyle w:val="a3"/>
        <w:spacing w:before="540" w:after="540"/>
        <w:ind w:firstLine="496"/>
      </w:pPr>
      <w:r w:rsidRPr="007624D3">
        <w:rPr>
          <w:rFonts w:hint="eastAsia"/>
        </w:rPr>
        <w:t>且不唯《泰誓》为然，虽《禹誓》即亦犹是也。禹曰：</w:t>
      </w:r>
      <w:r w:rsidRPr="007624D3">
        <w:t>“</w:t>
      </w:r>
      <w:r w:rsidRPr="007624D3">
        <w:rPr>
          <w:rFonts w:hint="eastAsia"/>
        </w:rPr>
        <w:t>济济有群，咸听朕言。非惟小子，敢行称乱，蠢兹有苗，用天之罚，若予既率尔群对诸群（惠栋、孙诒让已校改为‘群邦诸君’），以征有苗。</w:t>
      </w:r>
      <w:r w:rsidRPr="007624D3">
        <w:t>”</w:t>
      </w:r>
      <w:r w:rsidRPr="007624D3">
        <w:rPr>
          <w:rFonts w:hint="eastAsia"/>
        </w:rPr>
        <w:t>（《墨子</w:t>
      </w:r>
      <w:r w:rsidRPr="007624D3">
        <w:t>·</w:t>
      </w:r>
      <w:r w:rsidRPr="007624D3">
        <w:rPr>
          <w:rFonts w:hint="eastAsia"/>
        </w:rPr>
        <w:t>兼爱下》。引文似有脱简，详本文</w:t>
      </w:r>
      <w:r w:rsidRPr="007624D3">
        <w:t>“</w:t>
      </w:r>
      <w:r w:rsidRPr="007624D3">
        <w:rPr>
          <w:rFonts w:hint="eastAsia"/>
        </w:rPr>
        <w:t>六</w:t>
      </w:r>
      <w:r w:rsidRPr="007624D3">
        <w:t>”</w:t>
      </w:r>
      <w:r w:rsidRPr="007624D3">
        <w:rPr>
          <w:rFonts w:hint="eastAsia"/>
        </w:rPr>
        <w:t>。另参伪古文《尚书</w:t>
      </w:r>
      <w:r w:rsidRPr="007624D3">
        <w:t>·</w:t>
      </w:r>
      <w:r w:rsidRPr="007624D3">
        <w:rPr>
          <w:rFonts w:hint="eastAsia"/>
        </w:rPr>
        <w:t>大禹谟》：禹乃会群后，誓于师曰：“济济有众，咸听朕命。蠢兹有苗，昏迷不恭，侮慢自贤，反道败德。君子在野，小人在位，民弃不保，天降之咎。肆予以尔众士，奉辞伐罪，尔尚一乃心力，其克有勋。”）</w:t>
      </w:r>
    </w:p>
    <w:p w:rsidR="00641EAB" w:rsidRPr="007624D3" w:rsidRDefault="00641EAB" w:rsidP="009A389D">
      <w:pPr>
        <w:pStyle w:val="a3"/>
        <w:spacing w:before="540" w:after="540"/>
        <w:ind w:firstLine="496"/>
      </w:pPr>
      <w:r w:rsidRPr="007624D3">
        <w:rPr>
          <w:rFonts w:hint="eastAsia"/>
        </w:rPr>
        <w:t>有大艰于西土，西土人亦不静，越兹蠢殷小腆，诞敢纪其叙。天降威，知我国有疵，民不康。曰：“予复。”反鄙我周邦。（《书</w:t>
      </w:r>
      <w:r w:rsidRPr="007624D3">
        <w:t>·</w:t>
      </w:r>
      <w:r w:rsidRPr="007624D3">
        <w:rPr>
          <w:rFonts w:hint="eastAsia"/>
        </w:rPr>
        <w:t>大诰》）</w:t>
      </w:r>
    </w:p>
    <w:p w:rsidR="00641EAB" w:rsidRPr="007624D3" w:rsidRDefault="00641EAB" w:rsidP="009A389D">
      <w:pPr>
        <w:pStyle w:val="a3"/>
        <w:spacing w:before="540" w:after="540"/>
        <w:ind w:firstLine="496"/>
      </w:pPr>
      <w:r w:rsidRPr="007624D3">
        <w:rPr>
          <w:rFonts w:hint="eastAsia"/>
        </w:rPr>
        <w:t>蠢尔蛮荆，大邦为雠！方叔元老，克壮其犹。方叔率止，执讯获醜。戎车啴啴，啴啴焞焞，如霆如雷。显允方叔，征伐玁狁，蛮荆来威。（《诗</w:t>
      </w:r>
      <w:r w:rsidRPr="007624D3">
        <w:t>·</w:t>
      </w:r>
      <w:r w:rsidRPr="007624D3">
        <w:rPr>
          <w:rFonts w:hint="eastAsia"/>
        </w:rPr>
        <w:t>小雅</w:t>
      </w:r>
      <w:r w:rsidRPr="007624D3">
        <w:t>·</w:t>
      </w:r>
      <w:r w:rsidRPr="007624D3">
        <w:rPr>
          <w:rFonts w:hint="eastAsia"/>
        </w:rPr>
        <w:t>采芑》）</w:t>
      </w:r>
    </w:p>
    <w:p w:rsidR="00641EAB" w:rsidRPr="007624D3" w:rsidRDefault="00641EAB" w:rsidP="009A389D">
      <w:pPr>
        <w:pStyle w:val="a3"/>
        <w:spacing w:before="540" w:after="540"/>
        <w:ind w:firstLine="496"/>
      </w:pPr>
      <w:r w:rsidRPr="007624D3">
        <w:rPr>
          <w:rFonts w:hint="eastAsia"/>
        </w:rPr>
        <w:t>我先王灭夏，燮强，捷春（蠢）邦。（清华简《说命中》简</w:t>
      </w:r>
      <w:r w:rsidRPr="007624D3">
        <w:t>3</w:t>
      </w:r>
      <w:r w:rsidRPr="007624D3">
        <w:rPr>
          <w:rFonts w:hint="eastAsia"/>
        </w:rPr>
        <w:t>）</w:t>
      </w:r>
    </w:p>
    <w:p w:rsidR="00641EAB" w:rsidRPr="007624D3" w:rsidRDefault="00641EAB" w:rsidP="00AD56E1">
      <w:pPr>
        <w:pStyle w:val="aa"/>
        <w:ind w:firstLine="560"/>
      </w:pPr>
      <w:r w:rsidRPr="007624D3">
        <w:rPr>
          <w:rFonts w:hint="eastAsia"/>
        </w:rPr>
        <w:lastRenderedPageBreak/>
        <w:t>《尔雅</w:t>
      </w:r>
      <w:r w:rsidRPr="007624D3">
        <w:t>·</w:t>
      </w:r>
      <w:r w:rsidRPr="007624D3">
        <w:rPr>
          <w:rFonts w:hint="eastAsia"/>
        </w:rPr>
        <w:t>释诂》：</w:t>
      </w:r>
      <w:r w:rsidRPr="007624D3">
        <w:t>“</w:t>
      </w:r>
      <w:r w:rsidRPr="007624D3">
        <w:rPr>
          <w:rFonts w:hint="eastAsia"/>
        </w:rPr>
        <w:t>蠢，动也。</w:t>
      </w:r>
      <w:r w:rsidRPr="007624D3">
        <w:t>”</w:t>
      </w:r>
      <w:r w:rsidRPr="007624D3">
        <w:rPr>
          <w:rFonts w:hint="eastAsia"/>
        </w:rPr>
        <w:t>《说文·十三下</w:t>
      </w:r>
      <w:r w:rsidRPr="007624D3">
        <w:t>·</w:t>
      </w:r>
      <w:r w:rsidRPr="007624D3">
        <w:rPr>
          <w:rFonts w:hint="eastAsia"/>
        </w:rPr>
        <w:t>䖵部》：</w:t>
      </w:r>
      <w:r w:rsidRPr="007624D3">
        <w:t>“</w:t>
      </w:r>
      <w:r w:rsidRPr="007624D3">
        <w:rPr>
          <w:rFonts w:hint="eastAsia"/>
        </w:rPr>
        <w:t>蠢，虫动也。</w:t>
      </w:r>
      <w:r w:rsidRPr="007624D3">
        <w:t>”</w:t>
      </w:r>
      <w:r w:rsidRPr="007624D3">
        <w:rPr>
          <w:rFonts w:hint="eastAsia"/>
        </w:rPr>
        <w:t>以上古书各例中“蠢</w:t>
      </w:r>
      <w:r w:rsidRPr="007624D3">
        <w:t>”</w:t>
      </w:r>
      <w:r w:rsidRPr="007624D3">
        <w:rPr>
          <w:rFonts w:hint="eastAsia"/>
        </w:rPr>
        <w:t>皆有“动乱”之意。陈梦家先生在《大诰》讲义中已指出：“《采芑》‘蠢尔蛮荆</w:t>
      </w:r>
      <w:r w:rsidRPr="007624D3">
        <w:t>’</w:t>
      </w:r>
      <w:r w:rsidRPr="007624D3">
        <w:rPr>
          <w:rFonts w:hint="eastAsia"/>
        </w:rPr>
        <w:t>，《尔雅</w:t>
      </w:r>
      <w:r w:rsidRPr="007624D3">
        <w:t>·</w:t>
      </w:r>
      <w:r w:rsidRPr="007624D3">
        <w:rPr>
          <w:rFonts w:hint="eastAsia"/>
        </w:rPr>
        <w:t>释训》曰</w:t>
      </w:r>
      <w:r w:rsidRPr="007624D3">
        <w:t>‘</w:t>
      </w:r>
      <w:r w:rsidRPr="007624D3">
        <w:rPr>
          <w:rFonts w:hint="eastAsia"/>
        </w:rPr>
        <w:t>蠢，不逊也</w:t>
      </w:r>
      <w:r w:rsidRPr="007624D3">
        <w:t>’</w:t>
      </w:r>
      <w:r w:rsidRPr="007624D3">
        <w:rPr>
          <w:rFonts w:hint="eastAsia"/>
        </w:rPr>
        <w:t>，注云</w:t>
      </w:r>
      <w:r w:rsidRPr="007624D3">
        <w:t>‘</w:t>
      </w:r>
      <w:r w:rsidRPr="007624D3">
        <w:rPr>
          <w:rFonts w:hint="eastAsia"/>
        </w:rPr>
        <w:t>蠢动为恶，不谦逊也。</w:t>
      </w:r>
      <w:r w:rsidRPr="007624D3">
        <w:t>’</w:t>
      </w:r>
      <w:r w:rsidRPr="007624D3">
        <w:rPr>
          <w:rFonts w:hint="eastAsia"/>
        </w:rPr>
        <w:t>蠢殷犹《康诰》之</w:t>
      </w:r>
      <w:r w:rsidRPr="007624D3">
        <w:t>‘</w:t>
      </w:r>
      <w:r w:rsidRPr="007624D3">
        <w:rPr>
          <w:rFonts w:hint="eastAsia"/>
        </w:rPr>
        <w:t>戎殷</w:t>
      </w:r>
      <w:r w:rsidRPr="007624D3">
        <w:t>’</w:t>
      </w:r>
      <w:r w:rsidRPr="007624D3">
        <w:rPr>
          <w:rFonts w:hint="eastAsia"/>
        </w:rPr>
        <w:t>，谓其恶也。</w:t>
      </w:r>
      <w:r w:rsidRPr="007624D3">
        <w:t>”</w:t>
      </w:r>
      <w:r w:rsidRPr="007624D3">
        <w:endnoteReference w:id="29"/>
      </w:r>
      <w:r w:rsidRPr="007624D3">
        <w:rPr>
          <w:rFonts w:hint="eastAsia"/>
        </w:rPr>
        <w:t>顾颉刚、刘起釪先生解</w:t>
      </w:r>
      <w:r w:rsidRPr="007624D3">
        <w:t>“</w:t>
      </w:r>
      <w:r w:rsidRPr="007624D3">
        <w:rPr>
          <w:rFonts w:hint="eastAsia"/>
        </w:rPr>
        <w:t>蠢殷</w:t>
      </w:r>
      <w:r w:rsidRPr="007624D3">
        <w:t>”</w:t>
      </w:r>
      <w:r w:rsidRPr="007624D3">
        <w:rPr>
          <w:rFonts w:hint="eastAsia"/>
        </w:rPr>
        <w:t>曰：</w:t>
      </w:r>
      <w:r w:rsidRPr="007624D3">
        <w:t>“</w:t>
      </w:r>
      <w:r w:rsidRPr="007624D3">
        <w:rPr>
          <w:rFonts w:hint="eastAsia"/>
        </w:rPr>
        <w:t>蠢动，不安分，不老老实实之意，在这里用以斥骂那些造反的殷人</w:t>
      </w:r>
      <w:r w:rsidRPr="007624D3">
        <w:t>”</w:t>
      </w:r>
      <w:r w:rsidRPr="007624D3">
        <w:endnoteReference w:id="30"/>
      </w:r>
      <w:r w:rsidRPr="007624D3">
        <w:rPr>
          <w:rFonts w:hint="eastAsia"/>
        </w:rPr>
        <w:t>，可谓得之。</w:t>
      </w:r>
    </w:p>
    <w:p w:rsidR="00641EAB" w:rsidRPr="007624D3" w:rsidRDefault="00641EAB" w:rsidP="00AD56E1">
      <w:pPr>
        <w:pStyle w:val="aa"/>
        <w:ind w:firstLine="560"/>
      </w:pPr>
      <w:r w:rsidRPr="007624D3">
        <w:rPr>
          <w:rFonts w:hint="eastAsia"/>
        </w:rPr>
        <w:t>拿甲骨文（1-</w:t>
      </w:r>
      <w:r w:rsidRPr="007624D3">
        <w:t>8</w:t>
      </w:r>
      <w:r w:rsidRPr="007624D3">
        <w:rPr>
          <w:rFonts w:hint="eastAsia"/>
        </w:rPr>
        <w:t>）辞</w:t>
      </w:r>
      <w:r w:rsidRPr="007624D3">
        <w:t>“</w:t>
      </w:r>
      <w:r w:rsidRPr="007624D3">
        <w:rPr>
          <w:rFonts w:hint="eastAsia"/>
        </w:rPr>
        <w:t>屯盂方</w:t>
      </w:r>
      <w:r w:rsidRPr="007624D3">
        <w:t>”“</w:t>
      </w:r>
      <w:r w:rsidRPr="007624D3">
        <w:rPr>
          <w:rFonts w:hint="eastAsia"/>
        </w:rPr>
        <w:t>屯人方</w:t>
      </w:r>
      <w:r w:rsidRPr="007624D3">
        <w:t>”等</w:t>
      </w:r>
      <w:r w:rsidRPr="007624D3">
        <w:rPr>
          <w:rFonts w:hint="eastAsia"/>
        </w:rPr>
        <w:t>与古书</w:t>
      </w:r>
      <w:r w:rsidRPr="007624D3">
        <w:t>“</w:t>
      </w:r>
      <w:r w:rsidRPr="007624D3">
        <w:rPr>
          <w:rFonts w:hint="eastAsia"/>
        </w:rPr>
        <w:t>蠢兹有苗</w:t>
      </w:r>
      <w:r w:rsidRPr="007624D3">
        <w:t>”“</w:t>
      </w:r>
      <w:r w:rsidRPr="007624D3">
        <w:rPr>
          <w:rFonts w:hint="eastAsia"/>
        </w:rPr>
        <w:t>蠢殷</w:t>
      </w:r>
      <w:r w:rsidRPr="007624D3">
        <w:t>”“</w:t>
      </w:r>
      <w:r w:rsidRPr="007624D3">
        <w:rPr>
          <w:rFonts w:hint="eastAsia"/>
        </w:rPr>
        <w:t>蠢尔蛮荆</w:t>
      </w:r>
      <w:r w:rsidRPr="007624D3">
        <w:t>”</w:t>
      </w:r>
      <w:r w:rsidRPr="007624D3">
        <w:rPr>
          <w:rFonts w:hint="eastAsia"/>
        </w:rPr>
        <w:t>“蠢邦”相比，可知其</w:t>
      </w:r>
      <w:r w:rsidRPr="007624D3">
        <w:t>“</w:t>
      </w:r>
      <w:r w:rsidRPr="007624D3">
        <w:rPr>
          <w:rFonts w:hint="eastAsia"/>
        </w:rPr>
        <w:t>屯</w:t>
      </w:r>
      <w:r w:rsidRPr="007624D3">
        <w:t>”</w:t>
      </w:r>
      <w:r w:rsidRPr="007624D3">
        <w:rPr>
          <w:rFonts w:hint="eastAsia"/>
        </w:rPr>
        <w:t>即应读为</w:t>
      </w:r>
      <w:r w:rsidRPr="007624D3">
        <w:t>“</w:t>
      </w:r>
      <w:r w:rsidRPr="007624D3">
        <w:rPr>
          <w:rFonts w:hint="eastAsia"/>
        </w:rPr>
        <w:t>蠢</w:t>
      </w:r>
      <w:r w:rsidRPr="007624D3">
        <w:t>”</w:t>
      </w:r>
      <w:r w:rsidRPr="007624D3">
        <w:rPr>
          <w:rFonts w:hint="eastAsia"/>
        </w:rPr>
        <w:t>。</w:t>
      </w:r>
      <w:r w:rsidRPr="007624D3">
        <w:t>“</w:t>
      </w:r>
      <w:r w:rsidRPr="007624D3">
        <w:rPr>
          <w:rFonts w:hint="eastAsia"/>
        </w:rPr>
        <w:t>屯（蠢）某方</w:t>
      </w:r>
      <w:r w:rsidRPr="007624D3">
        <w:t>”</w:t>
      </w:r>
      <w:r w:rsidRPr="007624D3">
        <w:rPr>
          <w:rFonts w:hint="eastAsia"/>
        </w:rPr>
        <w:t>即动乱、骚动的某方。西周金文有“伐反夷”（《集成》2728旅鼎）、“伐反虎方”（《集成》2751、2752中方鼎）、“伐反荆”（《集成》3907过伯</w:t>
      </w:r>
      <w:proofErr w:type="gramStart"/>
      <w:r w:rsidRPr="007624D3">
        <w:rPr>
          <w:rFonts w:hint="eastAsia"/>
        </w:rPr>
        <w:t>簋</w:t>
      </w:r>
      <w:proofErr w:type="gramEnd"/>
      <w:r w:rsidRPr="007624D3">
        <w:rPr>
          <w:rFonts w:hint="eastAsia"/>
        </w:rPr>
        <w:t>）、“捷东反夷”（《集成》2731疐鼎）之语。毛公鼎（《集成》</w:t>
      </w:r>
      <w:r w:rsidRPr="007624D3">
        <w:t>2841</w:t>
      </w:r>
      <w:r w:rsidRPr="007624D3">
        <w:rPr>
          <w:rFonts w:hint="eastAsia"/>
        </w:rPr>
        <w:t>）有“率怀不廷方”，五祀㝬钟（《集成》</w:t>
      </w:r>
      <w:r w:rsidRPr="007624D3">
        <w:t>358</w:t>
      </w:r>
      <w:r w:rsidRPr="007624D3">
        <w:rPr>
          <w:rFonts w:hint="eastAsia"/>
        </w:rPr>
        <w:t>）有“讨</w:t>
      </w:r>
      <w:r w:rsidRPr="007624D3">
        <w:endnoteReference w:id="31"/>
      </w:r>
      <w:r w:rsidRPr="007624D3">
        <w:rPr>
          <w:rFonts w:hint="eastAsia"/>
        </w:rPr>
        <w:t>不</w:t>
      </w:r>
      <w:proofErr w:type="gramStart"/>
      <w:r w:rsidRPr="007624D3">
        <w:rPr>
          <w:rFonts w:hint="eastAsia"/>
        </w:rPr>
        <w:t>廷</w:t>
      </w:r>
      <w:proofErr w:type="gramEnd"/>
      <w:r w:rsidRPr="007624D3">
        <w:rPr>
          <w:rFonts w:hint="eastAsia"/>
        </w:rPr>
        <w:t>方”，戎生钟（《铭图》</w:t>
      </w:r>
      <w:r w:rsidRPr="007624D3">
        <w:t>15240</w:t>
      </w:r>
      <w:r w:rsidRPr="007624D3">
        <w:rPr>
          <w:rFonts w:hint="eastAsia"/>
        </w:rPr>
        <w:t>）有“用榦不廷方”，《诗·大雅·韩奕》云：“榦</w:t>
      </w:r>
      <w:proofErr w:type="gramStart"/>
      <w:r w:rsidRPr="007624D3">
        <w:rPr>
          <w:rFonts w:hint="eastAsia"/>
        </w:rPr>
        <w:t>不</w:t>
      </w:r>
      <w:proofErr w:type="gramEnd"/>
      <w:r w:rsidRPr="007624D3">
        <w:rPr>
          <w:rFonts w:hint="eastAsia"/>
        </w:rPr>
        <w:t>庭方，此佐戎辟。”《易·比》：“不宁方来，后夫凶。”无论是在结构还是意义上，“蠢某方”都跟“反某（方）”、“不</w:t>
      </w:r>
      <w:proofErr w:type="gramStart"/>
      <w:r w:rsidRPr="007624D3">
        <w:rPr>
          <w:rFonts w:hint="eastAsia"/>
        </w:rPr>
        <w:t>廷</w:t>
      </w:r>
      <w:proofErr w:type="gramEnd"/>
      <w:r w:rsidRPr="007624D3">
        <w:t>/</w:t>
      </w:r>
      <w:r w:rsidRPr="007624D3">
        <w:rPr>
          <w:rFonts w:hint="eastAsia"/>
        </w:rPr>
        <w:t>庭方”、“不宁方”类似。</w:t>
      </w:r>
    </w:p>
    <w:p w:rsidR="00641EAB" w:rsidRPr="007624D3" w:rsidRDefault="00641EAB" w:rsidP="00AD56E1">
      <w:pPr>
        <w:pStyle w:val="aa"/>
        <w:ind w:firstLine="560"/>
      </w:pPr>
      <w:r w:rsidRPr="007624D3">
        <w:rPr>
          <w:rFonts w:hint="eastAsia"/>
        </w:rPr>
        <w:t>（9）辞中的“屯”表示具体的军事行动，连劭名先生</w:t>
      </w:r>
      <w:r w:rsidRPr="007624D3">
        <w:endnoteReference w:id="32"/>
      </w:r>
      <w:r w:rsidRPr="007624D3">
        <w:rPr>
          <w:rFonts w:hint="eastAsia"/>
        </w:rPr>
        <w:t>、李爱辉女士曾解为“屯聚”“驻扎”之意</w:t>
      </w:r>
      <w:r w:rsidRPr="007624D3">
        <w:endnoteReference w:id="33"/>
      </w:r>
      <w:r w:rsidRPr="007624D3">
        <w:rPr>
          <w:rFonts w:hint="eastAsia"/>
        </w:rPr>
        <w:t>，可从。这对卜辞的背景是“启呼</w:t>
      </w:r>
      <w:r w:rsidRPr="007624D3">
        <w:rPr>
          <w:rFonts w:hint="eastAsia"/>
        </w:rPr>
        <w:lastRenderedPageBreak/>
        <w:t>祝曰：‘盂方</w:t>
      </w:r>
      <w:r w:rsidRPr="007624D3">
        <w:rPr>
          <w:rFonts w:ascii="宋体-方正超大字符集" w:eastAsia="宋体-方正超大字符集" w:hAnsi="宋体-方正超大字符集" w:cs="宋体-方正超大字符集" w:hint="eastAsia"/>
        </w:rPr>
        <w:t>𠬞</w:t>
      </w:r>
      <w:r w:rsidRPr="007624D3">
        <w:rPr>
          <w:rFonts w:hint="eastAsia"/>
        </w:rPr>
        <w:t>人，其出伐，屯</w:t>
      </w:r>
      <w:r w:rsidRPr="007624D3">
        <w:rPr>
          <w:rFonts w:ascii="宋体-方正超大字符集" w:eastAsia="宋体-方正超大字符集" w:hAnsi="宋体-方正超大字符集" w:cs="宋体-方正超大字符集" w:hint="eastAsia"/>
        </w:rPr>
        <w:t>𠂤</w:t>
      </w:r>
      <w:r w:rsidRPr="007624D3">
        <w:rPr>
          <w:rFonts w:hint="eastAsia"/>
        </w:rPr>
        <w:t>高’”，即启派人报告</w:t>
      </w:r>
      <w:r w:rsidRPr="007624D3">
        <w:endnoteReference w:id="34"/>
      </w:r>
      <w:r w:rsidRPr="007624D3">
        <w:rPr>
          <w:rFonts w:hint="eastAsia"/>
        </w:rPr>
        <w:t>说，</w:t>
      </w:r>
      <w:proofErr w:type="gramStart"/>
      <w:r w:rsidRPr="007624D3">
        <w:rPr>
          <w:rFonts w:hint="eastAsia"/>
        </w:rPr>
        <w:t>盂</w:t>
      </w:r>
      <w:proofErr w:type="gramEnd"/>
      <w:r w:rsidRPr="007624D3">
        <w:rPr>
          <w:rFonts w:hint="eastAsia"/>
        </w:rPr>
        <w:t>方征集人员进犯，并且屯聚在“高”地。商王谋划对策，从正反两方面问“其令束䢔（会）于高”/“其令束䢔（会）方”能否获捷。林宏明先生已经指出，“其令束䢔（会）于高”/“其令束䢔（会）方”两者似均指“其令束䢔</w:t>
      </w:r>
      <w:proofErr w:type="gramStart"/>
      <w:r w:rsidRPr="007624D3">
        <w:rPr>
          <w:rFonts w:hint="eastAsia"/>
        </w:rPr>
        <w:t>盂</w:t>
      </w:r>
      <w:proofErr w:type="gramEnd"/>
      <w:r w:rsidRPr="007624D3">
        <w:rPr>
          <w:rFonts w:hint="eastAsia"/>
        </w:rPr>
        <w:t>方于高”</w:t>
      </w:r>
      <w:r w:rsidRPr="007624D3">
        <w:endnoteReference w:id="35"/>
      </w:r>
      <w:r w:rsidRPr="007624D3">
        <w:rPr>
          <w:rFonts w:hint="eastAsia"/>
        </w:rPr>
        <w:t>，甚是。“䢔（会）”的对象就是</w:t>
      </w:r>
      <w:proofErr w:type="gramStart"/>
      <w:r w:rsidRPr="007624D3">
        <w:rPr>
          <w:rFonts w:hint="eastAsia"/>
        </w:rPr>
        <w:t>盂</w:t>
      </w:r>
      <w:proofErr w:type="gramEnd"/>
      <w:r w:rsidRPr="007624D3">
        <w:rPr>
          <w:rFonts w:hint="eastAsia"/>
        </w:rPr>
        <w:t>，</w:t>
      </w:r>
      <w:proofErr w:type="gramStart"/>
      <w:r w:rsidRPr="007624D3">
        <w:rPr>
          <w:rFonts w:hint="eastAsia"/>
        </w:rPr>
        <w:t>原辞承</w:t>
      </w:r>
      <w:proofErr w:type="gramEnd"/>
      <w:r w:rsidRPr="007624D3">
        <w:rPr>
          <w:rFonts w:hint="eastAsia"/>
        </w:rPr>
        <w:t>前省略了。</w:t>
      </w:r>
      <w:proofErr w:type="gramStart"/>
      <w:r w:rsidRPr="007624D3">
        <w:rPr>
          <w:rFonts w:hint="eastAsia"/>
        </w:rPr>
        <w:t>整条命辞的</w:t>
      </w:r>
      <w:proofErr w:type="gramEnd"/>
      <w:r w:rsidRPr="007624D3">
        <w:rPr>
          <w:rFonts w:hint="eastAsia"/>
        </w:rPr>
        <w:t>意思是，命令“束”（人或族名）赶到盂方屯聚的“高”地，与之会战。这是很珍贵的商代战争史料。</w:t>
      </w:r>
    </w:p>
    <w:p w:rsidR="00641EAB" w:rsidRPr="007624D3" w:rsidRDefault="00641EAB" w:rsidP="00AD56E1">
      <w:pPr>
        <w:pStyle w:val="aa"/>
        <w:ind w:firstLine="560"/>
      </w:pPr>
      <w:r w:rsidRPr="007624D3">
        <w:rPr>
          <w:rFonts w:hint="eastAsia"/>
        </w:rPr>
        <w:t>总之，在现有甲骨文资料中，</w:t>
      </w:r>
      <w:r w:rsidRPr="007624D3">
        <w:rPr>
          <w:noProof/>
        </w:rPr>
        <w:drawing>
          <wp:inline distT="0" distB="0" distL="0" distR="0" wp14:anchorId="0D8E3C4E" wp14:editId="24AC2D1E">
            <wp:extent cx="190831" cy="346965"/>
            <wp:effectExtent l="0" t="0" r="0" b="0"/>
            <wp:docPr id="158" name="图片 158"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34" cy="354970"/>
                    </a:xfrm>
                    <a:prstGeom prst="rect">
                      <a:avLst/>
                    </a:prstGeom>
                    <a:noFill/>
                    <a:ln>
                      <a:noFill/>
                    </a:ln>
                  </pic:spPr>
                </pic:pic>
              </a:graphicData>
            </a:graphic>
          </wp:inline>
        </w:drawing>
      </w:r>
      <w:r w:rsidRPr="007624D3">
        <w:rPr>
          <w:rFonts w:hint="eastAsia"/>
        </w:rPr>
        <w:t>（屯）</w:t>
      </w:r>
      <w:proofErr w:type="gramStart"/>
      <w:r w:rsidRPr="007624D3">
        <w:rPr>
          <w:rFonts w:hint="eastAsia"/>
        </w:rPr>
        <w:t>字除了</w:t>
      </w:r>
      <w:proofErr w:type="gramEnd"/>
      <w:r w:rsidRPr="007624D3">
        <w:rPr>
          <w:rFonts w:hint="eastAsia"/>
        </w:rPr>
        <w:t>表示地名、</w:t>
      </w:r>
      <w:proofErr w:type="gramStart"/>
      <w:r w:rsidRPr="007624D3">
        <w:rPr>
          <w:rFonts w:hint="eastAsia"/>
        </w:rPr>
        <w:t>“屯聚”义各一</w:t>
      </w:r>
      <w:proofErr w:type="gramEnd"/>
      <w:r w:rsidRPr="007624D3">
        <w:rPr>
          <w:rFonts w:hint="eastAsia"/>
        </w:rPr>
        <w:t>例，主要的用法</w:t>
      </w:r>
      <w:proofErr w:type="gramStart"/>
      <w:r w:rsidRPr="007624D3">
        <w:rPr>
          <w:rFonts w:hint="eastAsia"/>
        </w:rPr>
        <w:t>还是借表“蠢动、动乱</w:t>
      </w:r>
      <w:proofErr w:type="gramEnd"/>
      <w:r w:rsidRPr="007624D3">
        <w:rPr>
          <w:rFonts w:hint="eastAsia"/>
        </w:rPr>
        <w:t>”之“蠢”。</w:t>
      </w:r>
    </w:p>
    <w:p w:rsidR="00641EAB" w:rsidRPr="007624D3" w:rsidRDefault="00641EAB" w:rsidP="00AD56E1">
      <w:pPr>
        <w:pStyle w:val="aa"/>
        <w:ind w:firstLine="560"/>
      </w:pPr>
    </w:p>
    <w:p w:rsidR="00641EAB" w:rsidRPr="00E22FF6" w:rsidRDefault="00641EAB" w:rsidP="00E22FF6">
      <w:pPr>
        <w:pStyle w:val="aa"/>
        <w:ind w:firstLine="562"/>
        <w:jc w:val="center"/>
        <w:rPr>
          <w:b/>
        </w:rPr>
      </w:pPr>
      <w:r w:rsidRPr="00E22FF6">
        <w:rPr>
          <w:rFonts w:hint="eastAsia"/>
          <w:b/>
        </w:rPr>
        <w:t>四、西周金文有关字形（</w:t>
      </w:r>
      <w:r w:rsidRPr="00E22FF6">
        <w:rPr>
          <w:b/>
        </w:rPr>
        <w:t>B</w:t>
      </w:r>
      <w:r w:rsidRPr="00E22FF6">
        <w:rPr>
          <w:rFonts w:hint="eastAsia"/>
          <w:b/>
        </w:rPr>
        <w:t>、</w:t>
      </w:r>
      <w:r w:rsidRPr="00E22FF6">
        <w:rPr>
          <w:b/>
        </w:rPr>
        <w:t>C</w:t>
      </w:r>
      <w:r w:rsidRPr="00E22FF6">
        <w:rPr>
          <w:rFonts w:hint="eastAsia"/>
          <w:b/>
        </w:rPr>
        <w:t>、</w:t>
      </w:r>
      <w:r w:rsidRPr="00E22FF6">
        <w:rPr>
          <w:b/>
        </w:rPr>
        <w:t>D</w:t>
      </w:r>
      <w:r w:rsidRPr="00E22FF6">
        <w:rPr>
          <w:rFonts w:hint="eastAsia"/>
          <w:b/>
        </w:rPr>
        <w:t>）的考释</w:t>
      </w:r>
    </w:p>
    <w:p w:rsidR="00641EAB" w:rsidRDefault="00641EAB" w:rsidP="00E22FF6">
      <w:pPr>
        <w:pStyle w:val="aa"/>
        <w:ind w:firstLineChars="71" w:firstLine="199"/>
      </w:pPr>
      <w:r w:rsidRPr="007624D3">
        <w:rPr>
          <w:rFonts w:hint="eastAsia"/>
        </w:rPr>
        <w:t>西周金文有如下数形：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262"/>
        <w:gridCol w:w="1473"/>
        <w:gridCol w:w="746"/>
        <w:gridCol w:w="947"/>
        <w:gridCol w:w="1425"/>
      </w:tblGrid>
      <w:tr w:rsidR="00E22FF6" w:rsidRPr="0082688E" w:rsidTr="00E22FF6">
        <w:trPr>
          <w:jc w:val="center"/>
        </w:trPr>
        <w:tc>
          <w:tcPr>
            <w:tcW w:w="946" w:type="dxa"/>
            <w:shd w:val="clear" w:color="auto" w:fill="auto"/>
            <w:vAlign w:val="center"/>
          </w:tcPr>
          <w:p w:rsidR="00E22FF6" w:rsidRPr="0082688E" w:rsidRDefault="00E22FF6" w:rsidP="009D1B12">
            <w:pPr>
              <w:spacing w:line="300" w:lineRule="auto"/>
              <w:jc w:val="center"/>
              <w:textAlignment w:val="center"/>
            </w:pPr>
            <w:r w:rsidRPr="0082688E">
              <w:rPr>
                <w:noProof/>
              </w:rPr>
              <w:drawing>
                <wp:inline distT="0" distB="0" distL="0" distR="0">
                  <wp:extent cx="365760" cy="365760"/>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262" w:type="dxa"/>
            <w:vAlign w:val="center"/>
          </w:tcPr>
          <w:p w:rsidR="00E22FF6" w:rsidRPr="0082688E" w:rsidRDefault="00E22FF6" w:rsidP="009D1B12">
            <w:pPr>
              <w:spacing w:line="300" w:lineRule="auto"/>
              <w:textAlignment w:val="center"/>
            </w:pPr>
            <w:r w:rsidRPr="0082688E">
              <w:rPr>
                <w:noProof/>
              </w:rPr>
              <w:drawing>
                <wp:inline distT="0" distB="0" distL="0" distR="0">
                  <wp:extent cx="274320" cy="36576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82688E">
              <w:rPr>
                <w:rFonts w:ascii="Times New Roman" w:hAnsi="Times New Roman"/>
                <w:noProof/>
              </w:rPr>
              <w:drawing>
                <wp:inline distT="0" distB="0" distL="0" distR="0">
                  <wp:extent cx="365760" cy="36576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365760" cy="365760"/>
                          </a:xfrm>
                          <a:prstGeom prst="rect">
                            <a:avLst/>
                          </a:prstGeom>
                          <a:noFill/>
                          <a:ln>
                            <a:noFill/>
                          </a:ln>
                        </pic:spPr>
                      </pic:pic>
                    </a:graphicData>
                  </a:graphic>
                </wp:inline>
              </w:drawing>
            </w:r>
          </w:p>
        </w:tc>
        <w:tc>
          <w:tcPr>
            <w:tcW w:w="1473" w:type="dxa"/>
            <w:vAlign w:val="center"/>
          </w:tcPr>
          <w:p w:rsidR="00E22FF6" w:rsidRPr="0082688E" w:rsidRDefault="00E22FF6" w:rsidP="009D1B12">
            <w:pPr>
              <w:spacing w:line="300" w:lineRule="auto"/>
              <w:textAlignment w:val="center"/>
            </w:pPr>
            <w:r w:rsidRPr="0082688E">
              <w:rPr>
                <w:noProof/>
              </w:rPr>
              <w:drawing>
                <wp:inline distT="0" distB="0" distL="0" distR="0">
                  <wp:extent cx="365760" cy="365760"/>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82688E">
              <w:rPr>
                <w:noProof/>
              </w:rPr>
              <w:drawing>
                <wp:inline distT="0" distB="0" distL="0" distR="0">
                  <wp:extent cx="365760" cy="36576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746" w:type="dxa"/>
            <w:shd w:val="clear" w:color="auto" w:fill="auto"/>
            <w:vAlign w:val="center"/>
          </w:tcPr>
          <w:p w:rsidR="00E22FF6" w:rsidRPr="0082688E" w:rsidRDefault="00E22FF6" w:rsidP="009D1B12">
            <w:pPr>
              <w:spacing w:line="300" w:lineRule="auto"/>
              <w:jc w:val="center"/>
              <w:textAlignment w:val="center"/>
            </w:pPr>
            <w:r w:rsidRPr="0082688E">
              <w:rPr>
                <w:rFonts w:hint="eastAsia"/>
                <w:noProof/>
              </w:rPr>
              <w:drawing>
                <wp:inline distT="0" distB="0" distL="0" distR="0">
                  <wp:extent cx="274320" cy="45720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p>
        </w:tc>
        <w:tc>
          <w:tcPr>
            <w:tcW w:w="947" w:type="dxa"/>
            <w:shd w:val="clear" w:color="auto" w:fill="auto"/>
            <w:vAlign w:val="center"/>
          </w:tcPr>
          <w:p w:rsidR="00E22FF6" w:rsidRPr="0082688E" w:rsidRDefault="00E22FF6" w:rsidP="009D1B12">
            <w:pPr>
              <w:spacing w:line="300" w:lineRule="auto"/>
              <w:jc w:val="center"/>
              <w:textAlignment w:val="center"/>
            </w:pPr>
            <w:r w:rsidRPr="0082688E">
              <w:rPr>
                <w:rFonts w:hint="eastAsia"/>
                <w:noProof/>
              </w:rPr>
              <w:drawing>
                <wp:inline distT="0" distB="0" distL="0" distR="0">
                  <wp:extent cx="365760" cy="457200"/>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tc>
        <w:tc>
          <w:tcPr>
            <w:tcW w:w="1425" w:type="dxa"/>
            <w:shd w:val="clear" w:color="auto" w:fill="auto"/>
            <w:vAlign w:val="center"/>
          </w:tcPr>
          <w:p w:rsidR="00E22FF6" w:rsidRPr="0082688E" w:rsidRDefault="00E22FF6" w:rsidP="009D1B12">
            <w:pPr>
              <w:spacing w:line="300" w:lineRule="auto"/>
              <w:jc w:val="center"/>
              <w:textAlignment w:val="center"/>
            </w:pPr>
            <w:r w:rsidRPr="0082688E">
              <w:rPr>
                <w:rFonts w:hint="eastAsia"/>
                <w:noProof/>
              </w:rPr>
              <w:drawing>
                <wp:inline distT="0" distB="0" distL="0" distR="0">
                  <wp:extent cx="457200" cy="457200"/>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E22FF6" w:rsidRPr="0082688E" w:rsidTr="00E22FF6">
        <w:trPr>
          <w:jc w:val="center"/>
        </w:trPr>
        <w:tc>
          <w:tcPr>
            <w:tcW w:w="946" w:type="dxa"/>
            <w:shd w:val="clear" w:color="auto" w:fill="auto"/>
            <w:vAlign w:val="center"/>
          </w:tcPr>
          <w:p w:rsidR="00E22FF6" w:rsidRPr="0082688E" w:rsidRDefault="00E22FF6" w:rsidP="009D1B12">
            <w:pPr>
              <w:spacing w:line="300" w:lineRule="auto"/>
              <w:jc w:val="center"/>
              <w:textAlignment w:val="center"/>
            </w:pPr>
            <w:r w:rsidRPr="0082688E">
              <w:rPr>
                <w:rFonts w:ascii="Times New Roman" w:hAnsi="Times New Roman"/>
              </w:rPr>
              <w:t>B</w:t>
            </w:r>
          </w:p>
        </w:tc>
        <w:tc>
          <w:tcPr>
            <w:tcW w:w="1262" w:type="dxa"/>
            <w:vAlign w:val="center"/>
          </w:tcPr>
          <w:p w:rsidR="00E22FF6" w:rsidRPr="0082688E" w:rsidRDefault="00E22FF6" w:rsidP="009D1B12">
            <w:pPr>
              <w:spacing w:line="300" w:lineRule="auto"/>
              <w:jc w:val="center"/>
              <w:textAlignment w:val="center"/>
            </w:pPr>
            <w:r w:rsidRPr="0082688E">
              <w:rPr>
                <w:rFonts w:ascii="Times New Roman" w:hAnsi="Times New Roman"/>
              </w:rPr>
              <w:t>C</w:t>
            </w:r>
            <w:r w:rsidRPr="0082688E">
              <w:rPr>
                <w:rFonts w:ascii="Times New Roman" w:hAnsi="Times New Roman"/>
                <w:vertAlign w:val="subscript"/>
              </w:rPr>
              <w:t>1</w:t>
            </w:r>
          </w:p>
        </w:tc>
        <w:tc>
          <w:tcPr>
            <w:tcW w:w="1473" w:type="dxa"/>
            <w:vAlign w:val="center"/>
          </w:tcPr>
          <w:p w:rsidR="00E22FF6" w:rsidRPr="0082688E" w:rsidRDefault="00E22FF6" w:rsidP="009D1B12">
            <w:pPr>
              <w:spacing w:line="300" w:lineRule="auto"/>
              <w:jc w:val="center"/>
              <w:textAlignment w:val="center"/>
            </w:pPr>
            <w:r w:rsidRPr="0082688E">
              <w:rPr>
                <w:rFonts w:ascii="Times New Roman" w:hAnsi="Times New Roman"/>
              </w:rPr>
              <w:t>C</w:t>
            </w:r>
            <w:r w:rsidRPr="0082688E">
              <w:rPr>
                <w:rFonts w:ascii="Times New Roman" w:hAnsi="Times New Roman"/>
                <w:vertAlign w:val="subscript"/>
              </w:rPr>
              <w:t>2</w:t>
            </w:r>
          </w:p>
        </w:tc>
        <w:tc>
          <w:tcPr>
            <w:tcW w:w="746" w:type="dxa"/>
            <w:shd w:val="clear" w:color="auto" w:fill="auto"/>
            <w:vAlign w:val="center"/>
          </w:tcPr>
          <w:p w:rsidR="00E22FF6" w:rsidRPr="0082688E" w:rsidRDefault="00E22FF6" w:rsidP="009D1B12">
            <w:pPr>
              <w:spacing w:line="300" w:lineRule="auto"/>
              <w:jc w:val="center"/>
              <w:textAlignment w:val="center"/>
            </w:pPr>
            <w:r w:rsidRPr="0082688E">
              <w:rPr>
                <w:rFonts w:ascii="Times New Roman" w:hAnsi="Times New Roman"/>
              </w:rPr>
              <w:t>D</w:t>
            </w:r>
            <w:r w:rsidRPr="0082688E">
              <w:rPr>
                <w:rFonts w:ascii="Times New Roman" w:hAnsi="Times New Roman"/>
                <w:vertAlign w:val="subscript"/>
              </w:rPr>
              <w:t>1</w:t>
            </w:r>
          </w:p>
        </w:tc>
        <w:tc>
          <w:tcPr>
            <w:tcW w:w="947" w:type="dxa"/>
            <w:shd w:val="clear" w:color="auto" w:fill="auto"/>
            <w:vAlign w:val="center"/>
          </w:tcPr>
          <w:p w:rsidR="00E22FF6" w:rsidRPr="0082688E" w:rsidRDefault="00E22FF6" w:rsidP="009D1B12">
            <w:pPr>
              <w:spacing w:line="300" w:lineRule="auto"/>
              <w:jc w:val="center"/>
              <w:textAlignment w:val="center"/>
            </w:pPr>
            <w:r w:rsidRPr="0082688E">
              <w:rPr>
                <w:rFonts w:ascii="Times New Roman" w:hAnsi="Times New Roman"/>
              </w:rPr>
              <w:t>D</w:t>
            </w:r>
            <w:r w:rsidRPr="0082688E">
              <w:rPr>
                <w:rFonts w:ascii="Times New Roman" w:hAnsi="Times New Roman"/>
                <w:vertAlign w:val="subscript"/>
              </w:rPr>
              <w:t>2</w:t>
            </w:r>
          </w:p>
        </w:tc>
        <w:tc>
          <w:tcPr>
            <w:tcW w:w="1425" w:type="dxa"/>
            <w:shd w:val="clear" w:color="auto" w:fill="auto"/>
            <w:vAlign w:val="center"/>
          </w:tcPr>
          <w:p w:rsidR="00E22FF6" w:rsidRPr="0082688E" w:rsidRDefault="00E22FF6" w:rsidP="009D1B12">
            <w:pPr>
              <w:spacing w:line="300" w:lineRule="auto"/>
              <w:jc w:val="center"/>
              <w:textAlignment w:val="center"/>
            </w:pPr>
            <w:r w:rsidRPr="0082688E">
              <w:rPr>
                <w:rFonts w:ascii="Times New Roman" w:hAnsi="Times New Roman"/>
              </w:rPr>
              <w:t>D</w:t>
            </w:r>
            <w:r w:rsidRPr="0082688E">
              <w:rPr>
                <w:rFonts w:ascii="Times New Roman" w:hAnsi="Times New Roman"/>
                <w:vertAlign w:val="subscript"/>
              </w:rPr>
              <w:t>3</w:t>
            </w:r>
          </w:p>
        </w:tc>
      </w:tr>
      <w:tr w:rsidR="00E22FF6" w:rsidRPr="0082688E" w:rsidTr="00E22FF6">
        <w:trPr>
          <w:trHeight w:val="844"/>
          <w:jc w:val="center"/>
        </w:trPr>
        <w:tc>
          <w:tcPr>
            <w:tcW w:w="6799" w:type="dxa"/>
            <w:gridSpan w:val="6"/>
            <w:shd w:val="clear" w:color="auto" w:fill="auto"/>
            <w:vAlign w:val="center"/>
          </w:tcPr>
          <w:p w:rsidR="00E22FF6" w:rsidRPr="00E22FF6" w:rsidRDefault="00E22FF6" w:rsidP="009D1B12">
            <w:pPr>
              <w:spacing w:line="300" w:lineRule="auto"/>
              <w:jc w:val="center"/>
              <w:textAlignment w:val="center"/>
              <w:rPr>
                <w:rFonts w:ascii="Times New Roman" w:hAnsi="Times New Roman"/>
                <w:sz w:val="21"/>
                <w:szCs w:val="21"/>
              </w:rPr>
            </w:pPr>
            <w:r w:rsidRPr="00E22FF6">
              <w:rPr>
                <w:rFonts w:ascii="仿宋" w:eastAsia="仿宋" w:hAnsi="仿宋"/>
                <w:sz w:val="21"/>
                <w:szCs w:val="21"/>
              </w:rPr>
              <w:t xml:space="preserve">B </w:t>
            </w:r>
            <w:r w:rsidRPr="00E22FF6">
              <w:rPr>
                <w:rFonts w:ascii="仿宋" w:eastAsia="仿宋" w:hAnsi="仿宋" w:hint="eastAsia"/>
                <w:sz w:val="21"/>
                <w:szCs w:val="21"/>
              </w:rPr>
              <w:t>应</w:t>
            </w:r>
            <w:proofErr w:type="gramStart"/>
            <w:r w:rsidRPr="00E22FF6">
              <w:rPr>
                <w:rFonts w:ascii="仿宋" w:eastAsia="仿宋" w:hAnsi="仿宋" w:hint="eastAsia"/>
                <w:sz w:val="21"/>
                <w:szCs w:val="21"/>
              </w:rPr>
              <w:t>侯视工簋</w:t>
            </w:r>
            <w:proofErr w:type="gramEnd"/>
            <w:r w:rsidRPr="00E22FF6">
              <w:rPr>
                <w:rFonts w:ascii="仿宋" w:eastAsia="仿宋" w:hAnsi="仿宋" w:hint="eastAsia"/>
                <w:sz w:val="21"/>
                <w:szCs w:val="21"/>
              </w:rPr>
              <w:t>盖</w:t>
            </w:r>
            <w:r w:rsidRPr="00E22FF6">
              <w:rPr>
                <w:rFonts w:ascii="仿宋" w:eastAsia="仿宋" w:hAnsi="仿宋"/>
                <w:sz w:val="21"/>
                <w:szCs w:val="21"/>
              </w:rPr>
              <w:t xml:space="preserve">  </w:t>
            </w:r>
            <w:r w:rsidRPr="00E22FF6">
              <w:rPr>
                <w:rFonts w:ascii="仿宋" w:eastAsia="仿宋" w:hAnsi="仿宋" w:hint="eastAsia"/>
                <w:sz w:val="21"/>
                <w:szCs w:val="21"/>
              </w:rPr>
              <w:t xml:space="preserve"> </w:t>
            </w:r>
            <w:r w:rsidRPr="00E22FF6">
              <w:rPr>
                <w:rFonts w:ascii="仿宋" w:eastAsia="仿宋" w:hAnsi="仿宋"/>
                <w:sz w:val="21"/>
                <w:szCs w:val="21"/>
              </w:rPr>
              <w:t xml:space="preserve">  C </w:t>
            </w:r>
            <w:r w:rsidRPr="00E22FF6">
              <w:rPr>
                <w:rFonts w:ascii="仿宋" w:eastAsia="仿宋" w:hAnsi="仿宋" w:hint="eastAsia"/>
                <w:sz w:val="21"/>
                <w:szCs w:val="21"/>
              </w:rPr>
              <w:t>四十二年逑鼎乙、甲</w:t>
            </w:r>
            <w:r w:rsidRPr="00E22FF6">
              <w:rPr>
                <w:rStyle w:val="ae"/>
                <w:rFonts w:ascii="仿宋" w:eastAsia="仿宋" w:hAnsi="仿宋"/>
                <w:sz w:val="21"/>
                <w:szCs w:val="21"/>
              </w:rPr>
              <w:endnoteReference w:id="36"/>
            </w:r>
            <w:r w:rsidRPr="00E22FF6">
              <w:rPr>
                <w:rFonts w:ascii="仿宋" w:eastAsia="仿宋" w:hAnsi="仿宋"/>
                <w:sz w:val="21"/>
                <w:szCs w:val="21"/>
              </w:rPr>
              <w:t xml:space="preserve">  </w:t>
            </w:r>
            <w:r w:rsidRPr="00E22FF6">
              <w:rPr>
                <w:rFonts w:ascii="仿宋" w:eastAsia="仿宋" w:hAnsi="仿宋" w:hint="eastAsia"/>
                <w:sz w:val="21"/>
                <w:szCs w:val="21"/>
              </w:rPr>
              <w:t xml:space="preserve">  </w:t>
            </w:r>
            <w:r w:rsidRPr="00E22FF6">
              <w:rPr>
                <w:rFonts w:ascii="仿宋" w:eastAsia="仿宋" w:hAnsi="仿宋"/>
                <w:sz w:val="21"/>
                <w:szCs w:val="21"/>
              </w:rPr>
              <w:t xml:space="preserve">  D</w:t>
            </w:r>
            <w:r w:rsidRPr="00E22FF6">
              <w:rPr>
                <w:rFonts w:ascii="仿宋" w:eastAsia="仿宋" w:hAnsi="仿宋" w:hint="eastAsia"/>
                <w:sz w:val="21"/>
                <w:szCs w:val="21"/>
              </w:rPr>
              <w:t>师㝨簋三器</w:t>
            </w:r>
          </w:p>
        </w:tc>
      </w:tr>
    </w:tbl>
    <w:p w:rsidR="00641EAB" w:rsidRPr="007624D3" w:rsidRDefault="00641EAB" w:rsidP="00E22FF6">
      <w:pPr>
        <w:pStyle w:val="aa"/>
        <w:ind w:firstLineChars="100" w:firstLine="280"/>
      </w:pPr>
      <w:r w:rsidRPr="007624D3">
        <w:rPr>
          <w:rFonts w:hint="eastAsia"/>
        </w:rPr>
        <w:t>分别见于以下诸铭：</w:t>
      </w:r>
    </w:p>
    <w:p w:rsidR="00641EAB" w:rsidRPr="007624D3" w:rsidRDefault="00641EAB" w:rsidP="00E22FF6">
      <w:pPr>
        <w:pStyle w:val="a3"/>
        <w:spacing w:before="540" w:after="540"/>
        <w:ind w:firstLineChars="0" w:firstLine="0"/>
      </w:pPr>
      <w:r w:rsidRPr="007624D3">
        <w:rPr>
          <w:rFonts w:hint="eastAsia"/>
        </w:rPr>
        <w:t>（</w:t>
      </w:r>
      <w:r w:rsidRPr="007624D3">
        <w:t>11</w:t>
      </w:r>
      <w:r w:rsidRPr="007624D3">
        <w:rPr>
          <w:rFonts w:hint="eastAsia"/>
        </w:rPr>
        <w:t>）唯正月初吉丁亥，王若曰：“应侯视工，</w:t>
      </w:r>
      <w:r w:rsidRPr="007624D3">
        <w:t>B</w:t>
      </w:r>
      <w:r w:rsidRPr="007624D3">
        <w:rPr>
          <w:rFonts w:hint="eastAsia"/>
        </w:rPr>
        <w:t>淮南夷</w:t>
      </w:r>
      <w:r w:rsidRPr="007624D3">
        <w:rPr>
          <w:noProof/>
        </w:rPr>
        <w:drawing>
          <wp:inline distT="0" distB="0" distL="0" distR="0" wp14:anchorId="2037ED4C" wp14:editId="1C9750C2">
            <wp:extent cx="166977" cy="208721"/>
            <wp:effectExtent l="0" t="0" r="5080" b="1270"/>
            <wp:docPr id="149" name="图片 149" descr="毛' 金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毛' 金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9260" cy="211575"/>
                    </a:xfrm>
                    <a:prstGeom prst="rect">
                      <a:avLst/>
                    </a:prstGeom>
                    <a:noFill/>
                    <a:ln>
                      <a:noFill/>
                    </a:ln>
                  </pic:spPr>
                </pic:pic>
              </a:graphicData>
            </a:graphic>
          </wp:inline>
        </w:drawing>
      </w:r>
      <w:r w:rsidRPr="007624D3">
        <w:rPr>
          <w:rFonts w:hint="eastAsia"/>
        </w:rPr>
        <w:t>敢薄厥众</w:t>
      </w:r>
      <w:r w:rsidRPr="007624D3">
        <w:rPr>
          <w:rFonts w:hint="eastAsia"/>
          <w:noProof/>
        </w:rPr>
        <w:drawing>
          <wp:inline distT="0" distB="0" distL="0" distR="0" wp14:anchorId="7401D546" wp14:editId="055FE47B">
            <wp:extent cx="190831" cy="190831"/>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828" cy="191828"/>
                    </a:xfrm>
                    <a:prstGeom prst="rect">
                      <a:avLst/>
                    </a:prstGeom>
                    <a:noFill/>
                    <a:ln>
                      <a:noFill/>
                    </a:ln>
                  </pic:spPr>
                </pic:pic>
              </a:graphicData>
            </a:graphic>
          </wp:inline>
        </w:drawing>
      </w:r>
      <w:r w:rsidRPr="007624D3">
        <w:rPr>
          <w:rFonts w:hint="eastAsia"/>
        </w:rPr>
        <w:t>，敢加兴作戎，广伐南国。”王命应侯征伐淮南夷</w:t>
      </w:r>
      <w:r w:rsidRPr="007624D3">
        <w:rPr>
          <w:noProof/>
        </w:rPr>
        <w:drawing>
          <wp:inline distT="0" distB="0" distL="0" distR="0" wp14:anchorId="4ACCF483" wp14:editId="33CD176A">
            <wp:extent cx="171749" cy="214686"/>
            <wp:effectExtent l="0" t="0" r="0" b="0"/>
            <wp:docPr id="147" name="图片 147" descr="毛' 金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毛' 金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250" cy="216562"/>
                    </a:xfrm>
                    <a:prstGeom prst="rect">
                      <a:avLst/>
                    </a:prstGeom>
                    <a:noFill/>
                    <a:ln>
                      <a:noFill/>
                    </a:ln>
                  </pic:spPr>
                </pic:pic>
              </a:graphicData>
            </a:graphic>
          </wp:inline>
        </w:drawing>
      </w:r>
      <w:r w:rsidRPr="007624D3">
        <w:rPr>
          <w:rFonts w:hint="eastAsia"/>
        </w:rPr>
        <w:t>。（应侯视工簋盖铭，《铭</w:t>
      </w:r>
      <w:r w:rsidRPr="007624D3">
        <w:rPr>
          <w:rFonts w:hint="eastAsia"/>
        </w:rPr>
        <w:lastRenderedPageBreak/>
        <w:t>图》</w:t>
      </w:r>
      <w:r w:rsidRPr="007624D3">
        <w:t>5311</w:t>
      </w:r>
      <w:r w:rsidRPr="007624D3">
        <w:rPr>
          <w:rFonts w:hint="eastAsia"/>
        </w:rPr>
        <w:t>）</w:t>
      </w:r>
    </w:p>
    <w:p w:rsidR="00641EAB" w:rsidRPr="007624D3" w:rsidRDefault="00641EAB" w:rsidP="00E22FF6">
      <w:pPr>
        <w:pStyle w:val="a3"/>
        <w:spacing w:before="540" w:after="540"/>
        <w:ind w:firstLineChars="0" w:firstLine="0"/>
      </w:pPr>
      <w:r w:rsidRPr="007624D3">
        <w:rPr>
          <w:rFonts w:hint="eastAsia"/>
        </w:rPr>
        <w:t>（</w:t>
      </w:r>
      <w:r w:rsidRPr="007624D3">
        <w:t>12</w:t>
      </w:r>
      <w:r w:rsidRPr="007624D3">
        <w:rPr>
          <w:rFonts w:hint="eastAsia"/>
        </w:rPr>
        <w:t>）</w:t>
      </w:r>
      <w:r w:rsidRPr="007624D3">
        <w:t>C</w:t>
      </w:r>
      <w:r w:rsidRPr="007624D3">
        <w:rPr>
          <w:rFonts w:hint="eastAsia"/>
        </w:rPr>
        <w:t>猃狁出捷于井阿，于</w:t>
      </w:r>
      <w:r w:rsidRPr="007624D3">
        <w:rPr>
          <w:rFonts w:ascii="宋体-方正超大字符集" w:eastAsia="宋体-方正超大字符集" w:hAnsi="宋体-方正超大字符集" w:cs="宋体-方正超大字符集" w:hint="eastAsia"/>
        </w:rPr>
        <w:t>𤯍</w:t>
      </w:r>
      <w:r w:rsidRPr="007624D3">
        <w:rPr>
          <w:rFonts w:hint="eastAsia"/>
          <w:noProof/>
        </w:rPr>
        <w:drawing>
          <wp:inline distT="0" distB="0" distL="0" distR="0" wp14:anchorId="5E07FE78" wp14:editId="73BA2DF0">
            <wp:extent cx="214685" cy="21468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894" cy="215894"/>
                    </a:xfrm>
                    <a:prstGeom prst="rect">
                      <a:avLst/>
                    </a:prstGeom>
                    <a:noFill/>
                    <a:ln>
                      <a:noFill/>
                    </a:ln>
                  </pic:spPr>
                </pic:pic>
              </a:graphicData>
            </a:graphic>
          </wp:inline>
        </w:drawing>
      </w:r>
      <w:r w:rsidRPr="007624D3">
        <w:rPr>
          <w:rFonts w:hint="eastAsia"/>
        </w:rPr>
        <w:t>，汝不限戎，汝</w:t>
      </w:r>
      <w:r w:rsidRPr="007624D3">
        <w:rPr>
          <w:rFonts w:hint="eastAsia"/>
          <w:noProof/>
        </w:rPr>
        <w:drawing>
          <wp:inline distT="0" distB="0" distL="0" distR="0" wp14:anchorId="4881430D" wp14:editId="21F63519">
            <wp:extent cx="196444" cy="238539"/>
            <wp:effectExtent l="0" t="0" r="0"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7128" cy="239369"/>
                    </a:xfrm>
                    <a:prstGeom prst="rect">
                      <a:avLst/>
                    </a:prstGeom>
                    <a:noFill/>
                    <a:ln>
                      <a:noFill/>
                    </a:ln>
                  </pic:spPr>
                </pic:pic>
              </a:graphicData>
            </a:graphic>
          </wp:inline>
        </w:drawing>
      </w:r>
      <w:r w:rsidRPr="007624D3">
        <w:rPr>
          <w:rFonts w:hint="eastAsia"/>
        </w:rPr>
        <w:t>长父以追博戎，乃即宕伐于弓谷。汝执讯获馘，俘器、车马。（四十二年逑鼎乙、甲，《铭图》</w:t>
      </w:r>
      <w:r w:rsidRPr="007624D3">
        <w:t>2502</w:t>
      </w:r>
      <w:r w:rsidRPr="007624D3">
        <w:rPr>
          <w:rFonts w:hint="eastAsia"/>
        </w:rPr>
        <w:t>、</w:t>
      </w:r>
      <w:r w:rsidRPr="007624D3">
        <w:t>2501</w:t>
      </w:r>
      <w:r w:rsidRPr="007624D3">
        <w:rPr>
          <w:rFonts w:hint="eastAsia"/>
        </w:rPr>
        <w:t>）</w:t>
      </w:r>
    </w:p>
    <w:p w:rsidR="00641EAB" w:rsidRPr="007624D3" w:rsidRDefault="00641EAB" w:rsidP="00E22FF6">
      <w:pPr>
        <w:pStyle w:val="a3"/>
        <w:spacing w:before="540" w:after="540"/>
        <w:ind w:firstLineChars="0" w:firstLine="0"/>
      </w:pPr>
      <w:r w:rsidRPr="007624D3">
        <w:rPr>
          <w:rFonts w:hint="eastAsia"/>
        </w:rPr>
        <w:t>（</w:t>
      </w:r>
      <w:r w:rsidRPr="007624D3">
        <w:t>13</w:t>
      </w:r>
      <w:r w:rsidRPr="007624D3">
        <w:rPr>
          <w:rFonts w:hint="eastAsia"/>
        </w:rPr>
        <w:t>）王若曰：“师㝨，</w:t>
      </w:r>
      <w:r w:rsidRPr="007624D3">
        <w:t>D</w:t>
      </w:r>
      <w:r w:rsidRPr="007624D3">
        <w:rPr>
          <w:rFonts w:hint="eastAsia"/>
        </w:rPr>
        <w:t>淮夷繇我赋贿臣，今敢博厥众叚，反厥工事，弗迹我东国，今余肇令汝率齐师纪、莱、僰，殿左右虎臣，征淮夷，</w:t>
      </w:r>
      <w:r w:rsidRPr="007624D3">
        <w:t>……”</w:t>
      </w:r>
      <w:r w:rsidRPr="007624D3">
        <w:rPr>
          <w:rFonts w:hint="eastAsia"/>
        </w:rPr>
        <w:t>（师㝨簋，《集成》</w:t>
      </w:r>
      <w:r w:rsidRPr="007624D3">
        <w:t>4313.1</w:t>
      </w:r>
      <w:r w:rsidRPr="007624D3">
        <w:rPr>
          <w:rFonts w:hint="eastAsia"/>
        </w:rPr>
        <w:t>～</w:t>
      </w:r>
      <w:r w:rsidRPr="007624D3">
        <w:t>2</w:t>
      </w:r>
      <w:r w:rsidRPr="007624D3">
        <w:rPr>
          <w:rFonts w:hint="eastAsia"/>
        </w:rPr>
        <w:t>、</w:t>
      </w:r>
      <w:r w:rsidRPr="007624D3">
        <w:t>4314</w:t>
      </w:r>
      <w:r w:rsidRPr="007624D3">
        <w:rPr>
          <w:rFonts w:hint="eastAsia"/>
        </w:rPr>
        <w:t>）</w:t>
      </w:r>
    </w:p>
    <w:p w:rsidR="00641EAB" w:rsidRPr="007624D3" w:rsidRDefault="00641EAB" w:rsidP="00AD56E1">
      <w:pPr>
        <w:pStyle w:val="aa"/>
        <w:ind w:firstLine="560"/>
      </w:pPr>
      <w:r w:rsidRPr="007624D3">
        <w:rPr>
          <w:rFonts w:hint="eastAsia"/>
        </w:rPr>
        <w:t>以上诸器均为西周青铜重器，学界对</w:t>
      </w:r>
      <w:r w:rsidRPr="007624D3">
        <w:t>B</w:t>
      </w:r>
      <w:r w:rsidRPr="007624D3">
        <w:rPr>
          <w:rFonts w:hint="eastAsia"/>
        </w:rPr>
        <w:t>、</w:t>
      </w:r>
      <w:r w:rsidRPr="007624D3">
        <w:t>C</w:t>
      </w:r>
      <w:r w:rsidRPr="007624D3">
        <w:rPr>
          <w:rFonts w:hint="eastAsia"/>
        </w:rPr>
        <w:t>、</w:t>
      </w:r>
      <w:r w:rsidRPr="007624D3">
        <w:t>D</w:t>
      </w:r>
      <w:r w:rsidRPr="007624D3">
        <w:rPr>
          <w:rFonts w:hint="eastAsia"/>
        </w:rPr>
        <w:t>形及</w:t>
      </w:r>
      <w:proofErr w:type="gramStart"/>
      <w:r w:rsidRPr="007624D3">
        <w:rPr>
          <w:rFonts w:hint="eastAsia"/>
        </w:rPr>
        <w:t>有关辞例的</w:t>
      </w:r>
      <w:proofErr w:type="gramEnd"/>
      <w:r w:rsidRPr="007624D3">
        <w:rPr>
          <w:rFonts w:hint="eastAsia"/>
        </w:rPr>
        <w:t>考释极多。近年，谢明文先生《试说金文中的“</w:t>
      </w:r>
      <w:r w:rsidRPr="007624D3">
        <w:rPr>
          <w:noProof/>
        </w:rPr>
        <w:drawing>
          <wp:inline distT="0" distB="0" distL="0" distR="0" wp14:anchorId="7D5FBEB8" wp14:editId="5D24935A">
            <wp:extent cx="133350" cy="142875"/>
            <wp:effectExtent l="0" t="0" r="0" b="952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rPr>
          <w:rFonts w:hint="eastAsia"/>
        </w:rPr>
        <w:t>”字》</w:t>
      </w:r>
      <w:r w:rsidRPr="007624D3">
        <w:endnoteReference w:id="37"/>
      </w:r>
      <w:r w:rsidRPr="007624D3">
        <w:rPr>
          <w:rFonts w:hint="eastAsia"/>
        </w:rPr>
        <w:t>（下简称</w:t>
      </w:r>
      <w:r w:rsidRPr="007624D3">
        <w:t>“</w:t>
      </w:r>
      <w:r w:rsidRPr="007624D3">
        <w:rPr>
          <w:rFonts w:hint="eastAsia"/>
        </w:rPr>
        <w:t>谢文</w:t>
      </w:r>
      <w:r w:rsidRPr="007624D3">
        <w:t>”</w:t>
      </w:r>
      <w:r w:rsidRPr="007624D3">
        <w:rPr>
          <w:rFonts w:hint="eastAsia"/>
        </w:rPr>
        <w:t>）较全面地综述了已有说法，读者可以参看，本文不再缕述。谢文的重要贡献之一，是最早将</w:t>
      </w:r>
      <w:r w:rsidRPr="007624D3">
        <w:t>B</w:t>
      </w:r>
      <w:r w:rsidRPr="007624D3">
        <w:rPr>
          <w:rFonts w:hint="eastAsia"/>
        </w:rPr>
        <w:t>、</w:t>
      </w:r>
      <w:r w:rsidRPr="007624D3">
        <w:t>C</w:t>
      </w:r>
      <w:r w:rsidRPr="007624D3">
        <w:rPr>
          <w:rFonts w:hint="eastAsia"/>
        </w:rPr>
        <w:t>、</w:t>
      </w:r>
      <w:r w:rsidRPr="007624D3">
        <w:t>D</w:t>
      </w:r>
      <w:r w:rsidRPr="007624D3">
        <w:rPr>
          <w:rFonts w:hint="eastAsia"/>
        </w:rPr>
        <w:t>三种</w:t>
      </w:r>
      <w:r w:rsidRPr="007624D3">
        <w:t>形体</w:t>
      </w:r>
      <w:r w:rsidRPr="007624D3">
        <w:rPr>
          <w:rFonts w:hint="eastAsia"/>
        </w:rPr>
        <w:t>暨铭文（11～13）放在一起讨论，尤其是根据较清晰的照片和拓本，纠正了以往对四十二年</w:t>
      </w:r>
      <w:proofErr w:type="gramStart"/>
      <w:r w:rsidRPr="007624D3">
        <w:rPr>
          <w:rFonts w:hint="eastAsia"/>
        </w:rPr>
        <w:t>逑</w:t>
      </w:r>
      <w:proofErr w:type="gramEnd"/>
      <w:r w:rsidRPr="007624D3">
        <w:rPr>
          <w:rFonts w:hint="eastAsia"/>
        </w:rPr>
        <w:t>鼎铭文中的</w:t>
      </w:r>
      <w:r w:rsidRPr="007624D3">
        <w:t>“C</w:t>
      </w:r>
      <w:r w:rsidRPr="007624D3">
        <w:rPr>
          <w:rFonts w:hint="eastAsia"/>
        </w:rPr>
        <w:t>猃狁</w:t>
      </w:r>
      <w:r w:rsidRPr="007624D3">
        <w:t>”</w:t>
      </w:r>
      <w:r w:rsidRPr="007624D3">
        <w:rPr>
          <w:rFonts w:hint="eastAsia"/>
        </w:rPr>
        <w:t>一句的误读误解（</w:t>
      </w:r>
      <w:proofErr w:type="gramStart"/>
      <w:r w:rsidRPr="007624D3">
        <w:rPr>
          <w:rFonts w:hint="eastAsia"/>
        </w:rPr>
        <w:t>另参下</w:t>
      </w:r>
      <w:proofErr w:type="gramEnd"/>
      <w:r w:rsidRPr="007624D3">
        <w:rPr>
          <w:rFonts w:hint="eastAsia"/>
        </w:rPr>
        <w:t>文</w:t>
      </w:r>
      <w:r w:rsidRPr="007624D3">
        <w:t>“</w:t>
      </w:r>
      <w:r w:rsidRPr="007624D3">
        <w:rPr>
          <w:rFonts w:hint="eastAsia"/>
        </w:rPr>
        <w:t>六</w:t>
      </w:r>
      <w:r w:rsidRPr="007624D3">
        <w:t>”</w:t>
      </w:r>
      <w:r w:rsidRPr="007624D3">
        <w:rPr>
          <w:rFonts w:hint="eastAsia"/>
        </w:rPr>
        <w:t>）。这对于讨论有关文字都是非常关键的。</w:t>
      </w:r>
    </w:p>
    <w:p w:rsidR="00641EAB" w:rsidRPr="007624D3" w:rsidRDefault="00641EAB" w:rsidP="00AD56E1">
      <w:pPr>
        <w:pStyle w:val="aa"/>
        <w:ind w:firstLine="560"/>
      </w:pPr>
      <w:r w:rsidRPr="007624D3">
        <w:rPr>
          <w:rFonts w:hint="eastAsia"/>
        </w:rPr>
        <w:t>在字形方面，谢文既已论定</w:t>
      </w:r>
      <w:r w:rsidRPr="007624D3">
        <w:t>B</w:t>
      </w:r>
      <w:r w:rsidRPr="007624D3">
        <w:rPr>
          <w:rFonts w:hint="eastAsia"/>
        </w:rPr>
        <w:t>、</w:t>
      </w:r>
      <w:r w:rsidRPr="007624D3">
        <w:t>C</w:t>
      </w:r>
      <w:r w:rsidRPr="007624D3">
        <w:rPr>
          <w:rFonts w:hint="eastAsia"/>
        </w:rPr>
        <w:t>、</w:t>
      </w:r>
      <w:r w:rsidRPr="007624D3">
        <w:t>D</w:t>
      </w:r>
      <w:r w:rsidRPr="007624D3">
        <w:rPr>
          <w:rFonts w:hint="eastAsia"/>
        </w:rPr>
        <w:t>诸形本为一字，又以</w:t>
      </w:r>
      <w:r w:rsidRPr="007624D3">
        <w:rPr>
          <w:rFonts w:hint="eastAsia"/>
          <w:noProof/>
        </w:rPr>
        <w:drawing>
          <wp:inline distT="0" distB="0" distL="0" distR="0" wp14:anchorId="5F35BCEF" wp14:editId="2B9E037A">
            <wp:extent cx="246490" cy="312221"/>
            <wp:effectExtent l="0" t="0" r="127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040" cy="314184"/>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67F83350" wp14:editId="37D575A8">
            <wp:extent cx="222637" cy="325393"/>
            <wp:effectExtent l="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708" cy="328419"/>
                    </a:xfrm>
                    <a:prstGeom prst="rect">
                      <a:avLst/>
                    </a:prstGeom>
                    <a:noFill/>
                    <a:ln>
                      <a:noFill/>
                    </a:ln>
                  </pic:spPr>
                </pic:pic>
              </a:graphicData>
            </a:graphic>
          </wp:inline>
        </w:drawing>
      </w:r>
      <w:r w:rsidRPr="007624D3">
        <w:rPr>
          <w:rFonts w:hint="eastAsia"/>
        </w:rPr>
        <w:t>为主，分析为从</w:t>
      </w:r>
      <w:r w:rsidRPr="007624D3">
        <w:t>“</w:t>
      </w:r>
      <w:r w:rsidRPr="007624D3">
        <w:rPr>
          <w:rFonts w:hint="eastAsia"/>
        </w:rPr>
        <w:t>戊</w:t>
      </w:r>
      <w:r w:rsidRPr="007624D3">
        <w:t>/</w:t>
      </w:r>
      <w:r w:rsidRPr="007624D3">
        <w:rPr>
          <w:rFonts w:hint="eastAsia"/>
        </w:rPr>
        <w:t>戉</w:t>
      </w:r>
      <w:r w:rsidRPr="007624D3">
        <w:t>”</w:t>
      </w:r>
      <w:r w:rsidRPr="007624D3">
        <w:rPr>
          <w:rFonts w:hint="eastAsia"/>
        </w:rPr>
        <w:t>从</w:t>
      </w:r>
      <w:r w:rsidRPr="007624D3">
        <w:t>“</w:t>
      </w:r>
      <w:r w:rsidRPr="007624D3">
        <w:rPr>
          <w:rFonts w:hint="eastAsia"/>
        </w:rPr>
        <w:t>又</w:t>
      </w:r>
      <w:r w:rsidRPr="007624D3">
        <w:t>”</w:t>
      </w:r>
      <w:r w:rsidRPr="007624D3">
        <w:rPr>
          <w:rFonts w:hint="eastAsia"/>
        </w:rPr>
        <w:t>，隶定为</w:t>
      </w:r>
      <w:r w:rsidRPr="007624D3">
        <w:t>“</w:t>
      </w:r>
      <w:r w:rsidRPr="007624D3">
        <w:rPr>
          <w:noProof/>
        </w:rPr>
        <w:drawing>
          <wp:inline distT="0" distB="0" distL="0" distR="0" wp14:anchorId="130F6F99" wp14:editId="5238F196">
            <wp:extent cx="133350" cy="14287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；并认为“戉</w:t>
      </w:r>
      <w:r w:rsidRPr="007624D3">
        <w:t>”</w:t>
      </w:r>
      <w:r w:rsidRPr="007624D3">
        <w:rPr>
          <w:rFonts w:hint="eastAsia"/>
        </w:rPr>
        <w:t>（</w:t>
      </w:r>
      <w:proofErr w:type="gramStart"/>
      <w:r w:rsidRPr="007624D3">
        <w:rPr>
          <w:rFonts w:hint="eastAsia"/>
        </w:rPr>
        <w:t>匣母月部</w:t>
      </w:r>
      <w:proofErr w:type="gramEnd"/>
      <w:r w:rsidRPr="007624D3">
        <w:rPr>
          <w:rFonts w:hint="eastAsia"/>
        </w:rPr>
        <w:t>）可能兼</w:t>
      </w:r>
      <w:proofErr w:type="gramStart"/>
      <w:r w:rsidRPr="007624D3">
        <w:rPr>
          <w:rFonts w:hint="eastAsia"/>
        </w:rPr>
        <w:t>作</w:t>
      </w:r>
      <w:proofErr w:type="gramEnd"/>
      <w:r w:rsidRPr="007624D3">
        <w:rPr>
          <w:rFonts w:hint="eastAsia"/>
        </w:rPr>
        <w:t>声符，</w:t>
      </w:r>
      <w:r w:rsidRPr="007624D3">
        <w:rPr>
          <w:rFonts w:hint="eastAsia"/>
          <w:noProof/>
        </w:rPr>
        <w:drawing>
          <wp:inline distT="0" distB="0" distL="0" distR="0" wp14:anchorId="6D98D963" wp14:editId="1BD89943">
            <wp:extent cx="238539" cy="348634"/>
            <wp:effectExtent l="0" t="0" r="952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9293" cy="349736"/>
                    </a:xfrm>
                    <a:prstGeom prst="rect">
                      <a:avLst/>
                    </a:prstGeom>
                    <a:noFill/>
                    <a:ln>
                      <a:noFill/>
                    </a:ln>
                  </pic:spPr>
                </pic:pic>
              </a:graphicData>
            </a:graphic>
          </wp:inline>
        </w:drawing>
      </w:r>
      <w:r w:rsidRPr="007624D3">
        <w:rPr>
          <w:rFonts w:hint="eastAsia"/>
        </w:rPr>
        <w:t>中的圆圈系加注的声符</w:t>
      </w:r>
      <w:r w:rsidRPr="007624D3">
        <w:t>“</w:t>
      </w:r>
      <w:r w:rsidRPr="007624D3">
        <w:rPr>
          <w:rFonts w:hint="eastAsia"/>
        </w:rPr>
        <w:t>〇（圆）</w:t>
      </w:r>
      <w:r w:rsidRPr="007624D3">
        <w:t>”</w:t>
      </w:r>
      <w:r w:rsidRPr="007624D3">
        <w:rPr>
          <w:rFonts w:hint="eastAsia"/>
        </w:rPr>
        <w:t>（</w:t>
      </w:r>
      <w:proofErr w:type="gramStart"/>
      <w:r w:rsidRPr="007624D3">
        <w:rPr>
          <w:rFonts w:hint="eastAsia"/>
        </w:rPr>
        <w:t>匣母文</w:t>
      </w:r>
      <w:proofErr w:type="gramEnd"/>
      <w:r w:rsidRPr="007624D3">
        <w:rPr>
          <w:rFonts w:hint="eastAsia"/>
        </w:rPr>
        <w:t>部）。</w:t>
      </w:r>
    </w:p>
    <w:p w:rsidR="00641EAB" w:rsidRPr="007624D3" w:rsidRDefault="00641EAB" w:rsidP="00AD56E1">
      <w:pPr>
        <w:pStyle w:val="aa"/>
        <w:ind w:firstLine="560"/>
      </w:pPr>
      <w:proofErr w:type="gramStart"/>
      <w:r w:rsidRPr="007624D3">
        <w:rPr>
          <w:rFonts w:hint="eastAsia"/>
        </w:rPr>
        <w:lastRenderedPageBreak/>
        <w:t>在辞例方面</w:t>
      </w:r>
      <w:proofErr w:type="gramEnd"/>
      <w:r w:rsidRPr="007624D3">
        <w:rPr>
          <w:rFonts w:hint="eastAsia"/>
        </w:rPr>
        <w:t>，谢文联系到下列诸例：</w:t>
      </w:r>
    </w:p>
    <w:p w:rsidR="00641EAB" w:rsidRPr="007624D3" w:rsidRDefault="00641EAB" w:rsidP="00EB36AF">
      <w:pPr>
        <w:pStyle w:val="a3"/>
        <w:spacing w:before="540" w:after="540"/>
        <w:ind w:firstLine="496"/>
      </w:pPr>
      <w:r w:rsidRPr="007624D3">
        <w:rPr>
          <w:rFonts w:hint="eastAsia"/>
        </w:rPr>
        <w:t>《书</w:t>
      </w:r>
      <w:r w:rsidRPr="007624D3">
        <w:t>·</w:t>
      </w:r>
      <w:r w:rsidRPr="007624D3">
        <w:rPr>
          <w:rFonts w:hint="eastAsia"/>
        </w:rPr>
        <w:t>费誓》：公曰：嗟！人无哗，听命！徂兹淮夷徐戎并兴，</w:t>
      </w:r>
      <w:r w:rsidRPr="007624D3">
        <w:t>……</w:t>
      </w:r>
    </w:p>
    <w:p w:rsidR="00641EAB" w:rsidRPr="007624D3" w:rsidRDefault="00641EAB" w:rsidP="00EB36AF">
      <w:pPr>
        <w:pStyle w:val="a3"/>
        <w:spacing w:before="540" w:after="540"/>
        <w:ind w:firstLine="496"/>
      </w:pPr>
      <w:r w:rsidRPr="007624D3">
        <w:rPr>
          <w:rFonts w:hint="eastAsia"/>
        </w:rPr>
        <w:t>小臣</w:t>
      </w:r>
      <w:r w:rsidRPr="007624D3">
        <w:rPr>
          <w:rFonts w:hint="eastAsia"/>
          <w:noProof/>
        </w:rPr>
        <w:drawing>
          <wp:inline distT="0" distB="0" distL="0" distR="0" wp14:anchorId="5F7C6133" wp14:editId="41A9D4C4">
            <wp:extent cx="216176" cy="230588"/>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289" cy="231776"/>
                    </a:xfrm>
                    <a:prstGeom prst="rect">
                      <a:avLst/>
                    </a:prstGeom>
                    <a:noFill/>
                    <a:ln>
                      <a:noFill/>
                    </a:ln>
                  </pic:spPr>
                </pic:pic>
              </a:graphicData>
            </a:graphic>
          </wp:inline>
        </w:drawing>
      </w:r>
      <w:r w:rsidRPr="007624D3">
        <w:t>*</w:t>
      </w:r>
      <w:r w:rsidRPr="007624D3">
        <w:rPr>
          <w:rFonts w:hint="eastAsia"/>
        </w:rPr>
        <w:t>簋（《集成》</w:t>
      </w:r>
      <w:r w:rsidRPr="007624D3">
        <w:t>4239</w:t>
      </w:r>
      <w:r w:rsidRPr="007624D3">
        <w:rPr>
          <w:rFonts w:hint="eastAsia"/>
        </w:rPr>
        <w:t>）：</w:t>
      </w:r>
      <w:r w:rsidR="00AD6BFC">
        <w:rPr>
          <w:noProof/>
        </w:rPr>
        <w:drawing>
          <wp:inline distT="0" distB="0" distL="0" distR="0" wp14:anchorId="39CFF348" wp14:editId="79B4E4B3">
            <wp:extent cx="187313" cy="198782"/>
            <wp:effectExtent l="0" t="0" r="381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东夷大反，伯懋父以殷八师征东夷。</w:t>
      </w:r>
    </w:p>
    <w:p w:rsidR="00641EAB" w:rsidRPr="007624D3" w:rsidRDefault="00641EAB" w:rsidP="00EB36AF">
      <w:pPr>
        <w:pStyle w:val="a3"/>
        <w:spacing w:before="540" w:after="540"/>
        <w:ind w:firstLine="496"/>
      </w:pPr>
      <w:r w:rsidRPr="007624D3">
        <w:rPr>
          <w:rFonts w:hint="eastAsia"/>
        </w:rPr>
        <w:t>太保簋（《集成》</w:t>
      </w:r>
      <w:r w:rsidRPr="007624D3">
        <w:t>4140</w:t>
      </w:r>
      <w:r w:rsidRPr="007624D3">
        <w:rPr>
          <w:rFonts w:hint="eastAsia"/>
        </w:rPr>
        <w:t>）：王伐录子听，</w:t>
      </w:r>
      <w:r w:rsidR="00AD6BFC">
        <w:rPr>
          <w:noProof/>
        </w:rPr>
        <w:drawing>
          <wp:inline distT="0" distB="0" distL="0" distR="0" wp14:anchorId="0911DB4B" wp14:editId="4BE0269A">
            <wp:extent cx="187313" cy="198782"/>
            <wp:effectExtent l="0" t="0" r="381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厥反，王降征令于太保。</w:t>
      </w:r>
    </w:p>
    <w:p w:rsidR="00641EAB" w:rsidRPr="007624D3" w:rsidRDefault="00641EAB" w:rsidP="00EB36AF">
      <w:pPr>
        <w:pStyle w:val="a3"/>
        <w:spacing w:before="540" w:after="540"/>
        <w:ind w:firstLine="496"/>
      </w:pPr>
      <w:r w:rsidRPr="007624D3">
        <w:rPr>
          <w:rFonts w:hint="eastAsia"/>
        </w:rPr>
        <w:t>录</w:t>
      </w:r>
      <w:r w:rsidRPr="007624D3">
        <w:rPr>
          <w:noProof/>
        </w:rPr>
        <w:drawing>
          <wp:inline distT="0" distB="0" distL="0" distR="0" wp14:anchorId="2B544AFB" wp14:editId="5BCD489D">
            <wp:extent cx="222637" cy="222637"/>
            <wp:effectExtent l="0" t="0" r="6350" b="6350"/>
            <wp:docPr id="138" name="图片 138" descr="冬'終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冬'終戈"/>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444" cy="223444"/>
                    </a:xfrm>
                    <a:prstGeom prst="rect">
                      <a:avLst/>
                    </a:prstGeom>
                    <a:noFill/>
                    <a:ln>
                      <a:noFill/>
                    </a:ln>
                  </pic:spPr>
                </pic:pic>
              </a:graphicData>
            </a:graphic>
          </wp:inline>
        </w:drawing>
      </w:r>
      <w:r w:rsidRPr="007624D3">
        <w:rPr>
          <w:rFonts w:hint="eastAsia"/>
        </w:rPr>
        <w:t>卣（《集成》</w:t>
      </w:r>
      <w:r w:rsidRPr="007624D3">
        <w:t>5419</w:t>
      </w:r>
      <w:r w:rsidRPr="007624D3">
        <w:rPr>
          <w:rFonts w:hint="eastAsia"/>
        </w:rPr>
        <w:t>～</w:t>
      </w:r>
      <w:r w:rsidRPr="007624D3">
        <w:t>5420</w:t>
      </w:r>
      <w:r w:rsidRPr="007624D3">
        <w:rPr>
          <w:rFonts w:hint="eastAsia"/>
        </w:rPr>
        <w:t>）：王令</w:t>
      </w:r>
      <w:r w:rsidRPr="007624D3">
        <w:rPr>
          <w:noProof/>
        </w:rPr>
        <w:drawing>
          <wp:inline distT="0" distB="0" distL="0" distR="0" wp14:anchorId="6D67892C" wp14:editId="38064A88">
            <wp:extent cx="206734" cy="206734"/>
            <wp:effectExtent l="0" t="0" r="3175" b="3175"/>
            <wp:docPr id="137" name="图片 137" descr="冬'終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冬'終戈"/>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7094" cy="207094"/>
                    </a:xfrm>
                    <a:prstGeom prst="rect">
                      <a:avLst/>
                    </a:prstGeom>
                    <a:noFill/>
                    <a:ln>
                      <a:noFill/>
                    </a:ln>
                  </pic:spPr>
                </pic:pic>
              </a:graphicData>
            </a:graphic>
          </wp:inline>
        </w:drawing>
      </w:r>
      <w:r w:rsidRPr="007624D3">
        <w:rPr>
          <w:rFonts w:hint="eastAsia"/>
        </w:rPr>
        <w:t>曰：</w:t>
      </w:r>
      <w:r w:rsidRPr="007624D3">
        <w:rPr>
          <w:rFonts w:ascii="宋体-方正超大字符集" w:eastAsia="宋体-方正超大字符集" w:hAnsi="宋体-方正超大字符集" w:cs="宋体-方正超大字符集" w:hint="eastAsia"/>
        </w:rPr>
        <w:t>𠭯</w:t>
      </w:r>
      <w:r w:rsidRPr="007624D3">
        <w:rPr>
          <w:rFonts w:hint="eastAsia"/>
        </w:rPr>
        <w:t>淮夷敢伐内国……</w:t>
      </w:r>
    </w:p>
    <w:p w:rsidR="00641EAB" w:rsidRPr="007624D3" w:rsidRDefault="00641EAB" w:rsidP="00AD56E1">
      <w:pPr>
        <w:pStyle w:val="aa"/>
        <w:ind w:firstLine="560"/>
      </w:pPr>
      <w:r w:rsidRPr="007624D3">
        <w:rPr>
          <w:rFonts w:hint="eastAsia"/>
        </w:rPr>
        <w:t>于省吾先生等早已指出“</w:t>
      </w:r>
      <w:r w:rsidRPr="007624D3">
        <w:rPr>
          <w:rFonts w:ascii="宋体-方正超大字符集" w:eastAsia="宋体-方正超大字符集" w:hAnsi="宋体-方正超大字符集" w:cs="宋体-方正超大字符集" w:hint="eastAsia"/>
        </w:rPr>
        <w:t>𠭯</w:t>
      </w:r>
      <w:r w:rsidRPr="007624D3">
        <w:t>”</w:t>
      </w:r>
      <w:r w:rsidRPr="007624D3">
        <w:rPr>
          <w:rFonts w:hint="eastAsia"/>
        </w:rPr>
        <w:t>是语词。谢文因而提出：</w:t>
      </w:r>
    </w:p>
    <w:p w:rsidR="00641EAB" w:rsidRPr="007624D3" w:rsidRDefault="00641EAB" w:rsidP="00AD6BFC">
      <w:pPr>
        <w:pStyle w:val="a3"/>
        <w:spacing w:before="540" w:after="540"/>
        <w:ind w:firstLine="496"/>
      </w:pPr>
      <w:r w:rsidRPr="007624D3">
        <w:rPr>
          <w:rFonts w:hint="eastAsia"/>
        </w:rPr>
        <w:t>把师㝨簋、视工簋</w:t>
      </w:r>
      <w:r w:rsidRPr="007624D3">
        <w:t>“</w:t>
      </w:r>
      <w:r w:rsidRPr="007624D3">
        <w:rPr>
          <w:noProof/>
        </w:rPr>
        <w:drawing>
          <wp:inline distT="0" distB="0" distL="0" distR="0" wp14:anchorId="64660C76" wp14:editId="39F8E887">
            <wp:extent cx="133350" cy="142875"/>
            <wp:effectExtent l="0" t="0" r="0"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所在辞例与上述“</w:t>
      </w:r>
      <w:r w:rsidRPr="007624D3">
        <w:rPr>
          <w:rFonts w:ascii="宋体-方正超大字符集" w:eastAsia="宋体-方正超大字符集" w:hAnsi="宋体-方正超大字符集" w:cs="宋体-方正超大字符集" w:hint="eastAsia"/>
        </w:rPr>
        <w:t>𠭯</w:t>
      </w:r>
      <w:r w:rsidRPr="007624D3">
        <w:t>”</w:t>
      </w:r>
      <w:r w:rsidRPr="007624D3">
        <w:rPr>
          <w:rFonts w:hint="eastAsia"/>
        </w:rPr>
        <w:t>的辞例相比较，可知两者的语法位置极其相似，都用在句首，且其后所讲的都是敌方的不良表现。可知师㝨簋、视工簋中的</w:t>
      </w:r>
      <w:r w:rsidRPr="007624D3">
        <w:t>“</w:t>
      </w:r>
      <w:r w:rsidRPr="007624D3">
        <w:rPr>
          <w:noProof/>
        </w:rPr>
        <w:drawing>
          <wp:inline distT="0" distB="0" distL="0" distR="0" wp14:anchorId="1CFD5ED5" wp14:editId="3F2BD869">
            <wp:extent cx="133350" cy="142875"/>
            <wp:effectExtent l="0" t="0" r="0"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（四十二年逑鼎的</w:t>
      </w:r>
      <w:r w:rsidRPr="007624D3">
        <w:t>“</w:t>
      </w:r>
      <w:r w:rsidRPr="007624D3">
        <w:rPr>
          <w:noProof/>
        </w:rPr>
        <w:drawing>
          <wp:inline distT="0" distB="0" distL="0" distR="0" wp14:anchorId="101A157B" wp14:editId="53B6C149">
            <wp:extent cx="133350" cy="142875"/>
            <wp:effectExtent l="0" t="0" r="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字下文再讨论）也应该是虚词。上引陈絜先生说把师㝨簋</w:t>
      </w:r>
      <w:r w:rsidRPr="007624D3">
        <w:t>“</w:t>
      </w:r>
      <w:r w:rsidRPr="007624D3">
        <w:rPr>
          <w:noProof/>
        </w:rPr>
        <w:drawing>
          <wp:inline distT="0" distB="0" distL="0" distR="0" wp14:anchorId="2521F0CD" wp14:editId="221FB5CD">
            <wp:extent cx="133350" cy="14287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字径释作</w:t>
      </w:r>
      <w:r w:rsidRPr="007624D3">
        <w:rPr>
          <w:rFonts w:ascii="宋体-方正超大字符集" w:eastAsia="宋体-方正超大字符集" w:hAnsi="宋体-方正超大字符集" w:cs="宋体-方正超大字符集" w:hint="eastAsia"/>
        </w:rPr>
        <w:t>𠭯</w:t>
      </w:r>
      <w:r w:rsidRPr="007624D3">
        <w:rPr>
          <w:rFonts w:hint="eastAsia"/>
        </w:rPr>
        <w:t>，虽然释字错误，但显然也是察觉到了两者之间的关联。前引周法高说、李学勤先生说认为师㝨簋</w:t>
      </w:r>
      <w:r w:rsidRPr="007624D3">
        <w:t>“</w:t>
      </w:r>
      <w:r w:rsidRPr="007624D3">
        <w:rPr>
          <w:noProof/>
        </w:rPr>
        <w:drawing>
          <wp:inline distT="0" distB="0" distL="0" distR="0" wp14:anchorId="358E3E55" wp14:editId="2CFA19F2">
            <wp:extent cx="133350" cy="142875"/>
            <wp:effectExtent l="0" t="0" r="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读作粤，则极富有启发性。……我们推测他们大概是把</w:t>
      </w:r>
      <w:r w:rsidRPr="007624D3">
        <w:t>“</w:t>
      </w:r>
      <w:r w:rsidRPr="007624D3">
        <w:rPr>
          <w:noProof/>
        </w:rPr>
        <w:drawing>
          <wp:inline distT="0" distB="0" distL="0" distR="0" wp14:anchorId="11C2354E" wp14:editId="6283A363">
            <wp:extent cx="133350" cy="142875"/>
            <wp:effectExtent l="0" t="0" r="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中的</w:t>
      </w:r>
      <w:r w:rsidRPr="007624D3">
        <w:t>“</w:t>
      </w:r>
      <w:r w:rsidRPr="007624D3">
        <w:rPr>
          <w:rFonts w:hint="eastAsia"/>
        </w:rPr>
        <w:t>戉</w:t>
      </w:r>
      <w:r w:rsidRPr="007624D3">
        <w:t>”</w:t>
      </w:r>
      <w:r w:rsidRPr="007624D3">
        <w:rPr>
          <w:rFonts w:hint="eastAsia"/>
        </w:rPr>
        <w:t>当作声符再结合文义，从而读作</w:t>
      </w:r>
      <w:r w:rsidRPr="007624D3">
        <w:t>“</w:t>
      </w:r>
      <w:r w:rsidRPr="007624D3">
        <w:rPr>
          <w:rFonts w:hint="eastAsia"/>
        </w:rPr>
        <w:t>粤</w:t>
      </w:r>
      <w:r w:rsidRPr="007624D3">
        <w:t>”</w:t>
      </w:r>
      <w:r w:rsidRPr="007624D3">
        <w:rPr>
          <w:rFonts w:hint="eastAsia"/>
        </w:rPr>
        <w:t>的。</w:t>
      </w:r>
    </w:p>
    <w:p w:rsidR="00641EAB" w:rsidRPr="007624D3" w:rsidRDefault="00641EAB" w:rsidP="00AD6BFC">
      <w:pPr>
        <w:pStyle w:val="aa"/>
        <w:ind w:firstLineChars="0" w:firstLine="0"/>
      </w:pPr>
      <w:r w:rsidRPr="007624D3">
        <w:rPr>
          <w:rFonts w:hint="eastAsia"/>
        </w:rPr>
        <w:t>经过分析，得出如下结论：</w:t>
      </w:r>
    </w:p>
    <w:p w:rsidR="00641EAB" w:rsidRPr="007624D3" w:rsidRDefault="00641EAB" w:rsidP="00AD6BFC">
      <w:pPr>
        <w:pStyle w:val="a3"/>
        <w:spacing w:before="540" w:after="540"/>
        <w:ind w:firstLine="496"/>
      </w:pPr>
      <w:r w:rsidRPr="007624D3">
        <w:rPr>
          <w:rFonts w:hint="eastAsia"/>
        </w:rPr>
        <w:t>……根据它（引者按：即</w:t>
      </w:r>
      <w:r w:rsidRPr="007624D3">
        <w:t>“</w:t>
      </w:r>
      <w:r w:rsidRPr="007624D3">
        <w:rPr>
          <w:noProof/>
        </w:rPr>
        <w:drawing>
          <wp:inline distT="0" distB="0" distL="0" distR="0" wp14:anchorId="6F1FF3B0" wp14:editId="37D4A844">
            <wp:extent cx="133350" cy="142875"/>
            <wp:effectExtent l="0" t="0" r="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）出现的语法位置，且对比</w:t>
      </w:r>
      <w:r w:rsidRPr="007624D3">
        <w:t>“</w:t>
      </w:r>
      <w:r w:rsidRPr="007624D3">
        <w:rPr>
          <w:rFonts w:ascii="宋体-方正超大字符集" w:eastAsia="宋体-方正超大字符集" w:hAnsi="宋体-方正超大字符集" w:cs="宋体-方正超大字符集" w:hint="eastAsia"/>
        </w:rPr>
        <w:t>𠭯</w:t>
      </w:r>
      <w:r w:rsidRPr="007624D3">
        <w:t>”</w:t>
      </w:r>
      <w:r w:rsidRPr="007624D3">
        <w:rPr>
          <w:rFonts w:hint="eastAsia"/>
        </w:rPr>
        <w:t>的</w:t>
      </w:r>
      <w:r w:rsidRPr="007624D3">
        <w:rPr>
          <w:rFonts w:hint="eastAsia"/>
        </w:rPr>
        <w:lastRenderedPageBreak/>
        <w:t>相关辞例，大致可以确定上述铭文中的</w:t>
      </w:r>
      <w:r w:rsidRPr="007624D3">
        <w:t>“</w:t>
      </w:r>
      <w:r w:rsidRPr="007624D3">
        <w:rPr>
          <w:noProof/>
        </w:rPr>
        <w:drawing>
          <wp:inline distT="0" distB="0" distL="0" distR="0" wp14:anchorId="7447FFF5" wp14:editId="0933503F">
            <wp:extent cx="133350" cy="14287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624D3">
        <w:t>”</w:t>
      </w:r>
      <w:r w:rsidRPr="007624D3">
        <w:rPr>
          <w:rFonts w:hint="eastAsia"/>
        </w:rPr>
        <w:t>应该是一个虚词。我们又根据它可用</w:t>
      </w:r>
      <w:r w:rsidRPr="007624D3">
        <w:t>“</w:t>
      </w:r>
      <w:r w:rsidRPr="007624D3">
        <w:rPr>
          <w:rFonts w:hint="eastAsia"/>
        </w:rPr>
        <w:t>圆</w:t>
      </w:r>
      <w:r w:rsidRPr="007624D3">
        <w:t>”</w:t>
      </w:r>
      <w:r w:rsidRPr="007624D3">
        <w:rPr>
          <w:rFonts w:hint="eastAsia"/>
        </w:rPr>
        <w:t>字初文作为追加的声符，猜测它可能读为虚词</w:t>
      </w:r>
      <w:r w:rsidRPr="007624D3">
        <w:t>“</w:t>
      </w:r>
      <w:r w:rsidRPr="007624D3">
        <w:rPr>
          <w:rFonts w:hint="eastAsia"/>
        </w:rPr>
        <w:t>越</w:t>
      </w:r>
      <w:r w:rsidRPr="007624D3">
        <w:t>”</w:t>
      </w:r>
      <w:r w:rsidRPr="007624D3">
        <w:rPr>
          <w:rFonts w:hint="eastAsia"/>
        </w:rPr>
        <w:t>。</w:t>
      </w:r>
    </w:p>
    <w:p w:rsidR="00641EAB" w:rsidRPr="007624D3" w:rsidRDefault="00641EAB" w:rsidP="00AD56E1">
      <w:pPr>
        <w:pStyle w:val="aa"/>
        <w:ind w:firstLine="560"/>
      </w:pPr>
      <w:r w:rsidRPr="007624D3">
        <w:rPr>
          <w:rFonts w:hint="eastAsia"/>
        </w:rPr>
        <w:t>谢文及所引前说对金文诸字的释读，主要是通过联系</w:t>
      </w:r>
      <w:r w:rsidRPr="007624D3">
        <w:t>“</w:t>
      </w:r>
      <w:r w:rsidRPr="007624D3">
        <w:rPr>
          <w:rFonts w:hint="eastAsia"/>
        </w:rPr>
        <w:t>徂</w:t>
      </w:r>
      <w:r w:rsidRPr="007624D3">
        <w:t>/</w:t>
      </w:r>
      <w:r w:rsidRPr="007624D3">
        <w:rPr>
          <w:rFonts w:ascii="宋体-方正超大字符集" w:eastAsia="宋体-方正超大字符集" w:hAnsi="宋体-方正超大字符集" w:cs="宋体-方正超大字符集" w:hint="eastAsia"/>
        </w:rPr>
        <w:t>𠭯</w:t>
      </w:r>
      <w:r w:rsidRPr="007624D3">
        <w:t>”</w:t>
      </w:r>
      <w:r w:rsidRPr="007624D3">
        <w:rPr>
          <w:rFonts w:hint="eastAsia"/>
        </w:rPr>
        <w:t>的用法而提出的。这当然是解决问题的重要思路之一，但是各种释读是否反映文献原意，最终还是要落实到</w:t>
      </w:r>
      <w:r w:rsidRPr="007624D3">
        <w:t>B</w:t>
      </w:r>
      <w:r w:rsidRPr="007624D3">
        <w:rPr>
          <w:rFonts w:hint="eastAsia"/>
        </w:rPr>
        <w:t>、</w:t>
      </w:r>
      <w:r w:rsidRPr="007624D3">
        <w:t>C</w:t>
      </w:r>
      <w:r w:rsidRPr="007624D3">
        <w:rPr>
          <w:rFonts w:hint="eastAsia"/>
        </w:rPr>
        <w:t>、</w:t>
      </w:r>
      <w:r w:rsidRPr="007624D3">
        <w:t>D</w:t>
      </w:r>
      <w:r w:rsidRPr="007624D3">
        <w:rPr>
          <w:rFonts w:hint="eastAsia"/>
        </w:rPr>
        <w:t>各种字形的准确分析和</w:t>
      </w:r>
      <w:proofErr w:type="gramStart"/>
      <w:r w:rsidRPr="007624D3">
        <w:rPr>
          <w:rFonts w:hint="eastAsia"/>
        </w:rPr>
        <w:t>有关辞例上来</w:t>
      </w:r>
      <w:proofErr w:type="gramEnd"/>
      <w:r w:rsidRPr="007624D3">
        <w:rPr>
          <w:rFonts w:hint="eastAsia"/>
        </w:rPr>
        <w:t>。</w:t>
      </w:r>
    </w:p>
    <w:p w:rsidR="00641EAB" w:rsidRPr="007624D3" w:rsidRDefault="00641EAB" w:rsidP="00AD56E1">
      <w:pPr>
        <w:pStyle w:val="aa"/>
        <w:ind w:firstLine="560"/>
      </w:pPr>
      <w:r w:rsidRPr="007624D3">
        <w:rPr>
          <w:rFonts w:hint="eastAsia"/>
        </w:rPr>
        <w:t>今按，虽然</w:t>
      </w:r>
      <w:r w:rsidRPr="007624D3">
        <w:t>D</w:t>
      </w:r>
      <w:r w:rsidRPr="007624D3">
        <w:rPr>
          <w:rFonts w:hint="eastAsia"/>
        </w:rPr>
        <w:t>之</w:t>
      </w:r>
      <w:r w:rsidRPr="007624D3">
        <w:rPr>
          <w:rFonts w:hint="eastAsia"/>
          <w:noProof/>
        </w:rPr>
        <w:drawing>
          <wp:inline distT="0" distB="0" distL="0" distR="0" wp14:anchorId="109A2647" wp14:editId="04BB3DC6">
            <wp:extent cx="257370" cy="326003"/>
            <wp:effectExtent l="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0383" cy="329819"/>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1E3D8F73" wp14:editId="3AB5034C">
            <wp:extent cx="230588" cy="337013"/>
            <wp:effectExtent l="0" t="0" r="0" b="635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895" cy="338924"/>
                    </a:xfrm>
                    <a:prstGeom prst="rect">
                      <a:avLst/>
                    </a:prstGeom>
                    <a:noFill/>
                    <a:ln>
                      <a:noFill/>
                    </a:ln>
                  </pic:spPr>
                </pic:pic>
              </a:graphicData>
            </a:graphic>
          </wp:inline>
        </w:drawing>
      </w:r>
      <w:r w:rsidRPr="007624D3">
        <w:rPr>
          <w:rFonts w:hint="eastAsia"/>
        </w:rPr>
        <w:t>似可看作从</w:t>
      </w:r>
      <w:r w:rsidRPr="007624D3">
        <w:t>“</w:t>
      </w:r>
      <w:r w:rsidRPr="007624D3">
        <w:rPr>
          <w:rFonts w:hint="eastAsia"/>
        </w:rPr>
        <w:t>戉</w:t>
      </w:r>
      <w:r w:rsidRPr="007624D3">
        <w:t>/</w:t>
      </w:r>
      <w:r w:rsidRPr="007624D3">
        <w:rPr>
          <w:rFonts w:hint="eastAsia"/>
        </w:rPr>
        <w:t>戊</w:t>
      </w:r>
      <w:r w:rsidRPr="007624D3">
        <w:t>”</w:t>
      </w:r>
      <w:r w:rsidRPr="007624D3">
        <w:rPr>
          <w:rFonts w:hint="eastAsia"/>
        </w:rPr>
        <w:t>从</w:t>
      </w:r>
      <w:r w:rsidRPr="007624D3">
        <w:t>“</w:t>
      </w:r>
      <w:r w:rsidRPr="007624D3">
        <w:rPr>
          <w:rFonts w:hint="eastAsia"/>
        </w:rPr>
        <w:t>又</w:t>
      </w:r>
      <w:r w:rsidRPr="007624D3">
        <w:t>”</w:t>
      </w:r>
      <w:r w:rsidRPr="007624D3">
        <w:rPr>
          <w:rFonts w:hint="eastAsia"/>
        </w:rPr>
        <w:t>，但同为一字的</w:t>
      </w:r>
      <w:r w:rsidRPr="007624D3">
        <w:t>B</w:t>
      </w:r>
      <w:r w:rsidRPr="007624D3">
        <w:rPr>
          <w:noProof/>
        </w:rPr>
        <w:drawing>
          <wp:inline distT="0" distB="0" distL="0" distR="0" wp14:anchorId="4D4C5040" wp14:editId="03AF98B2">
            <wp:extent cx="286247" cy="286247"/>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170" cy="287170"/>
                    </a:xfrm>
                    <a:prstGeom prst="rect">
                      <a:avLst/>
                    </a:prstGeom>
                    <a:noFill/>
                    <a:ln>
                      <a:noFill/>
                    </a:ln>
                  </pic:spPr>
                </pic:pic>
              </a:graphicData>
            </a:graphic>
          </wp:inline>
        </w:drawing>
      </w:r>
      <w:r w:rsidRPr="007624D3">
        <w:rPr>
          <w:rFonts w:hint="eastAsia"/>
        </w:rPr>
        <w:t>、</w:t>
      </w:r>
      <w:r w:rsidRPr="007624D3">
        <w:t>C</w:t>
      </w:r>
      <w:r w:rsidRPr="007624D3">
        <w:rPr>
          <w:noProof/>
        </w:rPr>
        <w:drawing>
          <wp:inline distT="0" distB="0" distL="0" distR="0" wp14:anchorId="0281984B" wp14:editId="40BC2E7E">
            <wp:extent cx="257372" cy="326004"/>
            <wp:effectExtent l="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59392" cy="328562"/>
                    </a:xfrm>
                    <a:prstGeom prst="rect">
                      <a:avLst/>
                    </a:prstGeom>
                    <a:noFill/>
                    <a:ln>
                      <a:noFill/>
                    </a:ln>
                  </pic:spPr>
                </pic:pic>
              </a:graphicData>
            </a:graphic>
          </wp:inline>
        </w:drawing>
      </w:r>
      <w:r w:rsidRPr="007624D3">
        <w:t xml:space="preserve"> </w:t>
      </w:r>
      <w:r w:rsidRPr="007624D3">
        <w:rPr>
          <w:noProof/>
        </w:rPr>
        <w:drawing>
          <wp:inline distT="0" distB="0" distL="0" distR="0" wp14:anchorId="0E5068ED" wp14:editId="3DD60BB6">
            <wp:extent cx="232262" cy="294198"/>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787" cy="297397"/>
                    </a:xfrm>
                    <a:prstGeom prst="rect">
                      <a:avLst/>
                    </a:prstGeom>
                    <a:noFill/>
                    <a:ln>
                      <a:noFill/>
                    </a:ln>
                  </pic:spPr>
                </pic:pic>
              </a:graphicData>
            </a:graphic>
          </wp:inline>
        </w:drawing>
      </w:r>
      <w:r w:rsidRPr="007624D3">
        <w:rPr>
          <w:rFonts w:hint="eastAsia"/>
        </w:rPr>
        <w:t>诸形，则不好说是从</w:t>
      </w:r>
      <w:r w:rsidRPr="007624D3">
        <w:t>“</w:t>
      </w:r>
      <w:r w:rsidRPr="007624D3">
        <w:rPr>
          <w:rFonts w:hint="eastAsia"/>
        </w:rPr>
        <w:t>戉</w:t>
      </w:r>
      <w:r w:rsidRPr="007624D3">
        <w:t>/</w:t>
      </w:r>
      <w:r w:rsidRPr="007624D3">
        <w:rPr>
          <w:rFonts w:hint="eastAsia"/>
        </w:rPr>
        <w:t>戊</w:t>
      </w:r>
      <w:r w:rsidRPr="007624D3">
        <w:t>”</w:t>
      </w:r>
      <w:r w:rsidRPr="007624D3">
        <w:rPr>
          <w:rFonts w:hint="eastAsia"/>
        </w:rPr>
        <w:t>（如是</w:t>
      </w:r>
      <w:r w:rsidRPr="007624D3">
        <w:t>“</w:t>
      </w:r>
      <w:r w:rsidRPr="007624D3">
        <w:rPr>
          <w:rFonts w:hint="eastAsia"/>
        </w:rPr>
        <w:t>戊</w:t>
      </w:r>
      <w:r w:rsidRPr="007624D3">
        <w:t>”</w:t>
      </w:r>
      <w:r w:rsidRPr="007624D3">
        <w:rPr>
          <w:rFonts w:hint="eastAsia"/>
        </w:rPr>
        <w:t>旁，长横不该如此明显地冲出左侧弧笔），也很难说是从</w:t>
      </w:r>
      <w:r w:rsidRPr="007624D3">
        <w:t>“</w:t>
      </w:r>
      <w:r w:rsidRPr="007624D3">
        <w:rPr>
          <w:rFonts w:hint="eastAsia"/>
        </w:rPr>
        <w:t>又</w:t>
      </w:r>
      <w:r w:rsidRPr="007624D3">
        <w:t>”</w:t>
      </w:r>
      <w:r w:rsidRPr="007624D3">
        <w:rPr>
          <w:rFonts w:hint="eastAsia"/>
        </w:rPr>
        <w:t>（原形实近“屮”形）。可见，从</w:t>
      </w:r>
      <w:r w:rsidRPr="007624D3">
        <w:t>“</w:t>
      </w:r>
      <w:r w:rsidRPr="007624D3">
        <w:rPr>
          <w:rFonts w:hint="eastAsia"/>
        </w:rPr>
        <w:t>戉</w:t>
      </w:r>
      <w:r w:rsidRPr="007624D3">
        <w:t>/</w:t>
      </w:r>
      <w:r w:rsidRPr="007624D3">
        <w:rPr>
          <w:rFonts w:hint="eastAsia"/>
        </w:rPr>
        <w:t>戊</w:t>
      </w:r>
      <w:r w:rsidRPr="007624D3">
        <w:t>”</w:t>
      </w:r>
      <w:r w:rsidRPr="007624D3">
        <w:rPr>
          <w:rFonts w:hint="eastAsia"/>
        </w:rPr>
        <w:t>从</w:t>
      </w:r>
      <w:r w:rsidRPr="007624D3">
        <w:t>“</w:t>
      </w:r>
      <w:r w:rsidRPr="007624D3">
        <w:rPr>
          <w:rFonts w:hint="eastAsia"/>
        </w:rPr>
        <w:t>又</w:t>
      </w:r>
      <w:r w:rsidRPr="007624D3">
        <w:t>”</w:t>
      </w:r>
      <w:r w:rsidRPr="007624D3">
        <w:rPr>
          <w:rFonts w:hint="eastAsia"/>
        </w:rPr>
        <w:t>的分析不能涵盖各种字形。</w:t>
      </w:r>
    </w:p>
    <w:p w:rsidR="00641EAB" w:rsidRPr="007624D3" w:rsidRDefault="00641EAB" w:rsidP="00AD56E1">
      <w:pPr>
        <w:pStyle w:val="aa"/>
        <w:ind w:firstLine="560"/>
      </w:pPr>
      <w:r w:rsidRPr="007624D3">
        <w:rPr>
          <w:rFonts w:hint="eastAsia"/>
        </w:rPr>
        <w:t>何景成先生在谈到甲骨文</w:t>
      </w:r>
      <w:r w:rsidRPr="007624D3">
        <w:rPr>
          <w:noProof/>
        </w:rPr>
        <w:drawing>
          <wp:inline distT="0" distB="0" distL="0" distR="0" wp14:anchorId="578C271F" wp14:editId="36C5C095">
            <wp:extent cx="206734" cy="490993"/>
            <wp:effectExtent l="0" t="0" r="3175" b="4445"/>
            <wp:docPr id="123" name="图片 123" descr="屯 合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屯 合361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7950" cy="493881"/>
                    </a:xfrm>
                    <a:prstGeom prst="rect">
                      <a:avLst/>
                    </a:prstGeom>
                    <a:noFill/>
                    <a:ln>
                      <a:noFill/>
                    </a:ln>
                  </pic:spPr>
                </pic:pic>
              </a:graphicData>
            </a:graphic>
          </wp:inline>
        </w:drawing>
      </w:r>
      <w:r w:rsidRPr="007624D3">
        <w:rPr>
          <w:rFonts w:hint="eastAsia"/>
        </w:rPr>
        <w:t>字时，曾将该形与上揭金文</w:t>
      </w:r>
      <w:r w:rsidRPr="007624D3">
        <w:t>B</w:t>
      </w:r>
      <w:proofErr w:type="gramStart"/>
      <w:r w:rsidRPr="007624D3">
        <w:rPr>
          <w:rFonts w:hint="eastAsia"/>
        </w:rPr>
        <w:t>形联系</w:t>
      </w:r>
      <w:proofErr w:type="gramEnd"/>
      <w:r w:rsidRPr="007624D3">
        <w:rPr>
          <w:rFonts w:hint="eastAsia"/>
        </w:rPr>
        <w:t>起来。他指出：</w:t>
      </w:r>
      <w:r w:rsidRPr="007624D3">
        <w:rPr>
          <w:noProof/>
        </w:rPr>
        <w:drawing>
          <wp:inline distT="0" distB="0" distL="0" distR="0" wp14:anchorId="5B79D251" wp14:editId="6B86647C">
            <wp:extent cx="190832" cy="453226"/>
            <wp:effectExtent l="0" t="0" r="0" b="4445"/>
            <wp:docPr id="122" name="图片 122" descr="屯 合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屯 合361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498" cy="454808"/>
                    </a:xfrm>
                    <a:prstGeom prst="rect">
                      <a:avLst/>
                    </a:prstGeom>
                    <a:noFill/>
                    <a:ln>
                      <a:noFill/>
                    </a:ln>
                  </pic:spPr>
                </pic:pic>
              </a:graphicData>
            </a:graphic>
          </wp:inline>
        </w:drawing>
      </w:r>
      <w:r w:rsidRPr="007624D3">
        <w:rPr>
          <w:rFonts w:hint="eastAsia"/>
        </w:rPr>
        <w:t>“和应侯视工</w:t>
      </w:r>
      <w:proofErr w:type="gramStart"/>
      <w:r w:rsidRPr="007624D3">
        <w:rPr>
          <w:rFonts w:hint="eastAsia"/>
        </w:rPr>
        <w:t>簋</w:t>
      </w:r>
      <w:proofErr w:type="gramEnd"/>
      <w:r w:rsidRPr="007624D3">
        <w:rPr>
          <w:rFonts w:hint="eastAsia"/>
        </w:rPr>
        <w:t>盖‘</w:t>
      </w:r>
      <w:r w:rsidRPr="007624D3">
        <w:rPr>
          <w:noProof/>
        </w:rPr>
        <w:drawing>
          <wp:inline distT="0" distB="0" distL="0" distR="0" wp14:anchorId="1DC9DAF1" wp14:editId="63E1069F">
            <wp:extent cx="206734" cy="179169"/>
            <wp:effectExtent l="0" t="0" r="317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0">
                      <a:extLst>
                        <a:ext uri="{28A0092B-C50C-407E-A947-70E740481C1C}">
                          <a14:useLocalDpi xmlns:a14="http://schemas.microsoft.com/office/drawing/2010/main" val="0"/>
                        </a:ext>
                      </a:extLst>
                    </a:blip>
                    <a:srcRect r="7643"/>
                    <a:stretch>
                      <a:fillRect/>
                    </a:stretch>
                  </pic:blipFill>
                  <pic:spPr bwMode="auto">
                    <a:xfrm>
                      <a:off x="0" y="0"/>
                      <a:ext cx="209208" cy="181313"/>
                    </a:xfrm>
                    <a:prstGeom prst="rect">
                      <a:avLst/>
                    </a:prstGeom>
                    <a:noFill/>
                    <a:ln>
                      <a:noFill/>
                    </a:ln>
                  </pic:spPr>
                </pic:pic>
              </a:graphicData>
            </a:graphic>
          </wp:inline>
        </w:drawing>
      </w:r>
      <w:r w:rsidRPr="007624D3">
        <w:rPr>
          <w:rFonts w:hint="eastAsia"/>
        </w:rPr>
        <w:t>淮南尸毛敢薄厥众鲁，敢加兴乍</w:t>
      </w:r>
      <w:r w:rsidRPr="007624D3">
        <w:t>(</w:t>
      </w:r>
      <w:r w:rsidRPr="007624D3">
        <w:rPr>
          <w:rFonts w:hint="eastAsia"/>
        </w:rPr>
        <w:t>作</w:t>
      </w:r>
      <w:r w:rsidRPr="007624D3">
        <w:t>)</w:t>
      </w:r>
      <w:r w:rsidRPr="007624D3">
        <w:rPr>
          <w:rFonts w:hint="eastAsia"/>
        </w:rPr>
        <w:t>戎，广伐南国’之‘</w:t>
      </w:r>
      <w:r w:rsidRPr="007624D3">
        <w:rPr>
          <w:noProof/>
        </w:rPr>
        <w:drawing>
          <wp:inline distT="0" distB="0" distL="0" distR="0" wp14:anchorId="4AC7EF02" wp14:editId="7328F31E">
            <wp:extent cx="214685" cy="186061"/>
            <wp:effectExtent l="0" t="0" r="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a:extLst>
                        <a:ext uri="{28A0092B-C50C-407E-A947-70E740481C1C}">
                          <a14:useLocalDpi xmlns:a14="http://schemas.microsoft.com/office/drawing/2010/main" val="0"/>
                        </a:ext>
                      </a:extLst>
                    </a:blip>
                    <a:srcRect r="7643"/>
                    <a:stretch>
                      <a:fillRect/>
                    </a:stretch>
                  </pic:blipFill>
                  <pic:spPr bwMode="auto">
                    <a:xfrm>
                      <a:off x="0" y="0"/>
                      <a:ext cx="216011" cy="187210"/>
                    </a:xfrm>
                    <a:prstGeom prst="rect">
                      <a:avLst/>
                    </a:prstGeom>
                    <a:noFill/>
                    <a:ln>
                      <a:noFill/>
                    </a:ln>
                  </pic:spPr>
                </pic:pic>
              </a:graphicData>
            </a:graphic>
          </wp:inline>
        </w:drawing>
      </w:r>
      <w:r w:rsidRPr="007624D3">
        <w:rPr>
          <w:rFonts w:hint="eastAsia"/>
        </w:rPr>
        <w:t>’用法相同，‘</w:t>
      </w:r>
      <w:r w:rsidRPr="007624D3">
        <w:rPr>
          <w:noProof/>
        </w:rPr>
        <w:drawing>
          <wp:inline distT="0" distB="0" distL="0" distR="0" wp14:anchorId="0503CC79" wp14:editId="7DC7FA1F">
            <wp:extent cx="230588" cy="199843"/>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0">
                      <a:extLst>
                        <a:ext uri="{28A0092B-C50C-407E-A947-70E740481C1C}">
                          <a14:useLocalDpi xmlns:a14="http://schemas.microsoft.com/office/drawing/2010/main" val="0"/>
                        </a:ext>
                      </a:extLst>
                    </a:blip>
                    <a:srcRect r="7643"/>
                    <a:stretch>
                      <a:fillRect/>
                    </a:stretch>
                  </pic:blipFill>
                  <pic:spPr bwMode="auto">
                    <a:xfrm>
                      <a:off x="0" y="0"/>
                      <a:ext cx="231500" cy="200634"/>
                    </a:xfrm>
                    <a:prstGeom prst="rect">
                      <a:avLst/>
                    </a:prstGeom>
                    <a:noFill/>
                    <a:ln>
                      <a:noFill/>
                    </a:ln>
                  </pic:spPr>
                </pic:pic>
              </a:graphicData>
            </a:graphic>
          </wp:inline>
        </w:drawing>
      </w:r>
      <w:r w:rsidRPr="007624D3">
        <w:rPr>
          <w:rFonts w:hint="eastAsia"/>
        </w:rPr>
        <w:t>’去掉‘戈’形后所余形体即此字”。</w:t>
      </w:r>
      <w:r w:rsidRPr="007624D3">
        <w:endnoteReference w:id="38"/>
      </w:r>
      <w:r w:rsidRPr="007624D3">
        <w:rPr>
          <w:rFonts w:hint="eastAsia"/>
        </w:rPr>
        <w:t>这是非常正确的意见。结合上文对甲骨文</w:t>
      </w:r>
      <w:r w:rsidRPr="007624D3">
        <w:t>“</w:t>
      </w:r>
      <w:r w:rsidRPr="007624D3">
        <w:rPr>
          <w:rFonts w:hint="eastAsia"/>
        </w:rPr>
        <w:t>屯</w:t>
      </w:r>
      <w:r w:rsidRPr="007624D3">
        <w:t>”</w:t>
      </w:r>
      <w:r w:rsidRPr="007624D3">
        <w:rPr>
          <w:rFonts w:hint="eastAsia"/>
        </w:rPr>
        <w:t>的考察，我们很容易把</w:t>
      </w:r>
      <w:r w:rsidRPr="007624D3">
        <w:t>B</w:t>
      </w:r>
      <w:r w:rsidRPr="007624D3">
        <w:rPr>
          <w:rFonts w:hint="eastAsia"/>
        </w:rPr>
        <w:t>、</w:t>
      </w:r>
      <w:r w:rsidRPr="007624D3">
        <w:t>C</w:t>
      </w:r>
      <w:r w:rsidRPr="007624D3">
        <w:rPr>
          <w:rFonts w:hint="eastAsia"/>
        </w:rPr>
        <w:t>分析为从</w:t>
      </w:r>
      <w:r w:rsidRPr="007624D3">
        <w:t>“</w:t>
      </w:r>
      <w:r w:rsidRPr="007624D3">
        <w:rPr>
          <w:rFonts w:hint="eastAsia"/>
        </w:rPr>
        <w:t>戈</w:t>
      </w:r>
      <w:r w:rsidRPr="007624D3">
        <w:t>”</w:t>
      </w:r>
      <w:r w:rsidRPr="007624D3">
        <w:rPr>
          <w:rFonts w:hint="eastAsia"/>
        </w:rPr>
        <w:t>从</w:t>
      </w:r>
      <w:r w:rsidRPr="007624D3">
        <w:rPr>
          <w:noProof/>
        </w:rPr>
        <w:drawing>
          <wp:inline distT="0" distB="0" distL="0" distR="0" wp14:anchorId="7BD371FE" wp14:editId="79C90B7D">
            <wp:extent cx="184868" cy="246490"/>
            <wp:effectExtent l="0" t="0" r="5715" b="1270"/>
            <wp:docPr id="118" name="图片 118" descr="屯戈-2 蠢 首陽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屯戈-2 蠢 首陽摹本"/>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5188" cy="246917"/>
                    </a:xfrm>
                    <a:prstGeom prst="rect">
                      <a:avLst/>
                    </a:prstGeom>
                    <a:noFill/>
                    <a:ln>
                      <a:noFill/>
                    </a:ln>
                  </pic:spPr>
                </pic:pic>
              </a:graphicData>
            </a:graphic>
          </wp:inline>
        </w:drawing>
      </w:r>
      <w:r w:rsidRPr="007624D3">
        <w:rPr>
          <w:rFonts w:hint="eastAsia"/>
        </w:rPr>
        <w:t>若</w:t>
      </w:r>
      <w:r w:rsidRPr="007624D3">
        <w:rPr>
          <w:noProof/>
        </w:rPr>
        <w:drawing>
          <wp:inline distT="0" distB="0" distL="0" distR="0" wp14:anchorId="30CAC21B" wp14:editId="6D855DD9">
            <wp:extent cx="182880" cy="248194"/>
            <wp:effectExtent l="0" t="0" r="7620" b="0"/>
            <wp:docPr id="117" name="图片 117" descr="42逑鼎乙 屯 銘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42逑鼎乙 屯 銘圖"/>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4180" cy="249958"/>
                    </a:xfrm>
                    <a:prstGeom prst="rect">
                      <a:avLst/>
                    </a:prstGeom>
                    <a:noFill/>
                    <a:ln>
                      <a:noFill/>
                    </a:ln>
                  </pic:spPr>
                </pic:pic>
              </a:graphicData>
            </a:graphic>
          </wp:inline>
        </w:drawing>
      </w:r>
      <w:r w:rsidRPr="007624D3">
        <w:rPr>
          <w:rFonts w:hint="eastAsia"/>
        </w:rPr>
        <w:t>，后者显然就是</w:t>
      </w:r>
      <w:r w:rsidRPr="007624D3">
        <w:t>“</w:t>
      </w:r>
      <w:r w:rsidRPr="007624D3">
        <w:rPr>
          <w:rFonts w:hint="eastAsia"/>
        </w:rPr>
        <w:t>屯</w:t>
      </w:r>
      <w:r w:rsidRPr="007624D3">
        <w:t>”</w:t>
      </w:r>
      <w:r w:rsidRPr="007624D3">
        <w:rPr>
          <w:rFonts w:hint="eastAsia"/>
        </w:rPr>
        <w:t>字。</w:t>
      </w:r>
      <w:r w:rsidRPr="007624D3">
        <w:t>B</w:t>
      </w:r>
      <w:r w:rsidRPr="007624D3">
        <w:rPr>
          <w:rFonts w:hint="eastAsia"/>
        </w:rPr>
        <w:t>、</w:t>
      </w:r>
      <w:r w:rsidRPr="007624D3">
        <w:t>C</w:t>
      </w:r>
      <w:proofErr w:type="gramStart"/>
      <w:r w:rsidRPr="007624D3">
        <w:rPr>
          <w:rFonts w:hint="eastAsia"/>
        </w:rPr>
        <w:t>象以戈断</w:t>
      </w:r>
      <w:r w:rsidRPr="007624D3">
        <w:t>“</w:t>
      </w:r>
      <w:r w:rsidRPr="007624D3">
        <w:rPr>
          <w:rFonts w:hint="eastAsia"/>
        </w:rPr>
        <w:t>屯</w:t>
      </w:r>
      <w:proofErr w:type="gramEnd"/>
      <w:r w:rsidRPr="007624D3">
        <w:t>”</w:t>
      </w:r>
      <w:r w:rsidRPr="007624D3">
        <w:rPr>
          <w:rFonts w:hint="eastAsia"/>
        </w:rPr>
        <w:t>形。</w:t>
      </w:r>
    </w:p>
    <w:p w:rsidR="00641EAB" w:rsidRPr="007624D3" w:rsidRDefault="00641EAB" w:rsidP="00AD56E1">
      <w:pPr>
        <w:pStyle w:val="aa"/>
        <w:ind w:firstLine="560"/>
      </w:pPr>
      <w:r w:rsidRPr="007624D3">
        <w:rPr>
          <w:rFonts w:hint="eastAsia"/>
        </w:rPr>
        <w:lastRenderedPageBreak/>
        <w:t>与</w:t>
      </w:r>
      <w:proofErr w:type="gramStart"/>
      <w:r w:rsidRPr="007624D3">
        <w:rPr>
          <w:rFonts w:hint="eastAsia"/>
        </w:rPr>
        <w:t>以戈断</w:t>
      </w:r>
      <w:r w:rsidRPr="007624D3">
        <w:t>“</w:t>
      </w:r>
      <w:r w:rsidRPr="007624D3">
        <w:rPr>
          <w:rFonts w:hint="eastAsia"/>
        </w:rPr>
        <w:t>屯</w:t>
      </w:r>
      <w:r w:rsidRPr="007624D3">
        <w:t>”</w:t>
      </w:r>
      <w:proofErr w:type="gramEnd"/>
      <w:r w:rsidRPr="007624D3">
        <w:rPr>
          <w:rFonts w:hint="eastAsia"/>
        </w:rPr>
        <w:t>的</w:t>
      </w:r>
      <w:r w:rsidRPr="007624D3">
        <w:t>B</w:t>
      </w:r>
      <w:r w:rsidRPr="007624D3">
        <w:rPr>
          <w:rFonts w:hint="eastAsia"/>
        </w:rPr>
        <w:t>、</w:t>
      </w:r>
      <w:r w:rsidRPr="007624D3">
        <w:t>C</w:t>
      </w:r>
      <w:r w:rsidRPr="007624D3">
        <w:rPr>
          <w:rFonts w:hint="eastAsia"/>
        </w:rPr>
        <w:t>相比，</w:t>
      </w:r>
      <w:r w:rsidRPr="007624D3">
        <w:t>D</w:t>
      </w:r>
      <w:r w:rsidRPr="007624D3">
        <w:rPr>
          <w:rFonts w:hint="eastAsia"/>
        </w:rPr>
        <w:t>中的</w:t>
      </w:r>
      <w:r w:rsidRPr="007624D3">
        <w:t>“</w:t>
      </w:r>
      <w:r w:rsidRPr="007624D3">
        <w:rPr>
          <w:rFonts w:hint="eastAsia"/>
        </w:rPr>
        <w:t>屯</w:t>
      </w:r>
      <w:r w:rsidRPr="007624D3">
        <w:t>”</w:t>
      </w:r>
      <w:r w:rsidRPr="007624D3">
        <w:rPr>
          <w:rFonts w:hint="eastAsia"/>
        </w:rPr>
        <w:t>已被砍断，作</w:t>
      </w:r>
      <w:r w:rsidRPr="007624D3">
        <w:rPr>
          <w:noProof/>
        </w:rPr>
        <w:drawing>
          <wp:inline distT="0" distB="0" distL="0" distR="0" wp14:anchorId="306E3815" wp14:editId="0F6A46FD">
            <wp:extent cx="198782" cy="314738"/>
            <wp:effectExtent l="0" t="0" r="0" b="9525"/>
            <wp:docPr id="116" name="图片 116" descr="屯分裂 金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屯分裂 金文"/>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504" cy="317465"/>
                    </a:xfrm>
                    <a:prstGeom prst="rect">
                      <a:avLst/>
                    </a:prstGeom>
                    <a:noFill/>
                    <a:ln>
                      <a:noFill/>
                    </a:ln>
                  </pic:spPr>
                </pic:pic>
              </a:graphicData>
            </a:graphic>
          </wp:inline>
        </w:drawing>
      </w:r>
      <w:r w:rsidRPr="007624D3">
        <w:rPr>
          <w:rFonts w:hint="eastAsia"/>
        </w:rPr>
        <w:t>、</w:t>
      </w:r>
      <w:r w:rsidRPr="007624D3">
        <w:rPr>
          <w:noProof/>
        </w:rPr>
        <w:drawing>
          <wp:inline distT="0" distB="0" distL="0" distR="0" wp14:anchorId="7B3204B7" wp14:editId="48EBD225">
            <wp:extent cx="182880" cy="304800"/>
            <wp:effectExtent l="0" t="0" r="7620" b="0"/>
            <wp:docPr id="115" name="图片 115" descr="金文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金文C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186" cy="306977"/>
                    </a:xfrm>
                    <a:prstGeom prst="rect">
                      <a:avLst/>
                    </a:prstGeom>
                    <a:noFill/>
                    <a:ln>
                      <a:noFill/>
                    </a:ln>
                  </pic:spPr>
                </pic:pic>
              </a:graphicData>
            </a:graphic>
          </wp:inline>
        </w:drawing>
      </w:r>
      <w:r w:rsidRPr="007624D3">
        <w:rPr>
          <w:rFonts w:hint="eastAsia"/>
        </w:rPr>
        <w:t>、</w:t>
      </w:r>
      <w:r w:rsidRPr="007624D3">
        <w:rPr>
          <w:noProof/>
        </w:rPr>
        <w:drawing>
          <wp:inline distT="0" distB="0" distL="0" distR="0" wp14:anchorId="19E9C46A" wp14:editId="3820CA5C">
            <wp:extent cx="206734" cy="295334"/>
            <wp:effectExtent l="0" t="0" r="3175" b="0"/>
            <wp:docPr id="114" name="图片 114" descr="金文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金文C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897" cy="296995"/>
                    </a:xfrm>
                    <a:prstGeom prst="rect">
                      <a:avLst/>
                    </a:prstGeom>
                    <a:noFill/>
                    <a:ln>
                      <a:noFill/>
                    </a:ln>
                  </pic:spPr>
                </pic:pic>
              </a:graphicData>
            </a:graphic>
          </wp:inline>
        </w:drawing>
      </w:r>
      <w:r w:rsidRPr="007624D3">
        <w:rPr>
          <w:rFonts w:hint="eastAsia"/>
        </w:rPr>
        <w:t>。最后一形</w:t>
      </w:r>
      <w:r w:rsidRPr="007624D3">
        <w:rPr>
          <w:noProof/>
        </w:rPr>
        <w:drawing>
          <wp:inline distT="0" distB="0" distL="0" distR="0" wp14:anchorId="5CFFF992" wp14:editId="6316412F">
            <wp:extent cx="190832" cy="272617"/>
            <wp:effectExtent l="0" t="0" r="0" b="0"/>
            <wp:docPr id="113" name="图片 113" descr="金文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金文C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509" cy="273584"/>
                    </a:xfrm>
                    <a:prstGeom prst="rect">
                      <a:avLst/>
                    </a:prstGeom>
                    <a:noFill/>
                    <a:ln>
                      <a:noFill/>
                    </a:ln>
                  </pic:spPr>
                </pic:pic>
              </a:graphicData>
            </a:graphic>
          </wp:inline>
        </w:drawing>
      </w:r>
      <w:r w:rsidRPr="007624D3">
        <w:rPr>
          <w:rFonts w:hint="eastAsia"/>
        </w:rPr>
        <w:t>系将</w:t>
      </w:r>
      <w:r w:rsidRPr="007624D3">
        <w:t>“</w:t>
      </w:r>
      <w:r w:rsidRPr="007624D3">
        <w:rPr>
          <w:rFonts w:hint="eastAsia"/>
        </w:rPr>
        <w:t>屯</w:t>
      </w:r>
      <w:r w:rsidRPr="007624D3">
        <w:t>”</w:t>
      </w:r>
      <w:r w:rsidRPr="007624D3">
        <w:rPr>
          <w:rFonts w:hint="eastAsia"/>
        </w:rPr>
        <w:t>上部的长点写成短横，其变化与金文</w:t>
      </w:r>
      <w:r w:rsidRPr="007624D3">
        <w:t>“</w:t>
      </w:r>
      <w:r w:rsidRPr="007624D3">
        <w:rPr>
          <w:rFonts w:hint="eastAsia"/>
        </w:rPr>
        <w:t>屯</w:t>
      </w:r>
      <w:r w:rsidRPr="007624D3">
        <w:t>”</w:t>
      </w:r>
      <w:r w:rsidRPr="007624D3">
        <w:rPr>
          <w:rFonts w:hint="eastAsia"/>
        </w:rPr>
        <w:t>字单用时的演变相平行。至于</w:t>
      </w:r>
      <w:r w:rsidRPr="007624D3">
        <w:t>“</w:t>
      </w:r>
      <w:r w:rsidRPr="007624D3">
        <w:rPr>
          <w:rFonts w:hint="eastAsia"/>
        </w:rPr>
        <w:t>屯</w:t>
      </w:r>
      <w:r w:rsidRPr="007624D3">
        <w:t>”</w:t>
      </w:r>
      <w:r w:rsidRPr="007624D3">
        <w:rPr>
          <w:rFonts w:hint="eastAsia"/>
        </w:rPr>
        <w:t>旁变为断“屯”，也比較容易解释。有些表示动作的早期会意字，常常是会合动作所用工具与客体的形象成意，其表现客体时，有的写作事物本来的形象，有的则以接受动作后的状态呈现。如甲骨文从“戌</w:t>
      </w:r>
      <w:r w:rsidRPr="007624D3">
        <w:t>”</w:t>
      </w:r>
      <w:r w:rsidRPr="007624D3">
        <w:rPr>
          <w:rFonts w:hint="eastAsia"/>
        </w:rPr>
        <w:t>断</w:t>
      </w:r>
      <w:r w:rsidRPr="007624D3">
        <w:t>“</w:t>
      </w:r>
      <w:r w:rsidRPr="007624D3">
        <w:rPr>
          <w:rFonts w:hint="eastAsia"/>
        </w:rPr>
        <w:t>奚</w:t>
      </w:r>
      <w:r w:rsidRPr="007624D3">
        <w:t>”</w:t>
      </w:r>
      <w:r w:rsidRPr="007624D3">
        <w:rPr>
          <w:rFonts w:hint="eastAsia"/>
        </w:rPr>
        <w:t>之字作</w:t>
      </w:r>
      <w:r w:rsidRPr="007624D3">
        <w:rPr>
          <w:noProof/>
        </w:rPr>
        <w:drawing>
          <wp:inline distT="0" distB="0" distL="0" distR="0" wp14:anchorId="67CF9E89" wp14:editId="2301CE47">
            <wp:extent cx="230588" cy="415058"/>
            <wp:effectExtent l="0" t="0" r="0"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679" cy="420622"/>
                    </a:xfrm>
                    <a:prstGeom prst="rect">
                      <a:avLst/>
                    </a:prstGeom>
                    <a:noFill/>
                    <a:ln>
                      <a:noFill/>
                    </a:ln>
                  </pic:spPr>
                </pic:pic>
              </a:graphicData>
            </a:graphic>
          </wp:inline>
        </w:drawing>
      </w:r>
      <w:r w:rsidRPr="007624D3">
        <w:rPr>
          <w:rFonts w:hint="eastAsia"/>
        </w:rPr>
        <w:t>，又作</w:t>
      </w:r>
      <w:r w:rsidRPr="007624D3">
        <w:rPr>
          <w:rFonts w:hint="eastAsia"/>
          <w:noProof/>
        </w:rPr>
        <w:drawing>
          <wp:inline distT="0" distB="0" distL="0" distR="0" wp14:anchorId="175351D6" wp14:editId="727742A0">
            <wp:extent cx="254441" cy="413467"/>
            <wp:effectExtent l="0" t="0" r="0" b="571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657" cy="417068"/>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6443E3B1" wp14:editId="1B82E8FA">
            <wp:extent cx="233952" cy="405516"/>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6721" cy="410316"/>
                    </a:xfrm>
                    <a:prstGeom prst="rect">
                      <a:avLst/>
                    </a:prstGeom>
                    <a:noFill/>
                    <a:ln>
                      <a:noFill/>
                    </a:ln>
                  </pic:spPr>
                </pic:pic>
              </a:graphicData>
            </a:graphic>
          </wp:inline>
        </w:drawing>
      </w:r>
      <w:r w:rsidRPr="007624D3">
        <w:rPr>
          <w:rFonts w:hint="eastAsia"/>
        </w:rPr>
        <w:t>、</w:t>
      </w:r>
      <w:r w:rsidRPr="007624D3">
        <w:rPr>
          <w:noProof/>
        </w:rPr>
        <w:drawing>
          <wp:inline distT="0" distB="0" distL="0" distR="0" wp14:anchorId="083072F9" wp14:editId="45B77E1E">
            <wp:extent cx="270344" cy="439309"/>
            <wp:effectExtent l="0" t="0" r="0" b="0"/>
            <wp:docPr id="109" name="图片 109" descr="奚戌 旅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奚戌 旅5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850" cy="441756"/>
                    </a:xfrm>
                    <a:prstGeom prst="rect">
                      <a:avLst/>
                    </a:prstGeom>
                    <a:noFill/>
                    <a:ln>
                      <a:noFill/>
                    </a:ln>
                  </pic:spPr>
                </pic:pic>
              </a:graphicData>
            </a:graphic>
          </wp:inline>
        </w:drawing>
      </w:r>
      <w:r w:rsidRPr="007624D3">
        <w:endnoteReference w:id="39"/>
      </w:r>
      <w:r w:rsidRPr="007624D3">
        <w:rPr>
          <w:rFonts w:hint="eastAsia"/>
        </w:rPr>
        <w:t>（</w:t>
      </w:r>
      <w:proofErr w:type="gramStart"/>
      <w:r w:rsidRPr="007624D3">
        <w:rPr>
          <w:rFonts w:hint="eastAsia"/>
        </w:rPr>
        <w:t>奚</w:t>
      </w:r>
      <w:proofErr w:type="gramEnd"/>
      <w:r w:rsidRPr="007624D3">
        <w:rPr>
          <w:rFonts w:hint="eastAsia"/>
        </w:rPr>
        <w:t>奴之形已被砍断）；“民”作针刺</w:t>
      </w:r>
      <w:proofErr w:type="gramStart"/>
      <w:r w:rsidRPr="007624D3">
        <w:rPr>
          <w:rFonts w:hint="eastAsia"/>
        </w:rPr>
        <w:t>向目形，目形</w:t>
      </w:r>
      <w:proofErr w:type="gramEnd"/>
      <w:r w:rsidRPr="007624D3">
        <w:rPr>
          <w:rFonts w:hint="eastAsia"/>
        </w:rPr>
        <w:t>也作无瞳子之状；“彘”甲骨文作从</w:t>
      </w:r>
      <w:proofErr w:type="gramStart"/>
      <w:r w:rsidRPr="007624D3">
        <w:rPr>
          <w:rFonts w:hint="eastAsia"/>
        </w:rPr>
        <w:t>矢</w:t>
      </w:r>
      <w:proofErr w:type="gramEnd"/>
      <w:r w:rsidRPr="007624D3">
        <w:rPr>
          <w:rFonts w:hint="eastAsia"/>
        </w:rPr>
        <w:t>向豕形，也作矢刺入豕之形。</w:t>
      </w:r>
      <w:r w:rsidRPr="007624D3">
        <w:t>D</w:t>
      </w:r>
      <w:r w:rsidRPr="007624D3">
        <w:rPr>
          <w:rFonts w:hint="eastAsia"/>
        </w:rPr>
        <w:t>中的断</w:t>
      </w:r>
      <w:r w:rsidRPr="007624D3">
        <w:t>“</w:t>
      </w:r>
      <w:r w:rsidRPr="007624D3">
        <w:rPr>
          <w:rFonts w:hint="eastAsia"/>
        </w:rPr>
        <w:t>屯</w:t>
      </w:r>
      <w:r w:rsidRPr="007624D3">
        <w:t>”</w:t>
      </w:r>
      <w:r w:rsidRPr="007624D3">
        <w:rPr>
          <w:rFonts w:hint="eastAsia"/>
        </w:rPr>
        <w:t>形与之相类。</w:t>
      </w:r>
    </w:p>
    <w:p w:rsidR="00641EAB" w:rsidRPr="007624D3" w:rsidRDefault="00641EAB" w:rsidP="00AD56E1">
      <w:pPr>
        <w:pStyle w:val="aa"/>
        <w:ind w:firstLine="560"/>
      </w:pPr>
      <w:r w:rsidRPr="007624D3">
        <w:t>D1</w:t>
      </w:r>
      <w:r w:rsidRPr="007624D3">
        <w:rPr>
          <w:rFonts w:hint="eastAsia"/>
        </w:rPr>
        <w:t>～</w:t>
      </w:r>
      <w:r w:rsidRPr="007624D3">
        <w:t>3</w:t>
      </w:r>
      <w:proofErr w:type="gramStart"/>
      <w:r w:rsidRPr="007624D3">
        <w:rPr>
          <w:rFonts w:hint="eastAsia"/>
        </w:rPr>
        <w:t>三</w:t>
      </w:r>
      <w:proofErr w:type="gramEnd"/>
      <w:r w:rsidRPr="007624D3">
        <w:rPr>
          <w:rFonts w:hint="eastAsia"/>
        </w:rPr>
        <w:t>例的右侧都未铸好。观察师㝨</w:t>
      </w:r>
      <w:proofErr w:type="gramStart"/>
      <w:r w:rsidRPr="007624D3">
        <w:rPr>
          <w:rFonts w:hint="eastAsia"/>
        </w:rPr>
        <w:t>簋</w:t>
      </w:r>
      <w:proofErr w:type="gramEnd"/>
      <w:r w:rsidRPr="007624D3">
        <w:rPr>
          <w:rFonts w:hint="eastAsia"/>
        </w:rPr>
        <w:t>两器三篇铭文的书写特征，</w:t>
      </w:r>
      <w:r w:rsidRPr="007624D3">
        <w:t>D1</w:t>
      </w:r>
      <w:r w:rsidRPr="007624D3">
        <w:rPr>
          <w:rFonts w:hint="eastAsia"/>
        </w:rPr>
        <w:t>～</w:t>
      </w:r>
      <w:r w:rsidRPr="007624D3">
        <w:t>2</w:t>
      </w:r>
      <w:r w:rsidRPr="007624D3">
        <w:rPr>
          <w:rFonts w:hint="eastAsia"/>
        </w:rPr>
        <w:t>似乎受到</w:t>
      </w:r>
      <w:proofErr w:type="gramStart"/>
      <w:r w:rsidRPr="007624D3">
        <w:rPr>
          <w:rFonts w:hint="eastAsia"/>
        </w:rPr>
        <w:t>了同铭“或</w:t>
      </w:r>
      <w:proofErr w:type="gramEnd"/>
      <w:r w:rsidRPr="007624D3">
        <w:t>”</w:t>
      </w:r>
      <w:r w:rsidRPr="007624D3">
        <w:rPr>
          <w:rFonts w:hint="eastAsia"/>
        </w:rPr>
        <w:t>、</w:t>
      </w:r>
      <w:r w:rsidRPr="007624D3">
        <w:t>“</w:t>
      </w:r>
      <w:r w:rsidRPr="007624D3">
        <w:rPr>
          <w:rFonts w:hint="eastAsia"/>
        </w:rPr>
        <w:t>我</w:t>
      </w:r>
      <w:r w:rsidRPr="007624D3">
        <w:t>”</w:t>
      </w:r>
      <w:r w:rsidRPr="007624D3">
        <w:rPr>
          <w:rFonts w:hint="eastAsia"/>
        </w:rPr>
        <w:t>等形的影响，有一些混同现象，如：</w:t>
      </w:r>
    </w:p>
    <w:p w:rsidR="00641EAB" w:rsidRPr="007624D3" w:rsidRDefault="00641EAB" w:rsidP="00AD56E1">
      <w:pPr>
        <w:pStyle w:val="aa"/>
        <w:ind w:firstLine="560"/>
      </w:pPr>
      <w:r w:rsidRPr="007624D3">
        <w:t>D1</w:t>
      </w:r>
      <w:r w:rsidRPr="007624D3">
        <w:rPr>
          <w:rFonts w:hint="eastAsia"/>
        </w:rPr>
        <w:t>：</w:t>
      </w:r>
      <w:r w:rsidRPr="007624D3">
        <w:rPr>
          <w:rFonts w:hint="eastAsia"/>
          <w:noProof/>
        </w:rPr>
        <w:drawing>
          <wp:inline distT="0" distB="0" distL="0" distR="0" wp14:anchorId="2B6E1F90" wp14:editId="3ABDA8E9">
            <wp:extent cx="234978" cy="352467"/>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5095" cy="352643"/>
                    </a:xfrm>
                    <a:prstGeom prst="rect">
                      <a:avLst/>
                    </a:prstGeom>
                    <a:noFill/>
                    <a:ln>
                      <a:noFill/>
                    </a:ln>
                  </pic:spPr>
                </pic:pic>
              </a:graphicData>
            </a:graphic>
          </wp:inline>
        </w:drawing>
      </w:r>
      <w:r w:rsidRPr="007624D3">
        <w:rPr>
          <w:rFonts w:hint="eastAsia"/>
        </w:rPr>
        <w:t>，比较</w:t>
      </w:r>
      <w:proofErr w:type="gramStart"/>
      <w:r w:rsidRPr="007624D3">
        <w:rPr>
          <w:rFonts w:hint="eastAsia"/>
        </w:rPr>
        <w:t>同铭有关字</w:t>
      </w:r>
      <w:proofErr w:type="gramEnd"/>
      <w:r w:rsidRPr="007624D3">
        <w:rPr>
          <w:rFonts w:hint="eastAsia"/>
        </w:rPr>
        <w:t>：</w:t>
      </w:r>
      <w:r w:rsidRPr="007624D3">
        <w:rPr>
          <w:rFonts w:hint="eastAsia"/>
          <w:noProof/>
        </w:rPr>
        <w:drawing>
          <wp:inline distT="0" distB="0" distL="0" distR="0" wp14:anchorId="1905C511" wp14:editId="0D65EF86">
            <wp:extent cx="291548" cy="34985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743" cy="351290"/>
                    </a:xfrm>
                    <a:prstGeom prst="rect">
                      <a:avLst/>
                    </a:prstGeom>
                    <a:noFill/>
                    <a:ln>
                      <a:noFill/>
                    </a:ln>
                  </pic:spPr>
                </pic:pic>
              </a:graphicData>
            </a:graphic>
          </wp:inline>
        </w:drawing>
      </w:r>
      <w:r w:rsidRPr="007624D3">
        <w:t xml:space="preserve"> </w:t>
      </w:r>
      <w:r w:rsidRPr="007624D3">
        <w:rPr>
          <w:noProof/>
        </w:rPr>
        <w:drawing>
          <wp:inline distT="0" distB="0" distL="0" distR="0" wp14:anchorId="1AA2B30F" wp14:editId="6EBC15F2">
            <wp:extent cx="270345" cy="352624"/>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984" cy="353458"/>
                    </a:xfrm>
                    <a:prstGeom prst="rect">
                      <a:avLst/>
                    </a:prstGeom>
                    <a:noFill/>
                    <a:ln>
                      <a:noFill/>
                    </a:ln>
                  </pic:spPr>
                </pic:pic>
              </a:graphicData>
            </a:graphic>
          </wp:inline>
        </w:drawing>
      </w:r>
      <w:r w:rsidRPr="007624D3">
        <w:rPr>
          <w:rFonts w:hint="eastAsia"/>
        </w:rPr>
        <w:t>，</w:t>
      </w:r>
      <w:r w:rsidRPr="007624D3">
        <w:t>D1</w:t>
      </w:r>
      <w:r w:rsidRPr="007624D3">
        <w:rPr>
          <w:rFonts w:hint="eastAsia"/>
        </w:rPr>
        <w:t>右侧似被“或”旁同化；</w:t>
      </w:r>
    </w:p>
    <w:p w:rsidR="00641EAB" w:rsidRPr="007624D3" w:rsidRDefault="00641EAB" w:rsidP="00AD56E1">
      <w:pPr>
        <w:pStyle w:val="aa"/>
        <w:ind w:firstLine="560"/>
      </w:pPr>
      <w:r w:rsidRPr="007624D3">
        <w:t>D2</w:t>
      </w:r>
      <w:r w:rsidRPr="007624D3">
        <w:rPr>
          <w:rFonts w:hint="eastAsia"/>
        </w:rPr>
        <w:t>：</w:t>
      </w:r>
      <w:r w:rsidRPr="007624D3">
        <w:rPr>
          <w:rFonts w:hint="eastAsia"/>
          <w:noProof/>
        </w:rPr>
        <w:drawing>
          <wp:inline distT="0" distB="0" distL="0" distR="0" wp14:anchorId="40A2DA67" wp14:editId="42A17410">
            <wp:extent cx="262128" cy="341906"/>
            <wp:effectExtent l="0" t="0" r="5080" b="12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2918" cy="342936"/>
                    </a:xfrm>
                    <a:prstGeom prst="rect">
                      <a:avLst/>
                    </a:prstGeom>
                    <a:noFill/>
                    <a:ln>
                      <a:noFill/>
                    </a:ln>
                  </pic:spPr>
                </pic:pic>
              </a:graphicData>
            </a:graphic>
          </wp:inline>
        </w:drawing>
      </w:r>
      <w:r w:rsidRPr="007624D3">
        <w:rPr>
          <w:rFonts w:hint="eastAsia"/>
        </w:rPr>
        <w:t>，比较</w:t>
      </w:r>
      <w:proofErr w:type="gramStart"/>
      <w:r w:rsidRPr="007624D3">
        <w:rPr>
          <w:rFonts w:hint="eastAsia"/>
        </w:rPr>
        <w:t>同铭有关字</w:t>
      </w:r>
      <w:proofErr w:type="gramEnd"/>
      <w:r w:rsidRPr="007624D3">
        <w:rPr>
          <w:rFonts w:hint="eastAsia"/>
        </w:rPr>
        <w:t>：</w:t>
      </w:r>
      <w:r w:rsidRPr="007624D3">
        <w:rPr>
          <w:rFonts w:hint="eastAsia"/>
          <w:noProof/>
        </w:rPr>
        <w:drawing>
          <wp:inline distT="0" distB="0" distL="0" distR="0" wp14:anchorId="46EE7110" wp14:editId="44745831">
            <wp:extent cx="292608" cy="36576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161" cy="368952"/>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3E68206D" wp14:editId="3BB0BA28">
            <wp:extent cx="300560" cy="333955"/>
            <wp:effectExtent l="0" t="0" r="444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1607" cy="335118"/>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05E27217" wp14:editId="5B3FA2DD">
            <wp:extent cx="304270" cy="326004"/>
            <wp:effectExtent l="0" t="0" r="63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5032" cy="326821"/>
                    </a:xfrm>
                    <a:prstGeom prst="rect">
                      <a:avLst/>
                    </a:prstGeom>
                    <a:noFill/>
                    <a:ln>
                      <a:noFill/>
                    </a:ln>
                  </pic:spPr>
                </pic:pic>
              </a:graphicData>
            </a:graphic>
          </wp:inline>
        </w:drawing>
      </w:r>
      <w:r w:rsidRPr="007624D3">
        <w:rPr>
          <w:rFonts w:hint="eastAsia"/>
        </w:rPr>
        <w:t>，</w:t>
      </w:r>
      <w:r w:rsidRPr="007624D3">
        <w:t>D2</w:t>
      </w:r>
      <w:r w:rsidRPr="007624D3">
        <w:rPr>
          <w:rFonts w:hint="eastAsia"/>
        </w:rPr>
        <w:t>右侧似被</w:t>
      </w:r>
      <w:r w:rsidRPr="007624D3">
        <w:t>“</w:t>
      </w:r>
      <w:r w:rsidRPr="007624D3">
        <w:rPr>
          <w:rFonts w:hint="eastAsia"/>
        </w:rPr>
        <w:t>我</w:t>
      </w:r>
      <w:r w:rsidRPr="007624D3">
        <w:t>”</w:t>
      </w:r>
      <w:r w:rsidRPr="007624D3">
        <w:rPr>
          <w:rFonts w:hint="eastAsia"/>
        </w:rPr>
        <w:t>字同化。</w:t>
      </w:r>
    </w:p>
    <w:p w:rsidR="00641EAB" w:rsidRPr="007624D3" w:rsidRDefault="00641EAB" w:rsidP="00AD56E1">
      <w:pPr>
        <w:pStyle w:val="aa"/>
        <w:ind w:firstLine="560"/>
      </w:pPr>
      <w:r w:rsidRPr="007624D3">
        <w:rPr>
          <w:rFonts w:hint="eastAsia"/>
        </w:rPr>
        <w:t>至于</w:t>
      </w:r>
      <w:r w:rsidRPr="007624D3">
        <w:t>D3</w:t>
      </w:r>
      <w:r w:rsidRPr="007624D3">
        <w:rPr>
          <w:rFonts w:hint="eastAsia"/>
        </w:rPr>
        <w:t>：</w:t>
      </w:r>
      <w:r w:rsidRPr="007624D3">
        <w:rPr>
          <w:rFonts w:hint="eastAsia"/>
          <w:noProof/>
        </w:rPr>
        <w:drawing>
          <wp:inline distT="0" distB="0" distL="0" distR="0" wp14:anchorId="3357CF34" wp14:editId="4AB4CC57">
            <wp:extent cx="333955" cy="345471"/>
            <wp:effectExtent l="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4755" cy="346299"/>
                    </a:xfrm>
                    <a:prstGeom prst="rect">
                      <a:avLst/>
                    </a:prstGeom>
                    <a:noFill/>
                    <a:ln>
                      <a:noFill/>
                    </a:ln>
                  </pic:spPr>
                </pic:pic>
              </a:graphicData>
            </a:graphic>
          </wp:inline>
        </w:drawing>
      </w:r>
      <w:r w:rsidRPr="007624D3">
        <w:rPr>
          <w:rFonts w:hint="eastAsia"/>
        </w:rPr>
        <w:t>，</w:t>
      </w:r>
      <w:proofErr w:type="gramStart"/>
      <w:r w:rsidRPr="007624D3">
        <w:rPr>
          <w:rFonts w:hint="eastAsia"/>
        </w:rPr>
        <w:t>同铭有关字</w:t>
      </w:r>
      <w:proofErr w:type="gramEnd"/>
      <w:r w:rsidRPr="007624D3">
        <w:rPr>
          <w:rFonts w:hint="eastAsia"/>
        </w:rPr>
        <w:t>作</w:t>
      </w:r>
      <w:r w:rsidRPr="007624D3">
        <w:rPr>
          <w:rFonts w:hint="eastAsia"/>
          <w:noProof/>
        </w:rPr>
        <w:drawing>
          <wp:inline distT="0" distB="0" distL="0" distR="0" wp14:anchorId="15100644" wp14:editId="22CD1E52">
            <wp:extent cx="294199" cy="353039"/>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739" cy="354887"/>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3210EB6F" wp14:editId="4E24CB47">
            <wp:extent cx="279886" cy="349858"/>
            <wp:effectExtent l="0" t="0" r="635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1382" cy="351727"/>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74974758" wp14:editId="6A98F207">
            <wp:extent cx="239334" cy="341906"/>
            <wp:effectExtent l="0" t="0" r="8890" b="12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160" cy="343086"/>
                    </a:xfrm>
                    <a:prstGeom prst="rect">
                      <a:avLst/>
                    </a:prstGeom>
                    <a:noFill/>
                    <a:ln>
                      <a:noFill/>
                    </a:ln>
                  </pic:spPr>
                </pic:pic>
              </a:graphicData>
            </a:graphic>
          </wp:inline>
        </w:drawing>
      </w:r>
      <w:r w:rsidRPr="007624D3">
        <w:rPr>
          <w:rFonts w:hint="eastAsia"/>
        </w:rPr>
        <w:t>，比较可知</w:t>
      </w:r>
      <w:r w:rsidRPr="007624D3">
        <w:t>D3</w:t>
      </w:r>
      <w:r w:rsidRPr="007624D3">
        <w:rPr>
          <w:rFonts w:hint="eastAsia"/>
        </w:rPr>
        <w:t>右侧仍是“戈</w:t>
      </w:r>
      <w:r w:rsidRPr="007624D3">
        <w:t>”</w:t>
      </w:r>
      <w:r w:rsidRPr="007624D3">
        <w:rPr>
          <w:rFonts w:hint="eastAsia"/>
        </w:rPr>
        <w:t>形。参照</w:t>
      </w:r>
      <w:r w:rsidRPr="007624D3">
        <w:t>B</w:t>
      </w:r>
      <w:r w:rsidRPr="007624D3">
        <w:rPr>
          <w:rFonts w:hint="eastAsia"/>
        </w:rPr>
        <w:t>、</w:t>
      </w:r>
      <w:r w:rsidRPr="007624D3">
        <w:t>C</w:t>
      </w:r>
      <w:r w:rsidRPr="007624D3">
        <w:rPr>
          <w:rFonts w:hint="eastAsia"/>
        </w:rPr>
        <w:t>两形，能看出“戈”的长横（即</w:t>
      </w:r>
      <w:proofErr w:type="gramStart"/>
      <w:r w:rsidRPr="007624D3">
        <w:rPr>
          <w:rFonts w:hint="eastAsia"/>
        </w:rPr>
        <w:t>象</w:t>
      </w:r>
      <w:proofErr w:type="gramEnd"/>
      <w:r w:rsidRPr="007624D3">
        <w:rPr>
          <w:rFonts w:hint="eastAsia"/>
        </w:rPr>
        <w:t>援部的部分）在</w:t>
      </w:r>
      <w:r w:rsidRPr="007624D3">
        <w:t>D3</w:t>
      </w:r>
      <w:r w:rsidRPr="007624D3">
        <w:rPr>
          <w:rFonts w:hint="eastAsia"/>
        </w:rPr>
        <w:t>中被写断了，其左侧连在</w:t>
      </w:r>
      <w:r w:rsidRPr="007624D3">
        <w:rPr>
          <w:noProof/>
        </w:rPr>
        <w:drawing>
          <wp:inline distT="0" distB="0" distL="0" distR="0" wp14:anchorId="0889E883" wp14:editId="2DA9A7A2">
            <wp:extent cx="230588" cy="329411"/>
            <wp:effectExtent l="0" t="0" r="0" b="0"/>
            <wp:docPr id="97" name="图片 97" descr="金文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金文C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2345" cy="331922"/>
                    </a:xfrm>
                    <a:prstGeom prst="rect">
                      <a:avLst/>
                    </a:prstGeom>
                    <a:noFill/>
                    <a:ln>
                      <a:noFill/>
                    </a:ln>
                  </pic:spPr>
                </pic:pic>
              </a:graphicData>
            </a:graphic>
          </wp:inline>
        </w:drawing>
      </w:r>
      <w:r w:rsidRPr="007624D3">
        <w:rPr>
          <w:rFonts w:hint="eastAsia"/>
        </w:rPr>
        <w:t>中间（十字形之下），右侧变</w:t>
      </w:r>
      <w:r w:rsidRPr="007624D3">
        <w:rPr>
          <w:rFonts w:hint="eastAsia"/>
        </w:rPr>
        <w:lastRenderedPageBreak/>
        <w:t>成了短横之</w:t>
      </w:r>
      <w:r w:rsidRPr="007624D3">
        <w:t>“</w:t>
      </w:r>
      <w:r w:rsidRPr="007624D3">
        <w:rPr>
          <w:rFonts w:hint="eastAsia"/>
        </w:rPr>
        <w:t>戈</w:t>
      </w:r>
      <w:r w:rsidRPr="007624D3">
        <w:t>”</w:t>
      </w:r>
      <w:r w:rsidRPr="007624D3">
        <w:rPr>
          <w:rFonts w:hint="eastAsia"/>
        </w:rPr>
        <w:t>。</w:t>
      </w:r>
    </w:p>
    <w:p w:rsidR="00641EAB" w:rsidRPr="007624D3" w:rsidRDefault="00641EAB" w:rsidP="00AD56E1">
      <w:pPr>
        <w:pStyle w:val="aa"/>
        <w:ind w:firstLine="560"/>
      </w:pPr>
      <w:r w:rsidRPr="007624D3">
        <w:rPr>
          <w:rFonts w:hint="eastAsia"/>
        </w:rPr>
        <w:t>总体来看，</w:t>
      </w:r>
      <w:r w:rsidRPr="007624D3">
        <w:t>D</w:t>
      </w:r>
      <w:r w:rsidRPr="007624D3">
        <w:rPr>
          <w:rFonts w:hint="eastAsia"/>
        </w:rPr>
        <w:t>形右侧仍以看作</w:t>
      </w:r>
      <w:r w:rsidRPr="007624D3">
        <w:t>“</w:t>
      </w:r>
      <w:r w:rsidRPr="007624D3">
        <w:rPr>
          <w:rFonts w:hint="eastAsia"/>
        </w:rPr>
        <w:t>戈</w:t>
      </w:r>
      <w:r w:rsidRPr="007624D3">
        <w:t>”</w:t>
      </w:r>
      <w:r w:rsidRPr="007624D3">
        <w:rPr>
          <w:rFonts w:hint="eastAsia"/>
        </w:rPr>
        <w:t>的变形为宜。</w:t>
      </w:r>
      <w:r w:rsidRPr="007624D3">
        <w:t>D1</w:t>
      </w:r>
      <w:r w:rsidRPr="007624D3">
        <w:rPr>
          <w:rFonts w:hint="eastAsia"/>
        </w:rPr>
        <w:t>右侧可能是受到“或”旁影响（与之全同），因此也不宜理解为加注</w:t>
      </w:r>
      <w:r w:rsidRPr="007624D3">
        <w:t>“○</w:t>
      </w:r>
      <w:r w:rsidRPr="007624D3">
        <w:rPr>
          <w:rFonts w:hint="eastAsia"/>
        </w:rPr>
        <w:t>（圆）</w:t>
      </w:r>
      <w:r w:rsidRPr="007624D3">
        <w:t>”</w:t>
      </w:r>
      <w:r w:rsidRPr="007624D3">
        <w:rPr>
          <w:rFonts w:hint="eastAsia"/>
        </w:rPr>
        <w:t>声。</w:t>
      </w:r>
    </w:p>
    <w:p w:rsidR="00641EAB" w:rsidRPr="007624D3" w:rsidRDefault="00641EAB" w:rsidP="00AD56E1">
      <w:pPr>
        <w:pStyle w:val="aa"/>
        <w:ind w:firstLine="560"/>
      </w:pPr>
      <w:r w:rsidRPr="007624D3">
        <w:rPr>
          <w:rFonts w:hint="eastAsia"/>
        </w:rPr>
        <w:t>综上，西周金文的</w:t>
      </w:r>
      <w:r w:rsidRPr="007624D3">
        <w:t>B</w:t>
      </w:r>
      <w:r w:rsidRPr="007624D3">
        <w:rPr>
          <w:rFonts w:hint="eastAsia"/>
        </w:rPr>
        <w:t>、</w:t>
      </w:r>
      <w:r w:rsidRPr="007624D3">
        <w:t>C</w:t>
      </w:r>
      <w:r w:rsidRPr="007624D3">
        <w:rPr>
          <w:rFonts w:hint="eastAsia"/>
        </w:rPr>
        <w:t>、</w:t>
      </w:r>
      <w:r w:rsidRPr="007624D3">
        <w:t>D</w:t>
      </w:r>
      <w:r w:rsidRPr="007624D3">
        <w:rPr>
          <w:rFonts w:hint="eastAsia"/>
        </w:rPr>
        <w:t>形大体上皆可分析为从“戈”、“屯”，隶</w:t>
      </w:r>
      <w:proofErr w:type="gramStart"/>
      <w:r w:rsidRPr="007624D3">
        <w:rPr>
          <w:rFonts w:hint="eastAsia"/>
        </w:rPr>
        <w:t>定作</w:t>
      </w:r>
      <w:proofErr w:type="gramEnd"/>
      <w:r w:rsidRPr="007624D3">
        <w:t>“</w:t>
      </w:r>
      <w:r w:rsidRPr="007624D3">
        <w:rPr>
          <w:noProof/>
        </w:rPr>
        <w:drawing>
          <wp:inline distT="0" distB="0" distL="0" distR="0" wp14:anchorId="6090B49C" wp14:editId="2A6DBECE">
            <wp:extent cx="206734" cy="206734"/>
            <wp:effectExtent l="0" t="0" r="3175" b="3175"/>
            <wp:docPr id="96" name="图片 96"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417" cy="208417"/>
                    </a:xfrm>
                    <a:prstGeom prst="rect">
                      <a:avLst/>
                    </a:prstGeom>
                    <a:noFill/>
                    <a:ln>
                      <a:noFill/>
                    </a:ln>
                  </pic:spPr>
                </pic:pic>
              </a:graphicData>
            </a:graphic>
          </wp:inline>
        </w:drawing>
      </w:r>
      <w:r w:rsidRPr="007624D3">
        <w:t>”</w:t>
      </w:r>
      <w:r w:rsidRPr="007624D3">
        <w:rPr>
          <w:rFonts w:hint="eastAsia"/>
        </w:rPr>
        <w:t>。在</w:t>
      </w:r>
      <w:proofErr w:type="gramStart"/>
      <w:r w:rsidRPr="007624D3">
        <w:rPr>
          <w:rFonts w:hint="eastAsia"/>
        </w:rPr>
        <w:t>辞例上</w:t>
      </w:r>
      <w:proofErr w:type="gramEnd"/>
      <w:r w:rsidRPr="007624D3">
        <w:rPr>
          <w:rFonts w:hint="eastAsia"/>
        </w:rPr>
        <w:t>，它们均用在作乱也是要被征伐的方国部族名称之前。结合上述甲骨文</w:t>
      </w:r>
      <w:r w:rsidRPr="007624D3">
        <w:t>“</w:t>
      </w:r>
      <w:r w:rsidRPr="007624D3">
        <w:rPr>
          <w:rFonts w:hint="eastAsia"/>
        </w:rPr>
        <w:t>屯（蠢）</w:t>
      </w:r>
      <w:r w:rsidRPr="007624D3">
        <w:t>”</w:t>
      </w:r>
      <w:r w:rsidRPr="007624D3">
        <w:rPr>
          <w:rFonts w:hint="eastAsia"/>
        </w:rPr>
        <w:t>的字形、用例及古书文例，金文</w:t>
      </w:r>
      <w:r w:rsidRPr="007624D3">
        <w:t>“</w:t>
      </w:r>
      <w:r w:rsidRPr="007624D3">
        <w:rPr>
          <w:noProof/>
        </w:rPr>
        <w:drawing>
          <wp:inline distT="0" distB="0" distL="0" distR="0" wp14:anchorId="4F3DC186" wp14:editId="0F35FF9C">
            <wp:extent cx="206734" cy="206734"/>
            <wp:effectExtent l="0" t="0" r="3175" b="3175"/>
            <wp:docPr id="95" name="图片 95"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178" cy="208178"/>
                    </a:xfrm>
                    <a:prstGeom prst="rect">
                      <a:avLst/>
                    </a:prstGeom>
                    <a:noFill/>
                    <a:ln>
                      <a:noFill/>
                    </a:ln>
                  </pic:spPr>
                </pic:pic>
              </a:graphicData>
            </a:graphic>
          </wp:inline>
        </w:drawing>
      </w:r>
      <w:r w:rsidRPr="007624D3">
        <w:t>”</w:t>
      </w:r>
      <w:r w:rsidRPr="007624D3">
        <w:rPr>
          <w:rFonts w:hint="eastAsia"/>
        </w:rPr>
        <w:t>字亦当读为</w:t>
      </w:r>
      <w:r w:rsidRPr="007624D3">
        <w:t>“</w:t>
      </w:r>
      <w:r w:rsidRPr="007624D3">
        <w:rPr>
          <w:rFonts w:hint="eastAsia"/>
        </w:rPr>
        <w:t>蠢</w:t>
      </w:r>
      <w:r w:rsidRPr="007624D3">
        <w:t>”</w:t>
      </w:r>
      <w:r w:rsidRPr="007624D3">
        <w:rPr>
          <w:rFonts w:hint="eastAsia"/>
        </w:rPr>
        <w:t>。其所从之</w:t>
      </w:r>
      <w:r w:rsidRPr="007624D3">
        <w:t>“</w:t>
      </w:r>
      <w:r w:rsidRPr="007624D3">
        <w:rPr>
          <w:rFonts w:hint="eastAsia"/>
        </w:rPr>
        <w:t>屯</w:t>
      </w:r>
      <w:r w:rsidRPr="007624D3">
        <w:t>”</w:t>
      </w:r>
      <w:proofErr w:type="gramStart"/>
      <w:r w:rsidRPr="007624D3">
        <w:rPr>
          <w:rFonts w:hint="eastAsia"/>
        </w:rPr>
        <w:t>兼有表</w:t>
      </w:r>
      <w:proofErr w:type="gramEnd"/>
      <w:r w:rsidRPr="007624D3">
        <w:rPr>
          <w:rFonts w:hint="eastAsia"/>
        </w:rPr>
        <w:t>声作用，整字构形或可表述为从“戈”断“屯”、“屯”亦声。</w:t>
      </w:r>
    </w:p>
    <w:p w:rsidR="00641EAB" w:rsidRPr="007624D3" w:rsidRDefault="00641EAB" w:rsidP="00AD56E1">
      <w:pPr>
        <w:pStyle w:val="aa"/>
        <w:ind w:firstLine="560"/>
      </w:pPr>
      <w:r w:rsidRPr="007624D3">
        <w:rPr>
          <w:rFonts w:hint="eastAsia"/>
        </w:rPr>
        <w:t>“</w:t>
      </w:r>
      <w:r w:rsidRPr="007624D3">
        <w:rPr>
          <w:noProof/>
        </w:rPr>
        <w:drawing>
          <wp:inline distT="0" distB="0" distL="0" distR="0" wp14:anchorId="259BB38E" wp14:editId="614404AF">
            <wp:extent cx="222637" cy="222637"/>
            <wp:effectExtent l="0" t="0" r="6350" b="6350"/>
            <wp:docPr id="94" name="图片 94"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3082" cy="223082"/>
                    </a:xfrm>
                    <a:prstGeom prst="rect">
                      <a:avLst/>
                    </a:prstGeom>
                    <a:noFill/>
                    <a:ln>
                      <a:noFill/>
                    </a:ln>
                  </pic:spPr>
                </pic:pic>
              </a:graphicData>
            </a:graphic>
          </wp:inline>
        </w:drawing>
      </w:r>
      <w:r w:rsidRPr="007624D3">
        <w:t>”</w:t>
      </w:r>
      <w:r w:rsidRPr="007624D3">
        <w:rPr>
          <w:rFonts w:hint="eastAsia"/>
        </w:rPr>
        <w:t>在上述金文中是</w:t>
      </w:r>
      <w:r w:rsidRPr="007624D3">
        <w:t>“</w:t>
      </w:r>
      <w:r w:rsidRPr="007624D3">
        <w:rPr>
          <w:rFonts w:hint="eastAsia"/>
        </w:rPr>
        <w:t>蠢</w:t>
      </w:r>
      <w:r w:rsidRPr="007624D3">
        <w:t>”</w:t>
      </w:r>
      <w:r w:rsidRPr="007624D3">
        <w:rPr>
          <w:rFonts w:hint="eastAsia"/>
        </w:rPr>
        <w:t>的借字，作为本字它可能是表示切断义的。</w:t>
      </w:r>
      <w:proofErr w:type="gramStart"/>
      <w:r w:rsidRPr="007624D3">
        <w:rPr>
          <w:rFonts w:hint="eastAsia"/>
        </w:rPr>
        <w:t>从音理和</w:t>
      </w:r>
      <w:proofErr w:type="gramEnd"/>
      <w:r w:rsidRPr="007624D3">
        <w:rPr>
          <w:rFonts w:hint="eastAsia"/>
        </w:rPr>
        <w:t>实际用例看，“屯</w:t>
      </w:r>
      <w:r w:rsidRPr="007624D3">
        <w:t>”</w:t>
      </w:r>
      <w:r w:rsidRPr="007624D3">
        <w:rPr>
          <w:rFonts w:hint="eastAsia"/>
        </w:rPr>
        <w:t>声与</w:t>
      </w:r>
      <w:r w:rsidRPr="007624D3">
        <w:t>“耑”</w:t>
      </w:r>
      <w:r w:rsidRPr="007624D3">
        <w:rPr>
          <w:rFonts w:hint="eastAsia"/>
        </w:rPr>
        <w:t>声、</w:t>
      </w:r>
      <w:r w:rsidRPr="007624D3">
        <w:t>“</w:t>
      </w:r>
      <w:r w:rsidRPr="007624D3">
        <w:rPr>
          <w:rFonts w:hint="eastAsia"/>
        </w:rPr>
        <w:t>专</w:t>
      </w:r>
      <w:r w:rsidRPr="007624D3">
        <w:t>”</w:t>
      </w:r>
      <w:r w:rsidRPr="007624D3">
        <w:rPr>
          <w:rFonts w:hint="eastAsia"/>
        </w:rPr>
        <w:t>声等有通用关系</w:t>
      </w:r>
      <w:r w:rsidRPr="007624D3">
        <w:endnoteReference w:id="40"/>
      </w:r>
      <w:r w:rsidRPr="007624D3">
        <w:rPr>
          <w:rFonts w:hint="eastAsia"/>
        </w:rPr>
        <w:t>，“</w:t>
      </w:r>
      <w:r w:rsidRPr="007624D3">
        <w:rPr>
          <w:noProof/>
        </w:rPr>
        <w:drawing>
          <wp:inline distT="0" distB="0" distL="0" distR="0" wp14:anchorId="09748CF6" wp14:editId="5750759C">
            <wp:extent cx="222637" cy="222637"/>
            <wp:effectExtent l="0" t="0" r="6350" b="6350"/>
            <wp:docPr id="93" name="图片 93"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3495" cy="223495"/>
                    </a:xfrm>
                    <a:prstGeom prst="rect">
                      <a:avLst/>
                    </a:prstGeom>
                    <a:noFill/>
                    <a:ln>
                      <a:noFill/>
                    </a:ln>
                  </pic:spPr>
                </pic:pic>
              </a:graphicData>
            </a:graphic>
          </wp:inline>
        </w:drawing>
      </w:r>
      <w:r w:rsidRPr="007624D3">
        <w:t>”</w:t>
      </w:r>
      <w:r w:rsidRPr="007624D3">
        <w:rPr>
          <w:rFonts w:hint="eastAsia"/>
        </w:rPr>
        <w:t>也许跟后世“刌</w:t>
      </w:r>
      <w:r w:rsidRPr="007624D3">
        <w:t>”“</w:t>
      </w:r>
      <w:r w:rsidRPr="007624D3">
        <w:rPr>
          <w:rFonts w:hint="eastAsia"/>
        </w:rPr>
        <w:t>剬</w:t>
      </w:r>
      <w:r w:rsidRPr="007624D3">
        <w:t>”“</w:t>
      </w:r>
      <w:r w:rsidRPr="007624D3">
        <w:rPr>
          <w:rFonts w:hint="eastAsia"/>
        </w:rPr>
        <w:t>剸</w:t>
      </w:r>
      <w:r w:rsidRPr="007624D3">
        <w:t>”</w:t>
      </w:r>
      <w:r w:rsidRPr="007624D3">
        <w:rPr>
          <w:rFonts w:hint="eastAsia"/>
        </w:rPr>
        <w:t>一类字相关。《说文·四下</w:t>
      </w:r>
      <w:r w:rsidRPr="007624D3">
        <w:t>·</w:t>
      </w:r>
      <w:r w:rsidRPr="007624D3">
        <w:rPr>
          <w:rFonts w:hint="eastAsia"/>
        </w:rPr>
        <w:t>刀部》：“剬，断齐也。从刀、耑声。”《九上</w:t>
      </w:r>
      <w:r w:rsidRPr="007624D3">
        <w:t>·</w:t>
      </w:r>
      <w:r w:rsidRPr="007624D3">
        <w:rPr>
          <w:rFonts w:hint="eastAsia"/>
        </w:rPr>
        <w:t>首部》：“</w:t>
      </w:r>
      <w:r w:rsidRPr="007624D3">
        <w:rPr>
          <w:rFonts w:ascii="宋体-方正超大字符集" w:eastAsia="宋体-方正超大字符集" w:hAnsi="宋体-方正超大字符集" w:cs="宋体-方正超大字符集" w:hint="eastAsia"/>
        </w:rPr>
        <w:t>𩠹</w:t>
      </w:r>
      <w:r w:rsidRPr="007624D3">
        <w:rPr>
          <w:rFonts w:hint="eastAsia"/>
        </w:rPr>
        <w:t>，</w:t>
      </w:r>
      <w:r w:rsidRPr="007624D3">
        <w:rPr>
          <w:rFonts w:ascii="宋体-方正超大字符集" w:eastAsia="宋体-方正超大字符集" w:hAnsi="宋体-方正超大字符集" w:cs="宋体-方正超大字符集" w:hint="eastAsia"/>
        </w:rPr>
        <w:t>𢧵</w:t>
      </w:r>
      <w:r w:rsidRPr="007624D3">
        <w:rPr>
          <w:rFonts w:hint="eastAsia"/>
        </w:rPr>
        <w:t>也。从首、从断。剸，或从刀、专声。”但具体是哪个字难以坐实，这里就不作过多的推论了。</w:t>
      </w:r>
    </w:p>
    <w:p w:rsidR="00641EAB" w:rsidRPr="007624D3" w:rsidRDefault="00641EAB" w:rsidP="00AD56E1">
      <w:pPr>
        <w:pStyle w:val="aa"/>
        <w:ind w:firstLine="560"/>
      </w:pPr>
      <w:r w:rsidRPr="007624D3">
        <w:rPr>
          <w:rFonts w:hint="eastAsia"/>
        </w:rPr>
        <w:t>学者以前研究</w:t>
      </w:r>
      <w:r w:rsidRPr="007624D3">
        <w:t>“</w:t>
      </w:r>
      <w:r w:rsidRPr="007624D3">
        <w:rPr>
          <w:noProof/>
        </w:rPr>
        <w:drawing>
          <wp:inline distT="0" distB="0" distL="0" distR="0" wp14:anchorId="44BCBD02" wp14:editId="17ABDFAE">
            <wp:extent cx="198783" cy="198783"/>
            <wp:effectExtent l="0" t="0" r="0" b="0"/>
            <wp:docPr id="92" name="图片 92"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157" cy="199157"/>
                    </a:xfrm>
                    <a:prstGeom prst="rect">
                      <a:avLst/>
                    </a:prstGeom>
                    <a:noFill/>
                    <a:ln>
                      <a:noFill/>
                    </a:ln>
                  </pic:spPr>
                </pic:pic>
              </a:graphicData>
            </a:graphic>
          </wp:inline>
        </w:drawing>
      </w:r>
      <w:r w:rsidRPr="007624D3">
        <w:t>”</w:t>
      </w:r>
      <w:r w:rsidRPr="007624D3">
        <w:rPr>
          <w:rFonts w:hint="eastAsia"/>
        </w:rPr>
        <w:t>字时，多以</w:t>
      </w:r>
      <w:r w:rsidRPr="007624D3">
        <w:t>“</w:t>
      </w:r>
      <w:r w:rsidRPr="007624D3">
        <w:rPr>
          <w:noProof/>
        </w:rPr>
        <w:drawing>
          <wp:inline distT="0" distB="0" distL="0" distR="0" wp14:anchorId="37B0C38B" wp14:editId="134A8138">
            <wp:extent cx="182880" cy="182880"/>
            <wp:effectExtent l="0" t="0" r="7620" b="7620"/>
            <wp:docPr id="91" name="图片 91"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209" cy="184209"/>
                    </a:xfrm>
                    <a:prstGeom prst="rect">
                      <a:avLst/>
                    </a:prstGeom>
                    <a:noFill/>
                    <a:ln>
                      <a:noFill/>
                    </a:ln>
                  </pic:spPr>
                </pic:pic>
              </a:graphicData>
            </a:graphic>
          </wp:inline>
        </w:drawing>
      </w:r>
      <w:r w:rsidRPr="007624D3">
        <w:rPr>
          <w:rFonts w:hint="eastAsia"/>
        </w:rPr>
        <w:t>某</w:t>
      </w:r>
      <w:r w:rsidRPr="007624D3">
        <w:t>……”</w:t>
      </w:r>
      <w:r w:rsidRPr="007624D3">
        <w:rPr>
          <w:rFonts w:hint="eastAsia"/>
        </w:rPr>
        <w:t>之例比照</w:t>
      </w:r>
      <w:r w:rsidRPr="007624D3">
        <w:t>“</w:t>
      </w:r>
      <w:proofErr w:type="gramStart"/>
      <w:r w:rsidRPr="007624D3">
        <w:rPr>
          <w:rFonts w:hint="eastAsia"/>
        </w:rPr>
        <w:t>徂</w:t>
      </w:r>
      <w:proofErr w:type="gramEnd"/>
      <w:r w:rsidRPr="007624D3">
        <w:t>/</w:t>
      </w:r>
      <w:r w:rsidRPr="007624D3">
        <w:rPr>
          <w:rFonts w:ascii="宋体-方正超大字符集" w:eastAsia="宋体-方正超大字符集" w:hAnsi="宋体-方正超大字符集" w:cs="宋体-方正超大字符集" w:hint="eastAsia"/>
        </w:rPr>
        <w:t>𠭯</w:t>
      </w:r>
      <w:r w:rsidRPr="007624D3">
        <w:rPr>
          <w:rFonts w:hint="eastAsia"/>
        </w:rPr>
        <w:t>某……</w:t>
      </w:r>
      <w:r w:rsidRPr="007624D3">
        <w:t>”</w:t>
      </w:r>
      <w:r w:rsidRPr="007624D3">
        <w:rPr>
          <w:rFonts w:hint="eastAsia"/>
        </w:rPr>
        <w:t>一类说法（例见上引）。现在释出</w:t>
      </w:r>
      <w:r w:rsidRPr="007624D3">
        <w:t>“</w:t>
      </w:r>
      <w:r w:rsidRPr="007624D3">
        <w:rPr>
          <w:noProof/>
        </w:rPr>
        <w:drawing>
          <wp:inline distT="0" distB="0" distL="0" distR="0" wp14:anchorId="2C4BED07" wp14:editId="77D0FB68">
            <wp:extent cx="198782" cy="198782"/>
            <wp:effectExtent l="0" t="0" r="0" b="0"/>
            <wp:docPr id="90" name="图片 90"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9530" cy="199530"/>
                    </a:xfrm>
                    <a:prstGeom prst="rect">
                      <a:avLst/>
                    </a:prstGeom>
                    <a:noFill/>
                    <a:ln>
                      <a:noFill/>
                    </a:ln>
                  </pic:spPr>
                </pic:pic>
              </a:graphicData>
            </a:graphic>
          </wp:inline>
        </w:drawing>
      </w:r>
      <w:r w:rsidRPr="007624D3">
        <w:rPr>
          <w:rFonts w:hint="eastAsia"/>
        </w:rPr>
        <w:t>（蠢）</w:t>
      </w:r>
      <w:r w:rsidRPr="007624D3">
        <w:t>”</w:t>
      </w:r>
      <w:r w:rsidRPr="007624D3">
        <w:rPr>
          <w:rFonts w:hint="eastAsia"/>
        </w:rPr>
        <w:t>字，可以看出其与</w:t>
      </w:r>
      <w:r w:rsidRPr="007624D3">
        <w:t>“</w:t>
      </w:r>
      <w:r w:rsidRPr="007624D3">
        <w:rPr>
          <w:rFonts w:hint="eastAsia"/>
        </w:rPr>
        <w:t>徂</w:t>
      </w:r>
      <w:r w:rsidRPr="007624D3">
        <w:t>/</w:t>
      </w:r>
      <w:r w:rsidR="00D7620F">
        <w:rPr>
          <w:noProof/>
        </w:rPr>
        <w:drawing>
          <wp:inline distT="0" distB="0" distL="0" distR="0" wp14:anchorId="6F24C85D" wp14:editId="71279AC2">
            <wp:extent cx="187313" cy="198782"/>
            <wp:effectExtent l="0" t="0" r="381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t>”</w:t>
      </w:r>
      <w:r w:rsidRPr="007624D3">
        <w:rPr>
          <w:rFonts w:hint="eastAsia"/>
        </w:rPr>
        <w:t>的语法性质并不相同。</w:t>
      </w:r>
      <w:r w:rsidRPr="007624D3">
        <w:t>“</w:t>
      </w:r>
      <w:r w:rsidRPr="007624D3">
        <w:rPr>
          <w:rFonts w:hint="eastAsia"/>
        </w:rPr>
        <w:t>徂</w:t>
      </w:r>
      <w:r w:rsidRPr="007624D3">
        <w:t>/</w:t>
      </w:r>
      <w:r w:rsidR="00D7620F">
        <w:rPr>
          <w:noProof/>
        </w:rPr>
        <w:drawing>
          <wp:inline distT="0" distB="0" distL="0" distR="0" wp14:anchorId="6F24C85D" wp14:editId="71279AC2">
            <wp:extent cx="187313" cy="198782"/>
            <wp:effectExtent l="0" t="0" r="381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t>”</w:t>
      </w:r>
      <w:r w:rsidRPr="007624D3">
        <w:rPr>
          <w:rFonts w:hint="eastAsia"/>
        </w:rPr>
        <w:t>是叹词，是表达强</w:t>
      </w:r>
      <w:r w:rsidRPr="007624D3">
        <w:rPr>
          <w:rFonts w:hint="eastAsia"/>
        </w:rPr>
        <w:lastRenderedPageBreak/>
        <w:t>烈感情的一种手段，它独立使用，不与别的成分组合。</w:t>
      </w:r>
      <w:r w:rsidRPr="007624D3">
        <w:endnoteReference w:id="41"/>
      </w:r>
      <w:r w:rsidRPr="007624D3">
        <w:rPr>
          <w:rFonts w:hint="eastAsia"/>
        </w:rPr>
        <w:t>严格来说，</w:t>
      </w:r>
      <w:r w:rsidRPr="007624D3">
        <w:t>“</w:t>
      </w:r>
      <w:r w:rsidR="004D4D7E">
        <w:rPr>
          <w:noProof/>
        </w:rPr>
        <w:drawing>
          <wp:inline distT="0" distB="0" distL="0" distR="0" wp14:anchorId="334BF7B4" wp14:editId="046A9667">
            <wp:extent cx="187313" cy="198782"/>
            <wp:effectExtent l="0" t="0" r="381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东夷大反</w:t>
      </w:r>
      <w:r w:rsidRPr="007624D3">
        <w:t>”</w:t>
      </w:r>
      <w:r w:rsidRPr="007624D3">
        <w:rPr>
          <w:rFonts w:hint="eastAsia"/>
        </w:rPr>
        <w:t>、“</w:t>
      </w:r>
      <w:r w:rsidR="004D4D7E">
        <w:rPr>
          <w:noProof/>
        </w:rPr>
        <w:drawing>
          <wp:inline distT="0" distB="0" distL="0" distR="0" wp14:anchorId="334BF7B4" wp14:editId="046A9667">
            <wp:extent cx="187313" cy="198782"/>
            <wp:effectExtent l="0" t="0" r="381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厥反</w:t>
      </w:r>
      <w:r w:rsidRPr="007624D3">
        <w:t>”</w:t>
      </w:r>
      <w:r w:rsidRPr="007624D3">
        <w:rPr>
          <w:rFonts w:hint="eastAsia"/>
        </w:rPr>
        <w:t>中宜加叹号录作“</w:t>
      </w:r>
      <w:r w:rsidR="004D4D7E">
        <w:rPr>
          <w:noProof/>
        </w:rPr>
        <w:drawing>
          <wp:inline distT="0" distB="0" distL="0" distR="0" wp14:anchorId="334BF7B4" wp14:editId="046A9667">
            <wp:extent cx="187313" cy="198782"/>
            <wp:effectExtent l="0" t="0" r="381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！东夷大反</w:t>
      </w:r>
      <w:r w:rsidRPr="007624D3">
        <w:t>”</w:t>
      </w:r>
      <w:r w:rsidRPr="007624D3">
        <w:rPr>
          <w:rFonts w:hint="eastAsia"/>
        </w:rPr>
        <w:t>、“</w:t>
      </w:r>
      <w:r w:rsidR="004D4D7E">
        <w:rPr>
          <w:noProof/>
        </w:rPr>
        <w:drawing>
          <wp:inline distT="0" distB="0" distL="0" distR="0" wp14:anchorId="334BF7B4" wp14:editId="046A9667">
            <wp:extent cx="187313" cy="198782"/>
            <wp:effectExtent l="0" t="0" r="381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w:t>
      </w:r>
      <w:proofErr w:type="gramStart"/>
      <w:r w:rsidRPr="007624D3">
        <w:rPr>
          <w:rFonts w:hint="eastAsia"/>
        </w:rPr>
        <w:t>厥</w:t>
      </w:r>
      <w:proofErr w:type="gramEnd"/>
      <w:r w:rsidRPr="007624D3">
        <w:rPr>
          <w:rFonts w:hint="eastAsia"/>
        </w:rPr>
        <w:t>反</w:t>
      </w:r>
      <w:r w:rsidRPr="007624D3">
        <w:t>”</w:t>
      </w:r>
      <w:r w:rsidRPr="007624D3">
        <w:rPr>
          <w:rFonts w:hint="eastAsia"/>
        </w:rPr>
        <w:t>。</w:t>
      </w:r>
      <w:r w:rsidRPr="007624D3">
        <w:t>“</w:t>
      </w:r>
      <w:r w:rsidRPr="007624D3">
        <w:rPr>
          <w:rFonts w:hint="eastAsia"/>
        </w:rPr>
        <w:t>徂</w:t>
      </w:r>
      <w:r w:rsidRPr="007624D3">
        <w:t>/</w:t>
      </w:r>
      <w:r w:rsidR="004D4D7E">
        <w:rPr>
          <w:noProof/>
        </w:rPr>
        <w:drawing>
          <wp:inline distT="0" distB="0" distL="0" distR="0" wp14:anchorId="334BF7B4" wp14:editId="046A9667">
            <wp:extent cx="187313" cy="198782"/>
            <wp:effectExtent l="0" t="0" r="381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t>”</w:t>
      </w:r>
      <w:r w:rsidRPr="007624D3">
        <w:rPr>
          <w:rFonts w:hint="eastAsia"/>
        </w:rPr>
        <w:t>后面是一个句子，这个句子的主语可能是名词（</w:t>
      </w:r>
      <w:r w:rsidRPr="007624D3">
        <w:t>“</w:t>
      </w:r>
      <w:r w:rsidRPr="007624D3">
        <w:rPr>
          <w:rFonts w:hint="eastAsia"/>
        </w:rPr>
        <w:t>东夷</w:t>
      </w:r>
      <w:r w:rsidRPr="007624D3">
        <w:t>”</w:t>
      </w:r>
      <w:r w:rsidRPr="007624D3">
        <w:rPr>
          <w:rFonts w:hint="eastAsia"/>
        </w:rPr>
        <w:t>），也可能是代词（“厥</w:t>
      </w:r>
      <w:r w:rsidRPr="007624D3">
        <w:t>”</w:t>
      </w:r>
      <w:r w:rsidRPr="007624D3">
        <w:rPr>
          <w:rFonts w:hint="eastAsia"/>
        </w:rPr>
        <w:t>）。“蠢</w:t>
      </w:r>
      <w:r w:rsidRPr="007624D3">
        <w:t>”</w:t>
      </w:r>
      <w:r w:rsidRPr="007624D3">
        <w:rPr>
          <w:rFonts w:hint="eastAsia"/>
        </w:rPr>
        <w:t>后则一律是表示方国部族等的名词，“蠢某</w:t>
      </w:r>
      <w:r w:rsidRPr="007624D3">
        <w:t>”</w:t>
      </w:r>
      <w:r w:rsidRPr="007624D3">
        <w:rPr>
          <w:rFonts w:hint="eastAsia"/>
        </w:rPr>
        <w:t>作为偏正（定中）结构的名词性短语，一般作句子的主语。在</w:t>
      </w:r>
      <w:r w:rsidRPr="007624D3">
        <w:t>“</w:t>
      </w:r>
      <w:r w:rsidR="00251A6C">
        <w:rPr>
          <w:noProof/>
        </w:rPr>
        <w:drawing>
          <wp:inline distT="0" distB="0" distL="0" distR="0" wp14:anchorId="334BF7B4" wp14:editId="046A9667">
            <wp:extent cx="187313" cy="198782"/>
            <wp:effectExtent l="0" t="0" r="381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！东夷大反</w:t>
      </w:r>
      <w:r w:rsidRPr="007624D3">
        <w:t>”</w:t>
      </w:r>
      <w:r w:rsidRPr="007624D3">
        <w:rPr>
          <w:rFonts w:hint="eastAsia"/>
        </w:rPr>
        <w:t>、“</w:t>
      </w:r>
      <w:r w:rsidR="00251A6C">
        <w:rPr>
          <w:noProof/>
        </w:rPr>
        <w:drawing>
          <wp:inline distT="0" distB="0" distL="0" distR="0" wp14:anchorId="334BF7B4" wp14:editId="046A9667">
            <wp:extent cx="187313" cy="198782"/>
            <wp:effectExtent l="0" t="0" r="381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w:t>
      </w:r>
      <w:proofErr w:type="gramStart"/>
      <w:r w:rsidRPr="007624D3">
        <w:rPr>
          <w:rFonts w:hint="eastAsia"/>
        </w:rPr>
        <w:t>厥</w:t>
      </w:r>
      <w:proofErr w:type="gramEnd"/>
      <w:r w:rsidRPr="007624D3">
        <w:rPr>
          <w:rFonts w:hint="eastAsia"/>
        </w:rPr>
        <w:t>反</w:t>
      </w:r>
      <w:r w:rsidRPr="007624D3">
        <w:t>”</w:t>
      </w:r>
      <w:r w:rsidRPr="007624D3">
        <w:rPr>
          <w:rFonts w:hint="eastAsia"/>
        </w:rPr>
        <w:t>这样的文句中，与“蠢某”语法地位相当的是</w:t>
      </w:r>
      <w:r w:rsidRPr="007624D3">
        <w:t>“</w:t>
      </w:r>
      <w:r w:rsidRPr="007624D3">
        <w:rPr>
          <w:rFonts w:hint="eastAsia"/>
        </w:rPr>
        <w:t>东夷</w:t>
      </w:r>
      <w:r w:rsidRPr="007624D3">
        <w:t>”</w:t>
      </w:r>
      <w:r w:rsidRPr="007624D3">
        <w:rPr>
          <w:rFonts w:hint="eastAsia"/>
        </w:rPr>
        <w:t>、</w:t>
      </w:r>
      <w:r w:rsidRPr="007624D3">
        <w:t>“</w:t>
      </w:r>
      <w:r w:rsidRPr="007624D3">
        <w:rPr>
          <w:rFonts w:hint="eastAsia"/>
        </w:rPr>
        <w:t>厥</w:t>
      </w:r>
      <w:r w:rsidRPr="007624D3">
        <w:t>”</w:t>
      </w:r>
      <w:r w:rsidRPr="007624D3">
        <w:rPr>
          <w:rFonts w:hint="eastAsia"/>
        </w:rPr>
        <w:t>，而不是“</w:t>
      </w:r>
      <w:r w:rsidR="00251A6C">
        <w:rPr>
          <w:noProof/>
        </w:rPr>
        <w:drawing>
          <wp:inline distT="0" distB="0" distL="0" distR="0" wp14:anchorId="334BF7B4" wp14:editId="046A9667">
            <wp:extent cx="187313" cy="198782"/>
            <wp:effectExtent l="0" t="0" r="381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3442" cy="205287"/>
                    </a:xfrm>
                    <a:prstGeom prst="rect">
                      <a:avLst/>
                    </a:prstGeom>
                  </pic:spPr>
                </pic:pic>
              </a:graphicData>
            </a:graphic>
          </wp:inline>
        </w:drawing>
      </w:r>
      <w:r w:rsidRPr="007624D3">
        <w:rPr>
          <w:rFonts w:hint="eastAsia"/>
        </w:rPr>
        <w:t>”。</w:t>
      </w:r>
      <w:r w:rsidRPr="007624D3">
        <w:endnoteReference w:id="42"/>
      </w:r>
    </w:p>
    <w:p w:rsidR="00641EAB" w:rsidRPr="007624D3" w:rsidRDefault="00641EAB" w:rsidP="00AD56E1">
      <w:pPr>
        <w:pStyle w:val="aa"/>
        <w:ind w:firstLine="560"/>
      </w:pPr>
    </w:p>
    <w:p w:rsidR="00641EAB" w:rsidRPr="00251A6C" w:rsidRDefault="00641EAB" w:rsidP="00251A6C">
      <w:pPr>
        <w:pStyle w:val="aa"/>
        <w:ind w:firstLine="562"/>
        <w:jc w:val="center"/>
        <w:rPr>
          <w:b/>
        </w:rPr>
      </w:pPr>
      <w:r w:rsidRPr="00251A6C">
        <w:rPr>
          <w:rFonts w:hint="eastAsia"/>
          <w:b/>
        </w:rPr>
        <w:t>五、传抄古文有关字形研究</w:t>
      </w:r>
    </w:p>
    <w:p w:rsidR="00641EAB" w:rsidRPr="007624D3" w:rsidRDefault="00641EAB" w:rsidP="00AD56E1">
      <w:pPr>
        <w:pStyle w:val="aa"/>
        <w:ind w:firstLine="560"/>
      </w:pPr>
      <w:r w:rsidRPr="007624D3">
        <w:rPr>
          <w:rFonts w:hint="eastAsia"/>
        </w:rPr>
        <w:t>在讨论上述金文形体时，想必大家已经联想到《说文》等书中的“蠢</w:t>
      </w:r>
      <w:r w:rsidRPr="007624D3">
        <w:t>”</w:t>
      </w:r>
      <w:r w:rsidRPr="007624D3">
        <w:rPr>
          <w:rFonts w:hint="eastAsia"/>
        </w:rPr>
        <w:t>字古文。《说文》“蠢</w:t>
      </w:r>
      <w:r w:rsidRPr="007624D3">
        <w:t>”</w:t>
      </w:r>
      <w:r w:rsidRPr="007624D3">
        <w:rPr>
          <w:rFonts w:hint="eastAsia"/>
        </w:rPr>
        <w:t>下：“</w:t>
      </w:r>
      <w:r w:rsidRPr="007624D3">
        <w:rPr>
          <w:rFonts w:hint="eastAsia"/>
          <w:noProof/>
        </w:rPr>
        <w:drawing>
          <wp:inline distT="0" distB="0" distL="0" distR="0" wp14:anchorId="2749CB21" wp14:editId="55027EB0">
            <wp:extent cx="184973" cy="270345"/>
            <wp:effectExtent l="0" t="0" r="571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970" cy="271803"/>
                    </a:xfrm>
                    <a:prstGeom prst="rect">
                      <a:avLst/>
                    </a:prstGeom>
                    <a:noFill/>
                    <a:ln>
                      <a:noFill/>
                    </a:ln>
                  </pic:spPr>
                </pic:pic>
              </a:graphicData>
            </a:graphic>
          </wp:inline>
        </w:drawing>
      </w:r>
      <w:r w:rsidRPr="007624D3">
        <w:rPr>
          <w:rFonts w:hint="eastAsia"/>
        </w:rPr>
        <w:t>，古文蠢从</w:t>
      </w:r>
      <w:r w:rsidRPr="007624D3">
        <w:rPr>
          <w:rFonts w:ascii="宋体-方正超大字符集" w:eastAsia="宋体-方正超大字符集" w:hAnsi="宋体-方正超大字符集" w:cs="宋体-方正超大字符集" w:hint="eastAsia"/>
        </w:rPr>
        <w:t>𢦒</w:t>
      </w:r>
      <w:r w:rsidRPr="007624D3">
        <w:rPr>
          <w:rFonts w:hint="eastAsia"/>
        </w:rPr>
        <w:t>。《周书》曰：‘我有</w:t>
      </w:r>
      <w:r w:rsidRPr="007624D3">
        <w:rPr>
          <w:rFonts w:ascii="宋体-方正超大字符集" w:eastAsia="宋体-方正超大字符集" w:hAnsi="宋体-方正超大字符集" w:cs="宋体-方正超大字符集" w:hint="eastAsia"/>
        </w:rPr>
        <w:t>𢧭</w:t>
      </w:r>
      <w:r w:rsidRPr="007624D3">
        <w:rPr>
          <w:rFonts w:hint="eastAsia"/>
        </w:rPr>
        <w:t>于西。’”</w:t>
      </w:r>
      <w:r w:rsidRPr="007624D3">
        <w:endnoteReference w:id="43"/>
      </w:r>
      <w:r w:rsidRPr="007624D3">
        <w:rPr>
          <w:rFonts w:hint="eastAsia"/>
        </w:rPr>
        <w:t>该</w:t>
      </w:r>
      <w:proofErr w:type="gramStart"/>
      <w:r w:rsidRPr="007624D3">
        <w:rPr>
          <w:rFonts w:hint="eastAsia"/>
        </w:rPr>
        <w:t>形显然</w:t>
      </w:r>
      <w:proofErr w:type="gramEnd"/>
      <w:r w:rsidRPr="007624D3">
        <w:rPr>
          <w:rFonts w:hint="eastAsia"/>
        </w:rPr>
        <w:t>与上揭甲骨金文表示</w:t>
      </w:r>
      <w:r w:rsidRPr="007624D3">
        <w:t>“</w:t>
      </w:r>
      <w:r w:rsidRPr="007624D3">
        <w:rPr>
          <w:rFonts w:hint="eastAsia"/>
        </w:rPr>
        <w:t>蠢</w:t>
      </w:r>
      <w:r w:rsidRPr="007624D3">
        <w:t>”</w:t>
      </w:r>
      <w:r w:rsidRPr="007624D3">
        <w:rPr>
          <w:rFonts w:hint="eastAsia"/>
        </w:rPr>
        <w:t>的字一脉相承，应该放在一起研究。</w:t>
      </w:r>
    </w:p>
    <w:p w:rsidR="00641EAB" w:rsidRPr="007624D3" w:rsidRDefault="00641EAB" w:rsidP="00AD56E1">
      <w:pPr>
        <w:pStyle w:val="aa"/>
        <w:ind w:firstLine="560"/>
      </w:pPr>
      <w:r w:rsidRPr="007624D3">
        <w:rPr>
          <w:rFonts w:hint="eastAsia"/>
        </w:rPr>
        <w:t>传抄古文</w:t>
      </w:r>
      <w:r w:rsidRPr="007624D3">
        <w:t>“</w:t>
      </w:r>
      <w:r w:rsidRPr="007624D3">
        <w:rPr>
          <w:rFonts w:hint="eastAsia"/>
        </w:rPr>
        <w:t>蠢</w:t>
      </w:r>
      <w:r w:rsidRPr="007624D3">
        <w:t>”</w:t>
      </w:r>
      <w:r w:rsidRPr="007624D3">
        <w:rPr>
          <w:rFonts w:hint="eastAsia"/>
        </w:rPr>
        <w:t>字的写法不止《说文》一种。近年，李春桃先生对传抄古文作有非常好的整理，所列与本文有关的</w:t>
      </w:r>
      <w:r w:rsidRPr="007624D3">
        <w:t>“</w:t>
      </w:r>
      <w:r w:rsidRPr="007624D3">
        <w:rPr>
          <w:rFonts w:hint="eastAsia"/>
        </w:rPr>
        <w:t>蠢</w:t>
      </w:r>
      <w:r w:rsidRPr="007624D3">
        <w:t>”</w:t>
      </w:r>
      <w:r w:rsidRPr="007624D3">
        <w:rPr>
          <w:rFonts w:hint="eastAsia"/>
        </w:rPr>
        <w:t>字古文有两类：</w:t>
      </w:r>
      <w:r w:rsidRPr="007624D3">
        <w:endnoteReference w:id="44"/>
      </w:r>
    </w:p>
    <w:p w:rsidR="00641EAB" w:rsidRPr="007624D3" w:rsidRDefault="00641EAB" w:rsidP="00AD56E1">
      <w:pPr>
        <w:pStyle w:val="aa"/>
        <w:ind w:firstLine="560"/>
      </w:pPr>
      <w:r w:rsidRPr="007624D3">
        <w:rPr>
          <w:rFonts w:hint="eastAsia"/>
        </w:rPr>
        <w:t>（甲）</w:t>
      </w:r>
      <w:r w:rsidRPr="007624D3">
        <w:t xml:space="preserve"> </w:t>
      </w:r>
      <w:r w:rsidRPr="007624D3">
        <w:rPr>
          <w:noProof/>
        </w:rPr>
        <w:drawing>
          <wp:inline distT="0" distB="0" distL="0" distR="0" wp14:anchorId="5BC30DA3" wp14:editId="64EF0F0A">
            <wp:extent cx="262393" cy="380470"/>
            <wp:effectExtent l="0" t="0" r="4445"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a:grayscl/>
                      <a:biLevel thresh="50000"/>
                      <a:extLst>
                        <a:ext uri="{28A0092B-C50C-407E-A947-70E740481C1C}">
                          <a14:useLocalDpi xmlns:a14="http://schemas.microsoft.com/office/drawing/2010/main" val="0"/>
                        </a:ext>
                      </a:extLst>
                    </a:blip>
                    <a:srcRect/>
                    <a:stretch>
                      <a:fillRect/>
                    </a:stretch>
                  </pic:blipFill>
                  <pic:spPr bwMode="auto">
                    <a:xfrm>
                      <a:off x="0" y="0"/>
                      <a:ext cx="262653" cy="380847"/>
                    </a:xfrm>
                    <a:prstGeom prst="rect">
                      <a:avLst/>
                    </a:prstGeom>
                    <a:noFill/>
                    <a:ln>
                      <a:noFill/>
                    </a:ln>
                  </pic:spPr>
                </pic:pic>
              </a:graphicData>
            </a:graphic>
          </wp:inline>
        </w:drawing>
      </w:r>
      <w:proofErr w:type="gramStart"/>
      <w:r w:rsidRPr="007624D3">
        <w:rPr>
          <w:rFonts w:hint="eastAsia"/>
        </w:rPr>
        <w:t>汗简</w:t>
      </w:r>
      <w:proofErr w:type="gramEnd"/>
      <w:r w:rsidRPr="007624D3">
        <w:t>5</w:t>
      </w:r>
      <w:r w:rsidRPr="007624D3">
        <w:rPr>
          <w:rFonts w:hint="eastAsia"/>
        </w:rPr>
        <w:t>·</w:t>
      </w:r>
      <w:r w:rsidRPr="007624D3">
        <w:t>68</w:t>
      </w:r>
      <w:r w:rsidRPr="007624D3">
        <w:rPr>
          <w:rFonts w:hint="eastAsia"/>
        </w:rPr>
        <w:t>尚书</w:t>
      </w:r>
      <w:r w:rsidRPr="007624D3">
        <w:t xml:space="preserve">  </w:t>
      </w:r>
      <w:r w:rsidRPr="007624D3">
        <w:rPr>
          <w:noProof/>
        </w:rPr>
        <w:drawing>
          <wp:inline distT="0" distB="0" distL="0" distR="0" wp14:anchorId="4220D0E5" wp14:editId="7FFAA7FF">
            <wp:extent cx="265683" cy="405516"/>
            <wp:effectExtent l="0" t="0" r="127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1">
                      <a:grayscl/>
                      <a:biLevel thresh="50000"/>
                      <a:extLst>
                        <a:ext uri="{28A0092B-C50C-407E-A947-70E740481C1C}">
                          <a14:useLocalDpi xmlns:a14="http://schemas.microsoft.com/office/drawing/2010/main" val="0"/>
                        </a:ext>
                      </a:extLst>
                    </a:blip>
                    <a:srcRect/>
                    <a:stretch>
                      <a:fillRect/>
                    </a:stretch>
                  </pic:blipFill>
                  <pic:spPr bwMode="auto">
                    <a:xfrm>
                      <a:off x="0" y="0"/>
                      <a:ext cx="266821" cy="407253"/>
                    </a:xfrm>
                    <a:prstGeom prst="rect">
                      <a:avLst/>
                    </a:prstGeom>
                    <a:noFill/>
                    <a:ln>
                      <a:noFill/>
                    </a:ln>
                  </pic:spPr>
                </pic:pic>
              </a:graphicData>
            </a:graphic>
          </wp:inline>
        </w:drawing>
      </w:r>
      <w:r w:rsidRPr="007624D3">
        <w:rPr>
          <w:rFonts w:hint="eastAsia"/>
        </w:rPr>
        <w:t>古文四声韵</w:t>
      </w:r>
      <w:r w:rsidRPr="007624D3">
        <w:t>3</w:t>
      </w:r>
      <w:r w:rsidRPr="007624D3">
        <w:rPr>
          <w:rFonts w:hint="eastAsia"/>
        </w:rPr>
        <w:t>·</w:t>
      </w:r>
      <w:r w:rsidRPr="007624D3">
        <w:t>14</w:t>
      </w:r>
      <w:r w:rsidRPr="007624D3">
        <w:rPr>
          <w:rFonts w:hint="eastAsia"/>
        </w:rPr>
        <w:t>尚书</w:t>
      </w:r>
      <w:r w:rsidRPr="007624D3">
        <w:t xml:space="preserve">  </w:t>
      </w:r>
      <w:r w:rsidRPr="007624D3">
        <w:rPr>
          <w:noProof/>
        </w:rPr>
        <w:drawing>
          <wp:inline distT="0" distB="0" distL="0" distR="0" wp14:anchorId="4E0BD46D" wp14:editId="36E13DED">
            <wp:extent cx="356437" cy="413467"/>
            <wp:effectExtent l="0" t="0" r="5715"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2">
                      <a:grayscl/>
                      <a:biLevel thresh="50000"/>
                      <a:extLst>
                        <a:ext uri="{28A0092B-C50C-407E-A947-70E740481C1C}">
                          <a14:useLocalDpi xmlns:a14="http://schemas.microsoft.com/office/drawing/2010/main" val="0"/>
                        </a:ext>
                      </a:extLst>
                    </a:blip>
                    <a:srcRect/>
                    <a:stretch>
                      <a:fillRect/>
                    </a:stretch>
                  </pic:blipFill>
                  <pic:spPr bwMode="auto">
                    <a:xfrm>
                      <a:off x="0" y="0"/>
                      <a:ext cx="356955" cy="414068"/>
                    </a:xfrm>
                    <a:prstGeom prst="rect">
                      <a:avLst/>
                    </a:prstGeom>
                    <a:noFill/>
                    <a:ln>
                      <a:noFill/>
                    </a:ln>
                  </pic:spPr>
                </pic:pic>
              </a:graphicData>
            </a:graphic>
          </wp:inline>
        </w:drawing>
      </w:r>
      <w:r w:rsidRPr="007624D3">
        <w:rPr>
          <w:rFonts w:hint="eastAsia"/>
        </w:rPr>
        <w:t>同上</w:t>
      </w:r>
      <w:r w:rsidRPr="007624D3">
        <w:t>3</w:t>
      </w:r>
      <w:r w:rsidRPr="007624D3">
        <w:rPr>
          <w:rFonts w:hint="eastAsia"/>
        </w:rPr>
        <w:t>·</w:t>
      </w:r>
      <w:r w:rsidRPr="007624D3">
        <w:t>14</w:t>
      </w:r>
      <w:r w:rsidRPr="007624D3">
        <w:rPr>
          <w:rFonts w:hint="eastAsia"/>
        </w:rPr>
        <w:t>崔希裕纂古</w:t>
      </w:r>
    </w:p>
    <w:p w:rsidR="00641EAB" w:rsidRPr="007624D3" w:rsidRDefault="00641EAB" w:rsidP="00AD56E1">
      <w:pPr>
        <w:pStyle w:val="aa"/>
        <w:ind w:firstLine="560"/>
      </w:pPr>
      <w:r w:rsidRPr="007624D3">
        <w:rPr>
          <w:rFonts w:hint="eastAsia"/>
        </w:rPr>
        <w:lastRenderedPageBreak/>
        <w:t>（乙）</w:t>
      </w:r>
      <w:r w:rsidRPr="007624D3">
        <w:t xml:space="preserve"> </w:t>
      </w:r>
      <w:r w:rsidRPr="007624D3">
        <w:rPr>
          <w:rFonts w:hint="eastAsia"/>
          <w:noProof/>
        </w:rPr>
        <w:drawing>
          <wp:inline distT="0" distB="0" distL="0" distR="0" wp14:anchorId="7A118F40" wp14:editId="0EB18882">
            <wp:extent cx="274183" cy="397565"/>
            <wp:effectExtent l="0" t="0" r="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4848" cy="398530"/>
                    </a:xfrm>
                    <a:prstGeom prst="rect">
                      <a:avLst/>
                    </a:prstGeom>
                    <a:noFill/>
                    <a:ln>
                      <a:noFill/>
                    </a:ln>
                  </pic:spPr>
                </pic:pic>
              </a:graphicData>
            </a:graphic>
          </wp:inline>
        </w:drawing>
      </w:r>
      <w:r w:rsidRPr="007624D3">
        <w:rPr>
          <w:rFonts w:hint="eastAsia"/>
        </w:rPr>
        <w:t>说文</w:t>
      </w:r>
      <w:r w:rsidRPr="007624D3">
        <w:t xml:space="preserve">  </w:t>
      </w:r>
      <w:r w:rsidRPr="007624D3">
        <w:rPr>
          <w:noProof/>
        </w:rPr>
        <w:drawing>
          <wp:inline distT="0" distB="0" distL="0" distR="0" wp14:anchorId="4BCE9940" wp14:editId="4FDA04AA">
            <wp:extent cx="264861" cy="365760"/>
            <wp:effectExtent l="0" t="0" r="190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3">
                      <a:grayscl/>
                      <a:biLevel thresh="50000"/>
                      <a:extLst>
                        <a:ext uri="{28A0092B-C50C-407E-A947-70E740481C1C}">
                          <a14:useLocalDpi xmlns:a14="http://schemas.microsoft.com/office/drawing/2010/main" val="0"/>
                        </a:ext>
                      </a:extLst>
                    </a:blip>
                    <a:srcRect/>
                    <a:stretch>
                      <a:fillRect/>
                    </a:stretch>
                  </pic:blipFill>
                  <pic:spPr bwMode="auto">
                    <a:xfrm>
                      <a:off x="0" y="0"/>
                      <a:ext cx="265319" cy="366393"/>
                    </a:xfrm>
                    <a:prstGeom prst="rect">
                      <a:avLst/>
                    </a:prstGeom>
                    <a:noFill/>
                    <a:ln>
                      <a:noFill/>
                    </a:ln>
                  </pic:spPr>
                </pic:pic>
              </a:graphicData>
            </a:graphic>
          </wp:inline>
        </w:drawing>
      </w:r>
      <w:r w:rsidRPr="007624D3">
        <w:rPr>
          <w:rFonts w:hint="eastAsia"/>
        </w:rPr>
        <w:t>古文四声韵</w:t>
      </w:r>
      <w:r w:rsidRPr="007624D3">
        <w:t>3</w:t>
      </w:r>
      <w:r w:rsidRPr="007624D3">
        <w:rPr>
          <w:rFonts w:hint="eastAsia"/>
        </w:rPr>
        <w:t>·</w:t>
      </w:r>
      <w:r w:rsidRPr="007624D3">
        <w:t>14</w:t>
      </w:r>
      <w:r w:rsidRPr="007624D3">
        <w:rPr>
          <w:rFonts w:hint="eastAsia"/>
        </w:rPr>
        <w:t>说文</w:t>
      </w:r>
      <w:r w:rsidRPr="007624D3">
        <w:t xml:space="preserve">  </w:t>
      </w:r>
      <w:r w:rsidRPr="007624D3">
        <w:rPr>
          <w:noProof/>
        </w:rPr>
        <w:drawing>
          <wp:inline distT="0" distB="0" distL="0" distR="0" wp14:anchorId="79F1D47B" wp14:editId="4D717402">
            <wp:extent cx="363566" cy="405516"/>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4">
                      <a:grayscl/>
                      <a:biLevel thresh="50000"/>
                      <a:extLst>
                        <a:ext uri="{28A0092B-C50C-407E-A947-70E740481C1C}">
                          <a14:useLocalDpi xmlns:a14="http://schemas.microsoft.com/office/drawing/2010/main" val="0"/>
                        </a:ext>
                      </a:extLst>
                    </a:blip>
                    <a:srcRect/>
                    <a:stretch>
                      <a:fillRect/>
                    </a:stretch>
                  </pic:blipFill>
                  <pic:spPr bwMode="auto">
                    <a:xfrm>
                      <a:off x="0" y="0"/>
                      <a:ext cx="364205" cy="406228"/>
                    </a:xfrm>
                    <a:prstGeom prst="rect">
                      <a:avLst/>
                    </a:prstGeom>
                    <a:noFill/>
                    <a:ln>
                      <a:noFill/>
                    </a:ln>
                  </pic:spPr>
                </pic:pic>
              </a:graphicData>
            </a:graphic>
          </wp:inline>
        </w:drawing>
      </w:r>
      <w:r w:rsidRPr="007624D3">
        <w:rPr>
          <w:rFonts w:hint="eastAsia"/>
        </w:rPr>
        <w:t>同上</w:t>
      </w:r>
      <w:r w:rsidRPr="007624D3">
        <w:t>3</w:t>
      </w:r>
      <w:r w:rsidRPr="007624D3">
        <w:rPr>
          <w:rFonts w:hint="eastAsia"/>
        </w:rPr>
        <w:t>·</w:t>
      </w:r>
      <w:r w:rsidRPr="007624D3">
        <w:t>14</w:t>
      </w:r>
      <w:r w:rsidRPr="007624D3">
        <w:rPr>
          <w:rFonts w:hint="eastAsia"/>
        </w:rPr>
        <w:t>崔希裕</w:t>
      </w:r>
      <w:proofErr w:type="gramStart"/>
      <w:r w:rsidRPr="007624D3">
        <w:rPr>
          <w:rFonts w:hint="eastAsia"/>
        </w:rPr>
        <w:t>纂</w:t>
      </w:r>
      <w:proofErr w:type="gramEnd"/>
      <w:r w:rsidRPr="007624D3">
        <w:rPr>
          <w:rFonts w:hint="eastAsia"/>
        </w:rPr>
        <w:t>古</w:t>
      </w:r>
    </w:p>
    <w:p w:rsidR="00641EAB" w:rsidRPr="007624D3" w:rsidRDefault="00641EAB" w:rsidP="00AD56E1">
      <w:pPr>
        <w:pStyle w:val="aa"/>
        <w:ind w:firstLine="560"/>
      </w:pPr>
      <w:r w:rsidRPr="007624D3">
        <w:rPr>
          <w:rFonts w:hint="eastAsia"/>
        </w:rPr>
        <w:t>以上形体从来源上看多与《尚书》有关，《说文》</w:t>
      </w:r>
      <w:proofErr w:type="gramStart"/>
      <w:r w:rsidRPr="007624D3">
        <w:rPr>
          <w:rFonts w:hint="eastAsia"/>
        </w:rPr>
        <w:t>古文亦引《尚书》</w:t>
      </w:r>
      <w:proofErr w:type="gramEnd"/>
      <w:r w:rsidRPr="007624D3">
        <w:rPr>
          <w:rFonts w:hint="eastAsia"/>
        </w:rPr>
        <w:t>为证。今见《尚书》各版本两种古文写法确实并见，甲类写法的有</w:t>
      </w:r>
      <w:r w:rsidRPr="007624D3">
        <w:rPr>
          <w:noProof/>
        </w:rPr>
        <w:drawing>
          <wp:inline distT="0" distB="0" distL="0" distR="0" wp14:anchorId="147C5E5A" wp14:editId="023C4C36">
            <wp:extent cx="180975" cy="19050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624D3">
        <w:rPr>
          <w:rFonts w:hint="eastAsia"/>
        </w:rPr>
        <w:t>（南宋薛季宣《书古文训·大禹谟》）</w:t>
      </w:r>
      <w:r w:rsidRPr="007624D3">
        <w:endnoteReference w:id="45"/>
      </w:r>
      <w:r w:rsidRPr="007624D3">
        <w:rPr>
          <w:rFonts w:hint="eastAsia"/>
        </w:rPr>
        <w:t>；乙类写法的如</w:t>
      </w:r>
      <w:r w:rsidRPr="007624D3">
        <w:rPr>
          <w:noProof/>
        </w:rPr>
        <w:drawing>
          <wp:inline distT="0" distB="0" distL="0" distR="0" wp14:anchorId="5E4458DB" wp14:editId="7F11ADF6">
            <wp:extent cx="254442" cy="282713"/>
            <wp:effectExtent l="0" t="0" r="0" b="31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6">
                      <a:lum contrast="60000"/>
                      <a:grayscl/>
                      <a:extLst>
                        <a:ext uri="{28A0092B-C50C-407E-A947-70E740481C1C}">
                          <a14:useLocalDpi xmlns:a14="http://schemas.microsoft.com/office/drawing/2010/main" val="0"/>
                        </a:ext>
                      </a:extLst>
                    </a:blip>
                    <a:srcRect/>
                    <a:stretch>
                      <a:fillRect/>
                    </a:stretch>
                  </pic:blipFill>
                  <pic:spPr bwMode="auto">
                    <a:xfrm>
                      <a:off x="0" y="0"/>
                      <a:ext cx="257260" cy="285844"/>
                    </a:xfrm>
                    <a:prstGeom prst="rect">
                      <a:avLst/>
                    </a:prstGeom>
                    <a:noFill/>
                    <a:ln>
                      <a:noFill/>
                    </a:ln>
                  </pic:spPr>
                </pic:pic>
              </a:graphicData>
            </a:graphic>
          </wp:inline>
        </w:drawing>
      </w:r>
      <w:r w:rsidRPr="007624D3">
        <w:t xml:space="preserve"> </w:t>
      </w:r>
      <w:r w:rsidRPr="007624D3">
        <w:rPr>
          <w:noProof/>
        </w:rPr>
        <w:drawing>
          <wp:inline distT="0" distB="0" distL="0" distR="0" wp14:anchorId="644BB67E" wp14:editId="47A4F0FD">
            <wp:extent cx="275513" cy="262393"/>
            <wp:effectExtent l="0" t="0" r="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7">
                      <a:lum contrast="60000"/>
                      <a:grayscl/>
                      <a:extLst>
                        <a:ext uri="{28A0092B-C50C-407E-A947-70E740481C1C}">
                          <a14:useLocalDpi xmlns:a14="http://schemas.microsoft.com/office/drawing/2010/main" val="0"/>
                        </a:ext>
                      </a:extLst>
                    </a:blip>
                    <a:srcRect/>
                    <a:stretch>
                      <a:fillRect/>
                    </a:stretch>
                  </pic:blipFill>
                  <pic:spPr bwMode="auto">
                    <a:xfrm>
                      <a:off x="0" y="0"/>
                      <a:ext cx="277225" cy="264024"/>
                    </a:xfrm>
                    <a:prstGeom prst="rect">
                      <a:avLst/>
                    </a:prstGeom>
                    <a:noFill/>
                    <a:ln>
                      <a:noFill/>
                    </a:ln>
                  </pic:spPr>
                </pic:pic>
              </a:graphicData>
            </a:graphic>
          </wp:inline>
        </w:drawing>
      </w:r>
      <w:r w:rsidRPr="007624D3">
        <w:rPr>
          <w:rFonts w:hint="eastAsia"/>
        </w:rPr>
        <w:t>（</w:t>
      </w:r>
      <w:proofErr w:type="gramStart"/>
      <w:r w:rsidRPr="007624D3">
        <w:rPr>
          <w:rFonts w:hint="eastAsia"/>
        </w:rPr>
        <w:t>魏三体</w:t>
      </w:r>
      <w:proofErr w:type="gramEnd"/>
      <w:r w:rsidRPr="007624D3">
        <w:rPr>
          <w:rFonts w:hint="eastAsia"/>
        </w:rPr>
        <w:t>石经《大诰》）</w:t>
      </w:r>
      <w:r w:rsidRPr="007624D3">
        <w:endnoteReference w:id="46"/>
      </w:r>
      <w:r w:rsidRPr="007624D3">
        <w:rPr>
          <w:rFonts w:hint="eastAsia"/>
        </w:rPr>
        <w:t>、</w:t>
      </w:r>
      <w:r w:rsidRPr="007624D3">
        <w:rPr>
          <w:noProof/>
        </w:rPr>
        <w:drawing>
          <wp:inline distT="0" distB="0" distL="0" distR="0" wp14:anchorId="1DBE055C" wp14:editId="1DE06008">
            <wp:extent cx="246490" cy="273878"/>
            <wp:effectExtent l="0" t="0" r="127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8165" cy="275739"/>
                    </a:xfrm>
                    <a:prstGeom prst="rect">
                      <a:avLst/>
                    </a:prstGeom>
                    <a:noFill/>
                    <a:ln>
                      <a:noFill/>
                    </a:ln>
                  </pic:spPr>
                </pic:pic>
              </a:graphicData>
            </a:graphic>
          </wp:inline>
        </w:drawing>
      </w:r>
      <w:r w:rsidRPr="007624D3">
        <w:rPr>
          <w:rFonts w:hint="eastAsia"/>
        </w:rPr>
        <w:t>（</w:t>
      </w:r>
      <w:proofErr w:type="gramStart"/>
      <w:r w:rsidRPr="007624D3">
        <w:rPr>
          <w:rFonts w:hint="eastAsia"/>
        </w:rPr>
        <w:t>《大诰》内野</w:t>
      </w:r>
      <w:proofErr w:type="gramEnd"/>
      <w:r w:rsidRPr="007624D3">
        <w:rPr>
          <w:rFonts w:hint="eastAsia"/>
        </w:rPr>
        <w:t>本）</w:t>
      </w:r>
      <w:r w:rsidRPr="007624D3">
        <w:endnoteReference w:id="47"/>
      </w:r>
      <w:r w:rsidRPr="007624D3">
        <w:rPr>
          <w:rFonts w:hint="eastAsia"/>
        </w:rPr>
        <w:t>、</w:t>
      </w:r>
      <w:r w:rsidRPr="007624D3">
        <w:rPr>
          <w:noProof/>
        </w:rPr>
        <w:drawing>
          <wp:inline distT="0" distB="0" distL="0" distR="0" wp14:anchorId="43D0E2EE" wp14:editId="3F9E9E00">
            <wp:extent cx="206734" cy="275645"/>
            <wp:effectExtent l="0" t="0" r="317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7654" cy="276871"/>
                    </a:xfrm>
                    <a:prstGeom prst="rect">
                      <a:avLst/>
                    </a:prstGeom>
                    <a:noFill/>
                    <a:ln>
                      <a:noFill/>
                    </a:ln>
                  </pic:spPr>
                </pic:pic>
              </a:graphicData>
            </a:graphic>
          </wp:inline>
        </w:drawing>
      </w:r>
      <w:r w:rsidRPr="007624D3">
        <w:rPr>
          <w:rFonts w:hint="eastAsia"/>
        </w:rPr>
        <w:t>（清</w:t>
      </w:r>
      <w:proofErr w:type="gramStart"/>
      <w:r w:rsidRPr="007624D3">
        <w:rPr>
          <w:rFonts w:hint="eastAsia"/>
        </w:rPr>
        <w:t>李遇</w:t>
      </w:r>
      <w:proofErr w:type="gramEnd"/>
      <w:r w:rsidRPr="007624D3">
        <w:rPr>
          <w:rFonts w:hint="eastAsia"/>
        </w:rPr>
        <w:t>孙《尚书隶古定释文·大诰》）</w:t>
      </w:r>
      <w:r w:rsidRPr="007624D3">
        <w:endnoteReference w:id="48"/>
      </w:r>
      <w:r w:rsidRPr="007624D3">
        <w:rPr>
          <w:rFonts w:hint="eastAsia"/>
        </w:rPr>
        <w:t>。《大禹谟》敦煌本</w:t>
      </w:r>
      <w:r w:rsidRPr="007624D3">
        <w:t>S.801</w:t>
      </w:r>
      <w:r w:rsidRPr="007624D3">
        <w:rPr>
          <w:rFonts w:hint="eastAsia"/>
        </w:rPr>
        <w:t>作</w:t>
      </w:r>
      <w:r w:rsidRPr="007624D3">
        <w:rPr>
          <w:noProof/>
        </w:rPr>
        <w:drawing>
          <wp:inline distT="0" distB="0" distL="0" distR="0" wp14:anchorId="43204229" wp14:editId="479708C5">
            <wp:extent cx="246491" cy="246491"/>
            <wp:effectExtent l="0" t="0" r="127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15" cy="247615"/>
                    </a:xfrm>
                    <a:prstGeom prst="rect">
                      <a:avLst/>
                    </a:prstGeom>
                    <a:noFill/>
                    <a:ln>
                      <a:noFill/>
                    </a:ln>
                  </pic:spPr>
                </pic:pic>
              </a:graphicData>
            </a:graphic>
          </wp:inline>
        </w:drawing>
      </w:r>
      <w:r w:rsidRPr="007624D3">
        <w:endnoteReference w:id="49"/>
      </w:r>
      <w:r w:rsidRPr="007624D3">
        <w:rPr>
          <w:rFonts w:hint="eastAsia"/>
        </w:rPr>
        <w:t>（即</w:t>
      </w:r>
      <w:r w:rsidRPr="007624D3">
        <w:t>“</w:t>
      </w:r>
      <w:r w:rsidRPr="007624D3">
        <w:rPr>
          <w:rFonts w:hint="eastAsia"/>
        </w:rPr>
        <w:t>戬</w:t>
      </w:r>
      <w:r w:rsidRPr="007624D3">
        <w:t>”</w:t>
      </w:r>
      <w:r w:rsidRPr="007624D3">
        <w:rPr>
          <w:rFonts w:hint="eastAsia"/>
        </w:rPr>
        <w:t>字），则当是甲种或乙种写法</w:t>
      </w:r>
      <w:proofErr w:type="gramStart"/>
      <w:r w:rsidRPr="007624D3">
        <w:rPr>
          <w:rFonts w:hint="eastAsia"/>
        </w:rPr>
        <w:t>的形讹</w:t>
      </w:r>
      <w:proofErr w:type="gramEnd"/>
      <w:r w:rsidRPr="007624D3">
        <w:endnoteReference w:id="50"/>
      </w:r>
      <w:r w:rsidRPr="007624D3">
        <w:rPr>
          <w:rFonts w:hint="eastAsia"/>
        </w:rPr>
        <w:t>。总之，以上各形大体上也都能纳入甲乙两类中。</w:t>
      </w:r>
    </w:p>
    <w:p w:rsidR="00641EAB" w:rsidRPr="007624D3" w:rsidRDefault="00641EAB" w:rsidP="00AD56E1">
      <w:pPr>
        <w:pStyle w:val="aa"/>
        <w:ind w:firstLine="560"/>
      </w:pPr>
      <w:r w:rsidRPr="007624D3">
        <w:rPr>
          <w:rFonts w:hint="eastAsia"/>
        </w:rPr>
        <w:t>甲类写法从“戈”</w:t>
      </w:r>
      <w:r w:rsidRPr="007624D3">
        <w:t>“</w:t>
      </w:r>
      <w:r w:rsidRPr="007624D3">
        <w:rPr>
          <w:rFonts w:hint="eastAsia"/>
        </w:rPr>
        <w:t>旾</w:t>
      </w:r>
      <w:r w:rsidRPr="007624D3">
        <w:t>”</w:t>
      </w:r>
      <w:r w:rsidRPr="007624D3">
        <w:rPr>
          <w:rFonts w:hint="eastAsia"/>
        </w:rPr>
        <w:t>声，系上承西周金文</w:t>
      </w:r>
      <w:r w:rsidRPr="007624D3">
        <w:t>B</w:t>
      </w:r>
      <w:r w:rsidRPr="007624D3">
        <w:rPr>
          <w:noProof/>
        </w:rPr>
        <w:drawing>
          <wp:inline distT="0" distB="0" distL="0" distR="0" wp14:anchorId="08383A4C" wp14:editId="70212915">
            <wp:extent cx="171450" cy="171450"/>
            <wp:effectExtent l="0" t="0" r="635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624D3">
        <w:rPr>
          <w:rFonts w:hint="eastAsia"/>
        </w:rPr>
        <w:t>、</w:t>
      </w:r>
      <w:r w:rsidRPr="007624D3">
        <w:t>C</w:t>
      </w:r>
      <w:r w:rsidRPr="007624D3">
        <w:rPr>
          <w:noProof/>
        </w:rPr>
        <w:drawing>
          <wp:inline distT="0" distB="0" distL="0" distR="0" wp14:anchorId="433202AA" wp14:editId="709D0D4B">
            <wp:extent cx="142875" cy="1809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142875" cy="180975"/>
                    </a:xfrm>
                    <a:prstGeom prst="rect">
                      <a:avLst/>
                    </a:prstGeom>
                    <a:noFill/>
                    <a:ln>
                      <a:noFill/>
                    </a:ln>
                  </pic:spPr>
                </pic:pic>
              </a:graphicData>
            </a:graphic>
          </wp:inline>
        </w:drawing>
      </w:r>
      <w:r w:rsidRPr="007624D3">
        <w:t xml:space="preserve"> </w:t>
      </w:r>
      <w:r w:rsidRPr="007624D3">
        <w:rPr>
          <w:noProof/>
        </w:rPr>
        <w:drawing>
          <wp:inline distT="0" distB="0" distL="0" distR="0" wp14:anchorId="5413F8C5" wp14:editId="1D3B8798">
            <wp:extent cx="142875" cy="18097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624D3">
        <w:rPr>
          <w:rFonts w:hint="eastAsia"/>
        </w:rPr>
        <w:t>一类写法，两者差别只是声符用“屯</w:t>
      </w:r>
      <w:r w:rsidRPr="007624D3">
        <w:t>”</w:t>
      </w:r>
      <w:r w:rsidRPr="007624D3">
        <w:rPr>
          <w:rFonts w:hint="eastAsia"/>
        </w:rPr>
        <w:t>、</w:t>
      </w:r>
      <w:r w:rsidRPr="007624D3">
        <w:t>“</w:t>
      </w:r>
      <w:r w:rsidRPr="007624D3">
        <w:rPr>
          <w:rFonts w:hint="eastAsia"/>
        </w:rPr>
        <w:t>旾</w:t>
      </w:r>
      <w:r w:rsidRPr="007624D3">
        <w:t>”</w:t>
      </w:r>
      <w:r w:rsidRPr="007624D3">
        <w:rPr>
          <w:rFonts w:hint="eastAsia"/>
        </w:rPr>
        <w:t>的不同而已，并且</w:t>
      </w:r>
      <w:r w:rsidRPr="007624D3">
        <w:t>“</w:t>
      </w:r>
      <w:r w:rsidRPr="007624D3">
        <w:rPr>
          <w:rFonts w:hint="eastAsia"/>
        </w:rPr>
        <w:t>旾</w:t>
      </w:r>
      <w:r w:rsidRPr="007624D3">
        <w:t>”</w:t>
      </w:r>
      <w:r w:rsidRPr="007624D3">
        <w:rPr>
          <w:rFonts w:hint="eastAsia"/>
        </w:rPr>
        <w:t>也是从</w:t>
      </w:r>
      <w:r w:rsidRPr="007624D3">
        <w:t>“</w:t>
      </w:r>
      <w:r w:rsidRPr="007624D3">
        <w:rPr>
          <w:rFonts w:hint="eastAsia"/>
        </w:rPr>
        <w:t>屯</w:t>
      </w:r>
      <w:r w:rsidRPr="007624D3">
        <w:t>”</w:t>
      </w:r>
      <w:r w:rsidRPr="007624D3">
        <w:rPr>
          <w:rFonts w:hint="eastAsia"/>
        </w:rPr>
        <w:t>声的。</w:t>
      </w:r>
    </w:p>
    <w:p w:rsidR="00641EAB" w:rsidRPr="007624D3" w:rsidRDefault="00641EAB" w:rsidP="00AD56E1">
      <w:pPr>
        <w:pStyle w:val="aa"/>
        <w:ind w:firstLine="560"/>
      </w:pPr>
      <w:r w:rsidRPr="007624D3">
        <w:rPr>
          <w:rFonts w:hint="eastAsia"/>
        </w:rPr>
        <w:t>乙类写法从“</w:t>
      </w:r>
      <w:r w:rsidRPr="007624D3">
        <w:rPr>
          <w:rFonts w:ascii="宋体-方正超大字符集" w:eastAsia="宋体-方正超大字符集" w:hAnsi="宋体-方正超大字符集" w:cs="宋体-方正超大字符集" w:hint="eastAsia"/>
        </w:rPr>
        <w:t>𢦒</w:t>
      </w:r>
      <w:r w:rsidRPr="007624D3">
        <w:rPr>
          <w:rFonts w:hint="eastAsia"/>
        </w:rPr>
        <w:t>”</w:t>
      </w:r>
      <w:r w:rsidRPr="007624D3">
        <w:t>“</w:t>
      </w:r>
      <w:r w:rsidRPr="007624D3">
        <w:rPr>
          <w:rFonts w:hint="eastAsia"/>
        </w:rPr>
        <w:t>旾（或春）</w:t>
      </w:r>
      <w:r w:rsidRPr="007624D3">
        <w:t>”</w:t>
      </w:r>
      <w:r w:rsidRPr="007624D3">
        <w:rPr>
          <w:rFonts w:hint="eastAsia"/>
        </w:rPr>
        <w:t>声。声符的来源与甲类相同，从</w:t>
      </w:r>
      <w:r w:rsidRPr="007624D3">
        <w:t>“</w:t>
      </w:r>
      <w:r w:rsidRPr="007624D3">
        <w:rPr>
          <w:rFonts w:hint="eastAsia"/>
        </w:rPr>
        <w:t>春</w:t>
      </w:r>
      <w:r w:rsidRPr="007624D3">
        <w:t>”</w:t>
      </w:r>
      <w:r w:rsidRPr="007624D3">
        <w:rPr>
          <w:rFonts w:hint="eastAsia"/>
        </w:rPr>
        <w:t>者则是进一步替换成同主</w:t>
      </w:r>
      <w:r w:rsidRPr="007624D3">
        <w:t>“</w:t>
      </w:r>
      <w:r w:rsidRPr="007624D3">
        <w:rPr>
          <w:rFonts w:hint="eastAsia"/>
        </w:rPr>
        <w:t>屯</w:t>
      </w:r>
      <w:r w:rsidRPr="007624D3">
        <w:t>”</w:t>
      </w:r>
      <w:r w:rsidRPr="007624D3">
        <w:rPr>
          <w:rFonts w:hint="eastAsia"/>
        </w:rPr>
        <w:t>声而比</w:t>
      </w:r>
      <w:r w:rsidRPr="007624D3">
        <w:t>“</w:t>
      </w:r>
      <w:r w:rsidRPr="007624D3">
        <w:rPr>
          <w:rFonts w:hint="eastAsia"/>
        </w:rPr>
        <w:t>旾</w:t>
      </w:r>
      <w:r w:rsidRPr="007624D3">
        <w:t>”</w:t>
      </w:r>
      <w:r w:rsidRPr="007624D3">
        <w:rPr>
          <w:rFonts w:hint="eastAsia"/>
        </w:rPr>
        <w:t>更常用的</w:t>
      </w:r>
      <w:r w:rsidRPr="007624D3">
        <w:t>“</w:t>
      </w:r>
      <w:r w:rsidRPr="007624D3">
        <w:rPr>
          <w:rFonts w:hint="eastAsia"/>
        </w:rPr>
        <w:t>春</w:t>
      </w:r>
      <w:r w:rsidRPr="007624D3">
        <w:t>”</w:t>
      </w:r>
      <w:r w:rsidRPr="007624D3">
        <w:rPr>
          <w:rFonts w:hint="eastAsia"/>
        </w:rPr>
        <w:t>声。至于“</w:t>
      </w:r>
      <w:r w:rsidRPr="007624D3">
        <w:rPr>
          <w:rFonts w:ascii="宋体-方正超大字符集" w:eastAsia="宋体-方正超大字符集" w:hAnsi="宋体-方正超大字符集" w:cs="宋体-方正超大字符集" w:hint="eastAsia"/>
        </w:rPr>
        <w:t>𢦒</w:t>
      </w:r>
      <w:r w:rsidRPr="007624D3">
        <w:rPr>
          <w:rFonts w:hint="eastAsia"/>
        </w:rPr>
        <w:t>”旁，《说文·十二下·戈部》：“</w:t>
      </w:r>
      <w:r w:rsidRPr="007624D3">
        <w:rPr>
          <w:rFonts w:ascii="宋体-方正超大字符集" w:eastAsia="宋体-方正超大字符集" w:hAnsi="宋体-方正超大字符集" w:cs="宋体-方正超大字符集" w:hint="eastAsia"/>
        </w:rPr>
        <w:t>𢦒</w:t>
      </w:r>
      <w:r w:rsidRPr="007624D3">
        <w:rPr>
          <w:rFonts w:hint="eastAsia"/>
        </w:rPr>
        <w:t>，伤也。从戈、才声。”“</w:t>
      </w:r>
      <w:r w:rsidRPr="007624D3">
        <w:rPr>
          <w:rFonts w:ascii="宋体-方正超大字符集" w:eastAsia="宋体-方正超大字符集" w:hAnsi="宋体-方正超大字符集" w:cs="宋体-方正超大字符集" w:hint="eastAsia"/>
        </w:rPr>
        <w:t>𢦒</w:t>
      </w:r>
      <w:r w:rsidRPr="007624D3">
        <w:rPr>
          <w:rFonts w:hint="eastAsia"/>
        </w:rPr>
        <w:t>”可看作金文</w:t>
      </w:r>
      <w:r w:rsidRPr="007624D3">
        <w:t>B</w:t>
      </w:r>
      <w:r w:rsidRPr="007624D3">
        <w:rPr>
          <w:rFonts w:hint="eastAsia"/>
        </w:rPr>
        <w:t>、</w:t>
      </w:r>
      <w:r w:rsidRPr="007624D3">
        <w:t>C</w:t>
      </w:r>
      <w:r w:rsidRPr="007624D3">
        <w:rPr>
          <w:rFonts w:hint="eastAsia"/>
        </w:rPr>
        <w:t>所从之“戈”的同义偏旁，两者可以互换。“</w:t>
      </w:r>
      <w:r w:rsidRPr="007624D3">
        <w:rPr>
          <w:rFonts w:ascii="宋体-方正超大字符集" w:eastAsia="宋体-方正超大字符集" w:hAnsi="宋体-方正超大字符集" w:cs="宋体-方正超大字符集" w:hint="eastAsia"/>
        </w:rPr>
        <w:t>𢦒</w:t>
      </w:r>
      <w:r w:rsidRPr="007624D3">
        <w:rPr>
          <w:rFonts w:hint="eastAsia"/>
        </w:rPr>
        <w:t>”也有可能是将金文</w:t>
      </w:r>
      <w:r w:rsidRPr="007624D3">
        <w:t xml:space="preserve">D3 </w:t>
      </w:r>
      <w:r w:rsidRPr="007624D3">
        <w:rPr>
          <w:rFonts w:hint="eastAsia"/>
          <w:noProof/>
        </w:rPr>
        <w:drawing>
          <wp:inline distT="0" distB="0" distL="0" distR="0" wp14:anchorId="0FCD8686" wp14:editId="5AAE6DE9">
            <wp:extent cx="238540" cy="238540"/>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9435" cy="239435"/>
                    </a:xfrm>
                    <a:prstGeom prst="rect">
                      <a:avLst/>
                    </a:prstGeom>
                    <a:noFill/>
                    <a:ln>
                      <a:noFill/>
                    </a:ln>
                  </pic:spPr>
                </pic:pic>
              </a:graphicData>
            </a:graphic>
          </wp:inline>
        </w:drawing>
      </w:r>
      <w:r w:rsidRPr="007624D3">
        <w:rPr>
          <w:rFonts w:hint="eastAsia"/>
        </w:rPr>
        <w:t>的左上部和右部加以整齐化的结果。</w:t>
      </w:r>
    </w:p>
    <w:p w:rsidR="00641EAB" w:rsidRPr="007624D3" w:rsidRDefault="00641EAB" w:rsidP="00AD56E1">
      <w:pPr>
        <w:pStyle w:val="aa"/>
        <w:ind w:firstLine="560"/>
      </w:pPr>
      <w:r w:rsidRPr="007624D3">
        <w:rPr>
          <w:rFonts w:hint="eastAsia"/>
        </w:rPr>
        <w:lastRenderedPageBreak/>
        <w:t>不管怎样，上引</w:t>
      </w:r>
      <w:r w:rsidRPr="007624D3">
        <w:t>“</w:t>
      </w:r>
      <w:r w:rsidRPr="007624D3">
        <w:rPr>
          <w:rFonts w:hint="eastAsia"/>
        </w:rPr>
        <w:t>蠢</w:t>
      </w:r>
      <w:r w:rsidRPr="007624D3">
        <w:t>”</w:t>
      </w:r>
      <w:r w:rsidRPr="007624D3">
        <w:rPr>
          <w:rFonts w:hint="eastAsia"/>
        </w:rPr>
        <w:t>字古文均袭自西周金文写法，这一点是比较清楚的；古文写法也很好地验证了上文对西周金文</w:t>
      </w:r>
      <w:r w:rsidRPr="007624D3">
        <w:t>B</w:t>
      </w:r>
      <w:r w:rsidRPr="007624D3">
        <w:rPr>
          <w:rFonts w:hint="eastAsia"/>
        </w:rPr>
        <w:t>、</w:t>
      </w:r>
      <w:r w:rsidRPr="007624D3">
        <w:t>C</w:t>
      </w:r>
      <w:r w:rsidRPr="007624D3">
        <w:rPr>
          <w:rFonts w:hint="eastAsia"/>
        </w:rPr>
        <w:t>、</w:t>
      </w:r>
      <w:r w:rsidRPr="007624D3">
        <w:t>D</w:t>
      </w:r>
      <w:r w:rsidRPr="007624D3">
        <w:rPr>
          <w:rFonts w:hint="eastAsia"/>
        </w:rPr>
        <w:t>乃至甲骨文</w:t>
      </w:r>
      <w:r w:rsidRPr="007624D3">
        <w:t>A</w:t>
      </w:r>
      <w:r w:rsidRPr="007624D3">
        <w:rPr>
          <w:rFonts w:hint="eastAsia"/>
        </w:rPr>
        <w:t>形的释读。</w:t>
      </w:r>
    </w:p>
    <w:p w:rsidR="00641EAB" w:rsidRPr="007624D3" w:rsidRDefault="00641EAB" w:rsidP="00AD56E1">
      <w:pPr>
        <w:pStyle w:val="aa"/>
        <w:ind w:firstLine="560"/>
      </w:pPr>
      <w:r w:rsidRPr="007624D3">
        <w:rPr>
          <w:rFonts w:hint="eastAsia"/>
        </w:rPr>
        <w:t>以前由于未能释出西周金文的</w:t>
      </w:r>
      <w:r w:rsidRPr="007624D3">
        <w:t>“</w:t>
      </w:r>
      <w:r w:rsidRPr="007624D3">
        <w:rPr>
          <w:noProof/>
        </w:rPr>
        <w:drawing>
          <wp:inline distT="0" distB="0" distL="0" distR="0" wp14:anchorId="70BB7C6D" wp14:editId="63A15A4E">
            <wp:extent cx="206734" cy="206734"/>
            <wp:effectExtent l="0" t="0" r="3175" b="3175"/>
            <wp:docPr id="72" name="图片 72"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176" cy="208176"/>
                    </a:xfrm>
                    <a:prstGeom prst="rect">
                      <a:avLst/>
                    </a:prstGeom>
                    <a:noFill/>
                    <a:ln>
                      <a:noFill/>
                    </a:ln>
                  </pic:spPr>
                </pic:pic>
              </a:graphicData>
            </a:graphic>
          </wp:inline>
        </w:drawing>
      </w:r>
      <w:r w:rsidRPr="007624D3">
        <w:rPr>
          <w:rFonts w:hint="eastAsia"/>
        </w:rPr>
        <w:t>（蠢）</w:t>
      </w:r>
      <w:r w:rsidRPr="007624D3">
        <w:t>”</w:t>
      </w:r>
      <w:r w:rsidRPr="007624D3">
        <w:rPr>
          <w:rFonts w:hint="eastAsia"/>
        </w:rPr>
        <w:t>字，学者很难对</w:t>
      </w:r>
      <w:r w:rsidRPr="007624D3">
        <w:t>“</w:t>
      </w:r>
      <w:r w:rsidRPr="007624D3">
        <w:rPr>
          <w:rFonts w:hint="eastAsia"/>
        </w:rPr>
        <w:t>蠢</w:t>
      </w:r>
      <w:r w:rsidRPr="007624D3">
        <w:t>”</w:t>
      </w:r>
      <w:r w:rsidRPr="007624D3">
        <w:rPr>
          <w:rFonts w:hint="eastAsia"/>
        </w:rPr>
        <w:t>字古文所从之</w:t>
      </w:r>
      <w:r w:rsidRPr="007624D3">
        <w:t>“</w:t>
      </w:r>
      <w:r w:rsidRPr="007624D3">
        <w:rPr>
          <w:rFonts w:hint="eastAsia"/>
        </w:rPr>
        <w:t>戈</w:t>
      </w:r>
      <w:r w:rsidRPr="007624D3">
        <w:t>”</w:t>
      </w:r>
      <w:r w:rsidRPr="007624D3">
        <w:rPr>
          <w:rFonts w:hint="eastAsia"/>
        </w:rPr>
        <w:t>、“</w:t>
      </w:r>
      <w:r w:rsidRPr="007624D3">
        <w:rPr>
          <w:rFonts w:ascii="宋体-方正超大字符集" w:eastAsia="宋体-方正超大字符集" w:hAnsi="宋体-方正超大字符集" w:cs="宋体-方正超大字符集" w:hint="eastAsia"/>
        </w:rPr>
        <w:t>𢦒</w:t>
      </w:r>
      <w:r w:rsidRPr="007624D3">
        <w:rPr>
          <w:rFonts w:hint="eastAsia"/>
        </w:rPr>
        <w:t>”做出合理解释，或将古文诸形看作</w:t>
      </w:r>
      <w:r w:rsidRPr="007624D3">
        <w:t>“</w:t>
      </w:r>
      <w:r w:rsidRPr="007624D3">
        <w:rPr>
          <w:rFonts w:hint="eastAsia"/>
        </w:rPr>
        <w:t>因后人不了解古文字形体而误改</w:t>
      </w:r>
      <w:r w:rsidRPr="007624D3">
        <w:t>”</w:t>
      </w:r>
      <w:r w:rsidRPr="007624D3">
        <w:rPr>
          <w:rFonts w:hint="eastAsia"/>
        </w:rPr>
        <w:t>的讹变形体。</w:t>
      </w:r>
      <w:r w:rsidRPr="007624D3">
        <w:endnoteReference w:id="51"/>
      </w:r>
      <w:r w:rsidRPr="007624D3">
        <w:rPr>
          <w:rFonts w:hint="eastAsia"/>
        </w:rPr>
        <w:t>现在看来，《说文》等书中的两种传抄古文渊源有自，其形体大致反映了古文字实际；在用字习惯方面，使用从</w:t>
      </w:r>
      <w:r w:rsidRPr="007624D3">
        <w:t>“</w:t>
      </w:r>
      <w:r w:rsidRPr="007624D3">
        <w:rPr>
          <w:rFonts w:hint="eastAsia"/>
        </w:rPr>
        <w:t>戈</w:t>
      </w:r>
      <w:r w:rsidRPr="007624D3">
        <w:t>”</w:t>
      </w:r>
      <w:r w:rsidRPr="007624D3">
        <w:rPr>
          <w:rFonts w:hint="eastAsia"/>
        </w:rPr>
        <w:t>或“</w:t>
      </w:r>
      <w:r w:rsidRPr="007624D3">
        <w:rPr>
          <w:rFonts w:ascii="宋体-方正超大字符集" w:eastAsia="宋体-方正超大字符集" w:hAnsi="宋体-方正超大字符集" w:cs="宋体-方正超大字符集" w:hint="eastAsia"/>
        </w:rPr>
        <w:t>𢦒</w:t>
      </w:r>
      <w:r w:rsidRPr="007624D3">
        <w:rPr>
          <w:rFonts w:hint="eastAsia"/>
        </w:rPr>
        <w:t>”、</w:t>
      </w:r>
      <w:r w:rsidRPr="007624D3">
        <w:t>“</w:t>
      </w:r>
      <w:r w:rsidRPr="007624D3">
        <w:rPr>
          <w:rFonts w:hint="eastAsia"/>
        </w:rPr>
        <w:t>屯</w:t>
      </w:r>
      <w:r w:rsidRPr="007624D3">
        <w:t>”</w:t>
      </w:r>
      <w:r w:rsidRPr="007624D3">
        <w:rPr>
          <w:rFonts w:hint="eastAsia"/>
        </w:rPr>
        <w:t>声系之字表示</w:t>
      </w:r>
      <w:r w:rsidRPr="007624D3">
        <w:t>“</w:t>
      </w:r>
      <w:r w:rsidRPr="007624D3">
        <w:rPr>
          <w:rFonts w:hint="eastAsia"/>
        </w:rPr>
        <w:t>蠢</w:t>
      </w:r>
      <w:r w:rsidRPr="007624D3">
        <w:t>”</w:t>
      </w:r>
      <w:r w:rsidRPr="007624D3">
        <w:rPr>
          <w:rFonts w:hint="eastAsia"/>
        </w:rPr>
        <w:t>，亦与西周金文相契合。</w:t>
      </w:r>
    </w:p>
    <w:p w:rsidR="00641EAB" w:rsidRPr="007624D3" w:rsidRDefault="00641EAB" w:rsidP="00AD56E1">
      <w:pPr>
        <w:pStyle w:val="aa"/>
        <w:ind w:firstLine="560"/>
      </w:pPr>
    </w:p>
    <w:p w:rsidR="00641EAB" w:rsidRPr="003C03D2" w:rsidRDefault="00641EAB" w:rsidP="003C03D2">
      <w:pPr>
        <w:pStyle w:val="aa"/>
        <w:ind w:firstLine="562"/>
        <w:jc w:val="center"/>
        <w:rPr>
          <w:b/>
        </w:rPr>
      </w:pPr>
      <w:r w:rsidRPr="003C03D2">
        <w:rPr>
          <w:rFonts w:hint="eastAsia"/>
          <w:b/>
        </w:rPr>
        <w:t>六、相关问题的讨论</w:t>
      </w:r>
    </w:p>
    <w:p w:rsidR="00641EAB" w:rsidRPr="007624D3" w:rsidRDefault="00641EAB" w:rsidP="00AD56E1">
      <w:pPr>
        <w:pStyle w:val="aa"/>
        <w:ind w:firstLine="560"/>
      </w:pPr>
      <w:proofErr w:type="gramStart"/>
      <w:r w:rsidRPr="007624D3">
        <w:rPr>
          <w:rFonts w:hint="eastAsia"/>
        </w:rPr>
        <w:t>上文在释说</w:t>
      </w:r>
      <w:proofErr w:type="gramEnd"/>
      <w:r w:rsidRPr="007624D3">
        <w:rPr>
          <w:rFonts w:hint="eastAsia"/>
        </w:rPr>
        <w:t>甲骨金文和传抄古文用为</w:t>
      </w:r>
      <w:r w:rsidRPr="007624D3">
        <w:t>“</w:t>
      </w:r>
      <w:r w:rsidRPr="007624D3">
        <w:rPr>
          <w:rFonts w:hint="eastAsia"/>
        </w:rPr>
        <w:t>蠢</w:t>
      </w:r>
      <w:r w:rsidRPr="007624D3">
        <w:t>”</w:t>
      </w:r>
      <w:r w:rsidRPr="007624D3">
        <w:rPr>
          <w:rFonts w:hint="eastAsia"/>
        </w:rPr>
        <w:t>的诸字时，为免枝蔓，暂且搁置了一些问题。例如，商代文字中，</w:t>
      </w:r>
      <w:r w:rsidRPr="007624D3">
        <w:rPr>
          <w:rFonts w:hint="eastAsia"/>
          <w:noProof/>
        </w:rPr>
        <w:drawing>
          <wp:inline distT="0" distB="0" distL="0" distR="0" wp14:anchorId="40125427" wp14:editId="1A3332A3">
            <wp:extent cx="114300" cy="1714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114300" cy="171450"/>
                    </a:xfrm>
                    <a:prstGeom prst="rect">
                      <a:avLst/>
                    </a:prstGeom>
                    <a:noFill/>
                    <a:ln>
                      <a:noFill/>
                    </a:ln>
                  </pic:spPr>
                </pic:pic>
              </a:graphicData>
            </a:graphic>
          </wp:inline>
        </w:drawing>
      </w:r>
      <w:r w:rsidRPr="007624D3">
        <w:rPr>
          <w:rFonts w:hint="eastAsia"/>
        </w:rPr>
        <w:t>是已知的“屯”字，</w:t>
      </w:r>
      <w:r w:rsidRPr="007624D3">
        <w:rPr>
          <w:noProof/>
        </w:rPr>
        <w:drawing>
          <wp:inline distT="0" distB="0" distL="0" distR="0" wp14:anchorId="392A6238" wp14:editId="2A06D15E">
            <wp:extent cx="95250" cy="190500"/>
            <wp:effectExtent l="0" t="0" r="0" b="0"/>
            <wp:docPr id="70" name="图片 70"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7624D3">
        <w:rPr>
          <w:rFonts w:hint="eastAsia"/>
        </w:rPr>
        <w:t>是新释的“屯”字，如何看待两者的关系？这一问题说不清楚，就无法从根本上祛除释</w:t>
      </w:r>
      <w:r w:rsidRPr="007624D3">
        <w:rPr>
          <w:noProof/>
        </w:rPr>
        <w:drawing>
          <wp:inline distT="0" distB="0" distL="0" distR="0" wp14:anchorId="629AC083" wp14:editId="65D858B9">
            <wp:extent cx="104775" cy="190500"/>
            <wp:effectExtent l="0" t="0" r="9525" b="0"/>
            <wp:docPr id="69" name="图片 69"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624D3">
        <w:rPr>
          <w:rFonts w:hint="eastAsia"/>
        </w:rPr>
        <w:t>为“屯”的障碍。又由于诸“蠢”字的释出，有利于解决一些相关问题，一并放在本节讨论。</w:t>
      </w:r>
    </w:p>
    <w:p w:rsidR="00641EAB" w:rsidRPr="003C03D2" w:rsidRDefault="00641EAB" w:rsidP="00AD56E1">
      <w:pPr>
        <w:pStyle w:val="aa"/>
        <w:ind w:firstLine="562"/>
        <w:rPr>
          <w:b/>
        </w:rPr>
      </w:pPr>
      <w:r w:rsidRPr="003C03D2">
        <w:rPr>
          <w:rFonts w:hint="eastAsia"/>
          <w:b/>
        </w:rPr>
        <w:t>（一）关于商代文字两种</w:t>
      </w:r>
      <w:r w:rsidRPr="003C03D2">
        <w:rPr>
          <w:b/>
        </w:rPr>
        <w:t>“</w:t>
      </w:r>
      <w:r w:rsidRPr="003C03D2">
        <w:rPr>
          <w:rFonts w:hint="eastAsia"/>
          <w:b/>
        </w:rPr>
        <w:t>屯</w:t>
      </w:r>
      <w:r w:rsidRPr="003C03D2">
        <w:rPr>
          <w:b/>
        </w:rPr>
        <w:t>”</w:t>
      </w:r>
      <w:r w:rsidRPr="003C03D2">
        <w:rPr>
          <w:rFonts w:hint="eastAsia"/>
          <w:b/>
        </w:rPr>
        <w:t>形的关系以及</w:t>
      </w:r>
      <w:r w:rsidRPr="003C03D2">
        <w:rPr>
          <w:b/>
        </w:rPr>
        <w:t>“</w:t>
      </w:r>
      <w:r w:rsidRPr="003C03D2">
        <w:rPr>
          <w:rFonts w:hint="eastAsia"/>
          <w:b/>
        </w:rPr>
        <w:t>屯</w:t>
      </w:r>
      <w:r w:rsidRPr="003C03D2">
        <w:rPr>
          <w:b/>
        </w:rPr>
        <w:t>”</w:t>
      </w:r>
      <w:r w:rsidRPr="003C03D2">
        <w:rPr>
          <w:rFonts w:hint="eastAsia"/>
          <w:b/>
        </w:rPr>
        <w:t>字构形的阐释</w:t>
      </w:r>
    </w:p>
    <w:p w:rsidR="00641EAB" w:rsidRPr="007624D3" w:rsidRDefault="00641EAB" w:rsidP="00AD56E1">
      <w:pPr>
        <w:pStyle w:val="aa"/>
        <w:ind w:firstLine="560"/>
      </w:pPr>
      <w:r w:rsidRPr="007624D3">
        <w:rPr>
          <w:rFonts w:hint="eastAsia"/>
        </w:rPr>
        <w:lastRenderedPageBreak/>
        <w:t>现在看来，商周文字</w:t>
      </w:r>
      <w:r w:rsidRPr="007624D3">
        <w:t>“</w:t>
      </w:r>
      <w:r w:rsidRPr="007624D3">
        <w:rPr>
          <w:rFonts w:hint="eastAsia"/>
        </w:rPr>
        <w:t>屯</w:t>
      </w:r>
      <w:r w:rsidRPr="007624D3">
        <w:t>”</w:t>
      </w:r>
      <w:r w:rsidRPr="007624D3">
        <w:rPr>
          <w:rFonts w:hint="eastAsia"/>
        </w:rPr>
        <w:t>有以下两种写法（附</w:t>
      </w:r>
      <w:proofErr w:type="gramStart"/>
      <w:r w:rsidRPr="007624D3">
        <w:rPr>
          <w:rFonts w:hint="eastAsia"/>
        </w:rPr>
        <w:t>列篆形以</w:t>
      </w:r>
      <w:proofErr w:type="gramEnd"/>
      <w:r w:rsidRPr="007624D3">
        <w:rPr>
          <w:rFonts w:hint="eastAsia"/>
        </w:rPr>
        <w:t>作参照）</w:t>
      </w:r>
      <w:r w:rsidRPr="007624D3">
        <w:endnoteReference w:id="52"/>
      </w:r>
      <w:r w:rsidRPr="007624D3">
        <w:rPr>
          <w:rFonts w:hint="eastAsia"/>
        </w:rPr>
        <w:t>：</w:t>
      </w:r>
      <w:r w:rsidRPr="007624D3">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418"/>
        <w:gridCol w:w="1643"/>
        <w:gridCol w:w="1094"/>
      </w:tblGrid>
      <w:tr w:rsidR="00641EAB" w:rsidRPr="007624D3" w:rsidTr="0094677C">
        <w:trPr>
          <w:jc w:val="center"/>
        </w:trPr>
        <w:tc>
          <w:tcPr>
            <w:tcW w:w="704" w:type="dxa"/>
            <w:shd w:val="clear" w:color="auto" w:fill="auto"/>
            <w:vAlign w:val="center"/>
          </w:tcPr>
          <w:p w:rsidR="00641EAB" w:rsidRPr="007624D3" w:rsidRDefault="00641EAB" w:rsidP="00AD56E1">
            <w:pPr>
              <w:pStyle w:val="aa"/>
              <w:ind w:firstLine="560"/>
            </w:pPr>
          </w:p>
        </w:tc>
        <w:tc>
          <w:tcPr>
            <w:tcW w:w="1559" w:type="dxa"/>
            <w:shd w:val="clear" w:color="auto" w:fill="auto"/>
            <w:vAlign w:val="center"/>
          </w:tcPr>
          <w:p w:rsidR="00641EAB" w:rsidRPr="007624D3" w:rsidRDefault="00641EAB" w:rsidP="0094677C">
            <w:pPr>
              <w:pStyle w:val="aa"/>
              <w:ind w:firstLineChars="71" w:firstLine="199"/>
            </w:pPr>
            <w:r w:rsidRPr="007624D3">
              <w:rPr>
                <w:rFonts w:hint="eastAsia"/>
              </w:rPr>
              <w:t>甲骨文</w:t>
            </w:r>
          </w:p>
        </w:tc>
        <w:tc>
          <w:tcPr>
            <w:tcW w:w="1418" w:type="dxa"/>
            <w:shd w:val="clear" w:color="auto" w:fill="auto"/>
            <w:vAlign w:val="center"/>
          </w:tcPr>
          <w:p w:rsidR="00641EAB" w:rsidRPr="007624D3" w:rsidRDefault="00641EAB" w:rsidP="003C03D2">
            <w:pPr>
              <w:pStyle w:val="aa"/>
              <w:ind w:firstLineChars="71" w:firstLine="199"/>
            </w:pPr>
            <w:r w:rsidRPr="007624D3">
              <w:rPr>
                <w:rFonts w:hint="eastAsia"/>
              </w:rPr>
              <w:t>商金文</w:t>
            </w:r>
          </w:p>
        </w:tc>
        <w:tc>
          <w:tcPr>
            <w:tcW w:w="1643" w:type="dxa"/>
            <w:shd w:val="clear" w:color="auto" w:fill="auto"/>
            <w:vAlign w:val="center"/>
          </w:tcPr>
          <w:p w:rsidR="00641EAB" w:rsidRPr="007624D3" w:rsidRDefault="00641EAB" w:rsidP="0094677C">
            <w:pPr>
              <w:pStyle w:val="aa"/>
              <w:ind w:firstLineChars="50" w:firstLine="140"/>
            </w:pPr>
            <w:r w:rsidRPr="007624D3">
              <w:rPr>
                <w:rFonts w:hint="eastAsia"/>
              </w:rPr>
              <w:t>西周金文</w:t>
            </w:r>
          </w:p>
        </w:tc>
        <w:tc>
          <w:tcPr>
            <w:tcW w:w="1094" w:type="dxa"/>
            <w:shd w:val="clear" w:color="auto" w:fill="auto"/>
          </w:tcPr>
          <w:p w:rsidR="00641EAB" w:rsidRPr="007624D3" w:rsidRDefault="00641EAB" w:rsidP="0094677C">
            <w:pPr>
              <w:pStyle w:val="aa"/>
              <w:ind w:firstLineChars="0" w:firstLine="0"/>
            </w:pPr>
            <w:r w:rsidRPr="007624D3">
              <w:rPr>
                <w:rFonts w:hint="eastAsia"/>
              </w:rPr>
              <w:t>小篆</w:t>
            </w:r>
          </w:p>
        </w:tc>
      </w:tr>
      <w:tr w:rsidR="00641EAB" w:rsidRPr="007624D3" w:rsidTr="0094677C">
        <w:trPr>
          <w:jc w:val="center"/>
        </w:trPr>
        <w:tc>
          <w:tcPr>
            <w:tcW w:w="704" w:type="dxa"/>
            <w:shd w:val="clear" w:color="auto" w:fill="auto"/>
            <w:vAlign w:val="center"/>
          </w:tcPr>
          <w:p w:rsidR="00641EAB" w:rsidRPr="007624D3" w:rsidRDefault="00641EAB" w:rsidP="0094677C">
            <w:pPr>
              <w:pStyle w:val="aa"/>
              <w:ind w:firstLineChars="71" w:firstLine="199"/>
            </w:pPr>
            <w:r w:rsidRPr="007624D3">
              <w:rPr>
                <w:rFonts w:hint="eastAsia"/>
              </w:rPr>
              <w:t>a</w:t>
            </w:r>
          </w:p>
        </w:tc>
        <w:tc>
          <w:tcPr>
            <w:tcW w:w="1559" w:type="dxa"/>
            <w:shd w:val="clear" w:color="auto" w:fill="auto"/>
            <w:vAlign w:val="center"/>
          </w:tcPr>
          <w:p w:rsidR="00641EAB" w:rsidRPr="007624D3" w:rsidRDefault="00641EAB" w:rsidP="0094677C">
            <w:pPr>
              <w:pStyle w:val="aa"/>
              <w:ind w:firstLineChars="71" w:firstLine="199"/>
            </w:pPr>
            <w:r w:rsidRPr="007624D3">
              <w:rPr>
                <w:noProof/>
              </w:rPr>
              <w:drawing>
                <wp:inline distT="0" distB="0" distL="0" distR="0" wp14:anchorId="37D0AA11" wp14:editId="5B19277D">
                  <wp:extent cx="174929" cy="326534"/>
                  <wp:effectExtent l="0" t="0" r="0" b="0"/>
                  <wp:docPr id="68" name="图片 68"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722" cy="329881"/>
                          </a:xfrm>
                          <a:prstGeom prst="rect">
                            <a:avLst/>
                          </a:prstGeom>
                          <a:noFill/>
                          <a:ln>
                            <a:noFill/>
                          </a:ln>
                        </pic:spPr>
                      </pic:pic>
                    </a:graphicData>
                  </a:graphic>
                </wp:inline>
              </w:drawing>
            </w:r>
            <w:r w:rsidRPr="007624D3">
              <w:t xml:space="preserve"> </w:t>
            </w:r>
            <w:r w:rsidRPr="007624D3">
              <w:rPr>
                <w:noProof/>
              </w:rPr>
              <w:drawing>
                <wp:inline distT="0" distB="0" distL="0" distR="0" wp14:anchorId="6F0CD407" wp14:editId="5A2F06C7">
                  <wp:extent cx="198783" cy="397566"/>
                  <wp:effectExtent l="0" t="0" r="0" b="2540"/>
                  <wp:docPr id="67" name="图片 67" descr="乙8818（合補6829）d春-2截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乙8818（合補6829）d春-2截取"/>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580" cy="401161"/>
                          </a:xfrm>
                          <a:prstGeom prst="rect">
                            <a:avLst/>
                          </a:prstGeom>
                          <a:noFill/>
                          <a:ln>
                            <a:noFill/>
                          </a:ln>
                        </pic:spPr>
                      </pic:pic>
                    </a:graphicData>
                  </a:graphic>
                </wp:inline>
              </w:drawing>
            </w:r>
          </w:p>
          <w:p w:rsidR="00641EAB" w:rsidRPr="007624D3" w:rsidRDefault="00641EAB" w:rsidP="0094677C">
            <w:pPr>
              <w:pStyle w:val="aa"/>
              <w:ind w:firstLineChars="71" w:firstLine="199"/>
            </w:pPr>
            <w:r w:rsidRPr="007624D3">
              <w:rPr>
                <w:noProof/>
              </w:rPr>
              <w:drawing>
                <wp:inline distT="0" distB="0" distL="0" distR="0" wp14:anchorId="5923F268" wp14:editId="5317721F">
                  <wp:extent cx="206734" cy="375881"/>
                  <wp:effectExtent l="0" t="0" r="3175" b="5715"/>
                  <wp:docPr id="66" name="图片 66" descr="屯 合11534 師賓間 用爲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屯 合11534 師賓間 用爲春。"/>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902" cy="381640"/>
                          </a:xfrm>
                          <a:prstGeom prst="rect">
                            <a:avLst/>
                          </a:prstGeom>
                          <a:noFill/>
                          <a:ln>
                            <a:noFill/>
                          </a:ln>
                        </pic:spPr>
                      </pic:pic>
                    </a:graphicData>
                  </a:graphic>
                </wp:inline>
              </w:drawing>
            </w:r>
            <w:r w:rsidRPr="007624D3">
              <w:t xml:space="preserve"> </w:t>
            </w:r>
            <w:r w:rsidRPr="007624D3">
              <w:rPr>
                <w:noProof/>
              </w:rPr>
              <w:drawing>
                <wp:inline distT="0" distB="0" distL="0" distR="0" wp14:anchorId="4581F025" wp14:editId="24E68FF6">
                  <wp:extent cx="157121" cy="392802"/>
                  <wp:effectExtent l="0" t="0" r="0" b="7620"/>
                  <wp:docPr id="65" name="图片 65" descr="1屯 花東220c …卜：子其入白屯，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屯 花東220c …卜：子其入白屯，若。"/>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571" cy="401427"/>
                          </a:xfrm>
                          <a:prstGeom prst="rect">
                            <a:avLst/>
                          </a:prstGeom>
                          <a:noFill/>
                          <a:ln>
                            <a:noFill/>
                          </a:ln>
                        </pic:spPr>
                      </pic:pic>
                    </a:graphicData>
                  </a:graphic>
                </wp:inline>
              </w:drawing>
            </w:r>
          </w:p>
        </w:tc>
        <w:tc>
          <w:tcPr>
            <w:tcW w:w="1418" w:type="dxa"/>
            <w:shd w:val="clear" w:color="auto" w:fill="auto"/>
            <w:vAlign w:val="center"/>
          </w:tcPr>
          <w:p w:rsidR="00641EAB" w:rsidRPr="007624D3" w:rsidRDefault="00641EAB" w:rsidP="0094677C">
            <w:pPr>
              <w:pStyle w:val="aa"/>
              <w:ind w:firstLineChars="121" w:firstLine="339"/>
            </w:pPr>
            <w:r w:rsidRPr="007624D3">
              <w:rPr>
                <w:noProof/>
              </w:rPr>
              <w:drawing>
                <wp:inline distT="0" distB="0" distL="0" distR="0" wp14:anchorId="3C2DA603" wp14:editId="3E468C2B">
                  <wp:extent cx="278296" cy="448366"/>
                  <wp:effectExtent l="0" t="0" r="762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946" cy="449414"/>
                          </a:xfrm>
                          <a:prstGeom prst="rect">
                            <a:avLst/>
                          </a:prstGeom>
                          <a:noFill/>
                          <a:ln>
                            <a:noFill/>
                          </a:ln>
                        </pic:spPr>
                      </pic:pic>
                    </a:graphicData>
                  </a:graphic>
                </wp:inline>
              </w:drawing>
            </w:r>
          </w:p>
        </w:tc>
        <w:tc>
          <w:tcPr>
            <w:tcW w:w="1643" w:type="dxa"/>
            <w:shd w:val="clear" w:color="auto" w:fill="auto"/>
            <w:vAlign w:val="center"/>
          </w:tcPr>
          <w:p w:rsidR="00641EAB" w:rsidRPr="007624D3" w:rsidRDefault="00641EAB" w:rsidP="0094677C">
            <w:pPr>
              <w:pStyle w:val="aa"/>
              <w:ind w:firstLineChars="71" w:firstLine="199"/>
            </w:pPr>
            <w:r w:rsidRPr="007624D3">
              <w:rPr>
                <w:rFonts w:hint="eastAsia"/>
                <w:noProof/>
              </w:rPr>
              <w:drawing>
                <wp:inline distT="0" distB="0" distL="0" distR="0" wp14:anchorId="337C279C" wp14:editId="3D086B48">
                  <wp:extent cx="241281" cy="349857"/>
                  <wp:effectExtent l="0" t="0" r="698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039" cy="355306"/>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07087A4F" wp14:editId="6B48D14F">
                  <wp:extent cx="222636" cy="328095"/>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1">
                            <a:extLst>
                              <a:ext uri="{28A0092B-C50C-407E-A947-70E740481C1C}">
                                <a14:useLocalDpi xmlns:a14="http://schemas.microsoft.com/office/drawing/2010/main" val="0"/>
                              </a:ext>
                            </a:extLst>
                          </a:blip>
                          <a:srcRect l="12801" r="10933"/>
                          <a:stretch>
                            <a:fillRect/>
                          </a:stretch>
                        </pic:blipFill>
                        <pic:spPr bwMode="auto">
                          <a:xfrm>
                            <a:off x="0" y="0"/>
                            <a:ext cx="224061" cy="330196"/>
                          </a:xfrm>
                          <a:prstGeom prst="rect">
                            <a:avLst/>
                          </a:prstGeom>
                          <a:noFill/>
                          <a:ln>
                            <a:noFill/>
                          </a:ln>
                        </pic:spPr>
                      </pic:pic>
                    </a:graphicData>
                  </a:graphic>
                </wp:inline>
              </w:drawing>
            </w:r>
          </w:p>
        </w:tc>
        <w:tc>
          <w:tcPr>
            <w:tcW w:w="1094" w:type="dxa"/>
            <w:shd w:val="clear" w:color="auto" w:fill="auto"/>
            <w:vAlign w:val="center"/>
          </w:tcPr>
          <w:p w:rsidR="00641EAB" w:rsidRPr="007624D3" w:rsidRDefault="00641EAB" w:rsidP="0094677C">
            <w:pPr>
              <w:pStyle w:val="aa"/>
              <w:ind w:firstLineChars="71" w:firstLine="199"/>
            </w:pPr>
            <w:r w:rsidRPr="007624D3">
              <w:rPr>
                <w:noProof/>
              </w:rPr>
              <w:drawing>
                <wp:inline distT="0" distB="0" distL="0" distR="0" wp14:anchorId="6392AEC5" wp14:editId="0D47AB23">
                  <wp:extent cx="230587" cy="393354"/>
                  <wp:effectExtent l="0" t="0" r="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158" cy="394328"/>
                          </a:xfrm>
                          <a:prstGeom prst="rect">
                            <a:avLst/>
                          </a:prstGeom>
                          <a:noFill/>
                          <a:ln>
                            <a:noFill/>
                          </a:ln>
                        </pic:spPr>
                      </pic:pic>
                    </a:graphicData>
                  </a:graphic>
                </wp:inline>
              </w:drawing>
            </w:r>
          </w:p>
        </w:tc>
      </w:tr>
      <w:tr w:rsidR="00641EAB" w:rsidRPr="007624D3" w:rsidTr="0094677C">
        <w:trPr>
          <w:jc w:val="center"/>
        </w:trPr>
        <w:tc>
          <w:tcPr>
            <w:tcW w:w="704" w:type="dxa"/>
            <w:shd w:val="clear" w:color="auto" w:fill="auto"/>
            <w:vAlign w:val="center"/>
          </w:tcPr>
          <w:p w:rsidR="00641EAB" w:rsidRPr="007624D3" w:rsidRDefault="00641EAB" w:rsidP="0094677C">
            <w:pPr>
              <w:pStyle w:val="aa"/>
              <w:ind w:firstLineChars="71" w:firstLine="199"/>
            </w:pPr>
            <w:r w:rsidRPr="007624D3">
              <w:rPr>
                <w:rFonts w:hint="eastAsia"/>
              </w:rPr>
              <w:t>b</w:t>
            </w:r>
          </w:p>
        </w:tc>
        <w:tc>
          <w:tcPr>
            <w:tcW w:w="1559" w:type="dxa"/>
            <w:shd w:val="clear" w:color="auto" w:fill="auto"/>
            <w:vAlign w:val="center"/>
          </w:tcPr>
          <w:p w:rsidR="00641EAB" w:rsidRPr="007624D3" w:rsidRDefault="00641EAB" w:rsidP="0094677C">
            <w:pPr>
              <w:pStyle w:val="aa"/>
              <w:ind w:firstLineChars="71" w:firstLine="199"/>
            </w:pPr>
            <w:r w:rsidRPr="007624D3">
              <w:rPr>
                <w:rFonts w:hint="eastAsia"/>
                <w:noProof/>
              </w:rPr>
              <w:drawing>
                <wp:inline distT="0" distB="0" distL="0" distR="0" wp14:anchorId="117D22F4" wp14:editId="08B297D3">
                  <wp:extent cx="174929" cy="36235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874" cy="364310"/>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4677416F" wp14:editId="6816199C">
                  <wp:extent cx="222637" cy="339814"/>
                  <wp:effectExtent l="0" t="0" r="635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223025" cy="340406"/>
                          </a:xfrm>
                          <a:prstGeom prst="rect">
                            <a:avLst/>
                          </a:prstGeom>
                          <a:noFill/>
                          <a:ln>
                            <a:noFill/>
                          </a:ln>
                        </pic:spPr>
                      </pic:pic>
                    </a:graphicData>
                  </a:graphic>
                </wp:inline>
              </w:drawing>
            </w:r>
          </w:p>
        </w:tc>
        <w:tc>
          <w:tcPr>
            <w:tcW w:w="1418" w:type="dxa"/>
            <w:shd w:val="clear" w:color="auto" w:fill="auto"/>
            <w:vAlign w:val="center"/>
          </w:tcPr>
          <w:p w:rsidR="00641EAB" w:rsidRPr="007624D3" w:rsidRDefault="00641EAB" w:rsidP="00AD56E1">
            <w:pPr>
              <w:pStyle w:val="aa"/>
              <w:ind w:firstLine="560"/>
            </w:pPr>
          </w:p>
        </w:tc>
        <w:tc>
          <w:tcPr>
            <w:tcW w:w="1643" w:type="dxa"/>
            <w:shd w:val="clear" w:color="auto" w:fill="auto"/>
            <w:vAlign w:val="center"/>
          </w:tcPr>
          <w:p w:rsidR="00641EAB" w:rsidRPr="007624D3" w:rsidRDefault="00641EAB" w:rsidP="00AD56E1">
            <w:pPr>
              <w:pStyle w:val="aa"/>
              <w:ind w:firstLine="560"/>
            </w:pPr>
          </w:p>
        </w:tc>
        <w:tc>
          <w:tcPr>
            <w:tcW w:w="1094" w:type="dxa"/>
            <w:shd w:val="clear" w:color="auto" w:fill="auto"/>
            <w:vAlign w:val="center"/>
          </w:tcPr>
          <w:p w:rsidR="00641EAB" w:rsidRPr="007624D3" w:rsidRDefault="00641EAB" w:rsidP="00AD56E1">
            <w:pPr>
              <w:pStyle w:val="aa"/>
              <w:ind w:firstLine="560"/>
            </w:pPr>
          </w:p>
        </w:tc>
      </w:tr>
    </w:tbl>
    <w:p w:rsidR="00641EAB" w:rsidRPr="007624D3" w:rsidRDefault="00641EAB" w:rsidP="00AD56E1">
      <w:pPr>
        <w:pStyle w:val="aa"/>
        <w:ind w:firstLine="560"/>
      </w:pPr>
      <w:r w:rsidRPr="007624D3">
        <w:rPr>
          <w:rFonts w:hint="eastAsia"/>
        </w:rPr>
        <w:t>a类写法自商而周以至后世一直延续，b类写法则只见于殷商甲骨文。两类写法在商代文字中并存。与之相应，学者对于</w:t>
      </w:r>
      <w:r w:rsidRPr="007624D3">
        <w:t>“</w:t>
      </w:r>
      <w:r w:rsidRPr="007624D3">
        <w:rPr>
          <w:rFonts w:hint="eastAsia"/>
        </w:rPr>
        <w:t>屯</w:t>
      </w:r>
      <w:r w:rsidRPr="007624D3">
        <w:t>”</w:t>
      </w:r>
      <w:r w:rsidRPr="007624D3">
        <w:rPr>
          <w:rFonts w:hint="eastAsia"/>
        </w:rPr>
        <w:t>字本义主要也有两类看法：</w:t>
      </w:r>
    </w:p>
    <w:p w:rsidR="00641EAB" w:rsidRPr="007624D3" w:rsidRDefault="00641EAB" w:rsidP="00AD56E1">
      <w:pPr>
        <w:pStyle w:val="aa"/>
        <w:ind w:firstLine="560"/>
      </w:pPr>
      <w:r w:rsidRPr="007624D3">
        <w:t xml:space="preserve">1. </w:t>
      </w:r>
      <w:r w:rsidRPr="007624D3">
        <w:rPr>
          <w:rFonts w:hint="eastAsia"/>
        </w:rPr>
        <w:t>由于a类写法看起来与</w:t>
      </w:r>
      <w:r w:rsidRPr="007624D3">
        <w:t>“</w:t>
      </w:r>
      <w:r w:rsidRPr="007624D3">
        <w:rPr>
          <w:rFonts w:hint="eastAsia"/>
        </w:rPr>
        <w:t>屮</w:t>
      </w:r>
      <w:r w:rsidRPr="007624D3">
        <w:t>”</w:t>
      </w:r>
      <w:r w:rsidRPr="007624D3">
        <w:rPr>
          <w:rFonts w:hint="eastAsia"/>
        </w:rPr>
        <w:t>相关，历来学者对</w:t>
      </w:r>
      <w:r w:rsidRPr="007624D3">
        <w:t>“</w:t>
      </w:r>
      <w:r w:rsidRPr="007624D3">
        <w:rPr>
          <w:rFonts w:hint="eastAsia"/>
        </w:rPr>
        <w:t>屯</w:t>
      </w:r>
      <w:r w:rsidRPr="007624D3">
        <w:t>”</w:t>
      </w:r>
      <w:r w:rsidRPr="007624D3">
        <w:rPr>
          <w:rFonts w:hint="eastAsia"/>
        </w:rPr>
        <w:t>字构形的解释多着眼于此。《说文</w:t>
      </w:r>
      <w:r w:rsidRPr="007624D3">
        <w:t>·</w:t>
      </w:r>
      <w:r w:rsidRPr="007624D3">
        <w:rPr>
          <w:rFonts w:hint="eastAsia"/>
        </w:rPr>
        <w:t>一下</w:t>
      </w:r>
      <w:r w:rsidRPr="007624D3">
        <w:t>·</w:t>
      </w:r>
      <w:r w:rsidRPr="007624D3">
        <w:rPr>
          <w:rFonts w:hint="eastAsia"/>
        </w:rPr>
        <w:t>屮部》：“屯，难也。</w:t>
      </w:r>
      <w:proofErr w:type="gramStart"/>
      <w:r w:rsidRPr="007624D3">
        <w:rPr>
          <w:rFonts w:hint="eastAsia"/>
        </w:rPr>
        <w:t>象</w:t>
      </w:r>
      <w:proofErr w:type="gramEnd"/>
      <w:r w:rsidRPr="007624D3">
        <w:rPr>
          <w:rFonts w:hint="eastAsia"/>
        </w:rPr>
        <w:t>艸木之初生，屯然而难。从屮贯一，一，地也。尾曲。《易》曰：屯刚柔始，交而难生。”近世学者多已参考古文字字形，指出《说文》</w:t>
      </w:r>
      <w:r w:rsidRPr="007624D3">
        <w:t>“</w:t>
      </w:r>
      <w:r w:rsidRPr="007624D3">
        <w:rPr>
          <w:rFonts w:hint="eastAsia"/>
        </w:rPr>
        <w:t>一，地也</w:t>
      </w:r>
      <w:r w:rsidRPr="007624D3">
        <w:t>”</w:t>
      </w:r>
      <w:r w:rsidRPr="007624D3">
        <w:rPr>
          <w:rFonts w:hint="eastAsia"/>
        </w:rPr>
        <w:t>等解说是不合理的，但也多限于对许说的修补。如《甲骨文字典》说</w:t>
      </w:r>
      <w:r w:rsidRPr="007624D3">
        <w:t>“</w:t>
      </w:r>
      <w:r w:rsidRPr="007624D3">
        <w:rPr>
          <w:rFonts w:hint="eastAsia"/>
        </w:rPr>
        <w:t>字形</w:t>
      </w:r>
      <w:proofErr w:type="gramStart"/>
      <w:r w:rsidRPr="007624D3">
        <w:rPr>
          <w:rFonts w:hint="eastAsia"/>
        </w:rPr>
        <w:t>象</w:t>
      </w:r>
      <w:proofErr w:type="gramEnd"/>
      <w:r w:rsidRPr="007624D3">
        <w:rPr>
          <w:rFonts w:hint="eastAsia"/>
        </w:rPr>
        <w:t>待放之花苞与叶形</w:t>
      </w:r>
      <w:r w:rsidRPr="007624D3">
        <w:t>”</w:t>
      </w:r>
      <w:r w:rsidRPr="007624D3">
        <w:endnoteReference w:id="53"/>
      </w:r>
      <w:r w:rsidRPr="007624D3">
        <w:rPr>
          <w:rFonts w:hint="eastAsia"/>
        </w:rPr>
        <w:t>。连劭名</w:t>
      </w:r>
      <w:proofErr w:type="gramStart"/>
      <w:r w:rsidRPr="007624D3">
        <w:rPr>
          <w:rFonts w:hint="eastAsia"/>
        </w:rPr>
        <w:t>先生在释甲骨文</w:t>
      </w:r>
      <w:proofErr w:type="gramEnd"/>
      <w:r w:rsidRPr="007624D3">
        <w:rPr>
          <w:noProof/>
        </w:rPr>
        <w:drawing>
          <wp:inline distT="0" distB="0" distL="0" distR="0" wp14:anchorId="32E17128" wp14:editId="0DBECC33">
            <wp:extent cx="143123" cy="260224"/>
            <wp:effectExtent l="0" t="0" r="0" b="6985"/>
            <wp:docPr id="58" name="图片 58"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屯 合36518《龜》摹本"/>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737" cy="261341"/>
                    </a:xfrm>
                    <a:prstGeom prst="rect">
                      <a:avLst/>
                    </a:prstGeom>
                    <a:noFill/>
                    <a:ln>
                      <a:noFill/>
                    </a:ln>
                  </pic:spPr>
                </pic:pic>
              </a:graphicData>
            </a:graphic>
          </wp:inline>
        </w:drawing>
      </w:r>
      <w:r w:rsidRPr="007624D3">
        <w:rPr>
          <w:rFonts w:hint="eastAsia"/>
        </w:rPr>
        <w:t>为</w:t>
      </w:r>
      <w:r w:rsidRPr="007624D3">
        <w:t>“</w:t>
      </w:r>
      <w:r w:rsidRPr="007624D3">
        <w:rPr>
          <w:rFonts w:hint="eastAsia"/>
        </w:rPr>
        <w:t>屯</w:t>
      </w:r>
      <w:r w:rsidRPr="007624D3">
        <w:t>”</w:t>
      </w:r>
      <w:r w:rsidRPr="007624D3">
        <w:rPr>
          <w:rFonts w:hint="eastAsia"/>
        </w:rPr>
        <w:t>时，曾认为该形就是</w:t>
      </w:r>
      <w:proofErr w:type="gramStart"/>
      <w:r w:rsidRPr="007624D3">
        <w:t>“</w:t>
      </w:r>
      <w:r w:rsidRPr="007624D3">
        <w:rPr>
          <w:rFonts w:hint="eastAsia"/>
        </w:rPr>
        <w:t>屯</w:t>
      </w:r>
      <w:r w:rsidRPr="007624D3">
        <w:t>”</w:t>
      </w:r>
      <w:r w:rsidRPr="007624D3">
        <w:rPr>
          <w:rFonts w:hint="eastAsia"/>
        </w:rPr>
        <w:t>字初</w:t>
      </w:r>
      <w:proofErr w:type="gramEnd"/>
      <w:r w:rsidRPr="007624D3">
        <w:rPr>
          <w:rFonts w:hint="eastAsia"/>
        </w:rPr>
        <w:t>文，并说了下面一段话：</w:t>
      </w:r>
    </w:p>
    <w:p w:rsidR="00641EAB" w:rsidRPr="007624D3" w:rsidRDefault="00641EAB" w:rsidP="0094677C">
      <w:pPr>
        <w:pStyle w:val="a3"/>
        <w:spacing w:before="540" w:after="540"/>
        <w:ind w:firstLine="496"/>
      </w:pPr>
      <w:r w:rsidRPr="007624D3">
        <w:rPr>
          <w:rFonts w:hint="eastAsia"/>
        </w:rPr>
        <w:t>许慎的解释虽与屯字的初文略有出入，但仍未乖于屯字的本义。从甲</w:t>
      </w:r>
      <w:r w:rsidRPr="007624D3">
        <w:rPr>
          <w:rFonts w:hint="eastAsia"/>
        </w:rPr>
        <w:lastRenderedPageBreak/>
        <w:t>骨文屯字看，实象初生草木之幼芽，故春字古从屯声，万物萌动，欣然复苏，草木初生，正是春天的景象，所以古人称此季节为春。甲骨文屯字的形体仍保留了屯字最初的形象。</w:t>
      </w:r>
    </w:p>
    <w:p w:rsidR="00641EAB" w:rsidRPr="007624D3" w:rsidRDefault="00641EAB" w:rsidP="00AD56E1">
      <w:pPr>
        <w:pStyle w:val="aa"/>
        <w:ind w:firstLine="560"/>
      </w:pPr>
      <w:r w:rsidRPr="007624D3">
        <w:rPr>
          <w:rFonts w:hint="eastAsia"/>
        </w:rPr>
        <w:t>连说是较有代表性的。</w:t>
      </w:r>
    </w:p>
    <w:p w:rsidR="00641EAB" w:rsidRPr="007624D3" w:rsidRDefault="00641EAB" w:rsidP="00AD56E1">
      <w:pPr>
        <w:pStyle w:val="aa"/>
        <w:ind w:firstLine="560"/>
      </w:pPr>
      <w:r w:rsidRPr="007624D3">
        <w:t xml:space="preserve">2. </w:t>
      </w:r>
      <w:r w:rsidRPr="007624D3">
        <w:rPr>
          <w:rFonts w:hint="eastAsia"/>
        </w:rPr>
        <w:t>由于b类写法亦即甲骨文</w:t>
      </w:r>
      <w:r w:rsidRPr="007624D3">
        <w:rPr>
          <w:rFonts w:hint="eastAsia"/>
          <w:noProof/>
        </w:rPr>
        <w:drawing>
          <wp:inline distT="0" distB="0" distL="0" distR="0" wp14:anchorId="6BAC6AA2" wp14:editId="5083CC33">
            <wp:extent cx="123825" cy="1905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123825" cy="190500"/>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6B3DAA66" wp14:editId="37BEFE25">
            <wp:extent cx="85725" cy="1905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624D3">
        <w:rPr>
          <w:rFonts w:hint="eastAsia"/>
        </w:rPr>
        <w:t>形一度被看作</w:t>
      </w:r>
      <w:r w:rsidRPr="007624D3">
        <w:t>“</w:t>
      </w:r>
      <w:r w:rsidRPr="007624D3">
        <w:rPr>
          <w:rFonts w:hint="eastAsia"/>
        </w:rPr>
        <w:t>屯</w:t>
      </w:r>
      <w:r w:rsidRPr="007624D3">
        <w:t>”</w:t>
      </w:r>
      <w:r w:rsidRPr="007624D3">
        <w:rPr>
          <w:rFonts w:hint="eastAsia"/>
        </w:rPr>
        <w:t>可溯及的最早形体，而该形下方的斜笔，很难像</w:t>
      </w:r>
      <w:r w:rsidRPr="007624D3">
        <w:rPr>
          <w:noProof/>
        </w:rPr>
        <w:drawing>
          <wp:inline distT="0" distB="0" distL="0" distR="0" wp14:anchorId="3528AB48" wp14:editId="743FBAD3">
            <wp:extent cx="104775" cy="190500"/>
            <wp:effectExtent l="0" t="0" r="9525" b="0"/>
            <wp:docPr id="55" name="图片 55"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屯 合36518《龜》摹本"/>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624D3">
        <w:rPr>
          <w:rFonts w:hint="eastAsia"/>
        </w:rPr>
        <w:t>下方的</w:t>
      </w:r>
      <w:r w:rsidRPr="007624D3">
        <w:t>V</w:t>
      </w:r>
      <w:proofErr w:type="gramStart"/>
      <w:r w:rsidRPr="007624D3">
        <w:rPr>
          <w:rFonts w:hint="eastAsia"/>
        </w:rPr>
        <w:t>形那样</w:t>
      </w:r>
      <w:proofErr w:type="gramEnd"/>
      <w:r w:rsidRPr="007624D3">
        <w:rPr>
          <w:rFonts w:hint="eastAsia"/>
        </w:rPr>
        <w:t>说成是初生叶片的形象，看不出与草木的关系，因此现代学者又提出一些解释</w:t>
      </w:r>
      <w:r w:rsidRPr="007624D3">
        <w:t>“</w:t>
      </w:r>
      <w:r w:rsidRPr="007624D3">
        <w:rPr>
          <w:rFonts w:hint="eastAsia"/>
        </w:rPr>
        <w:t>屯</w:t>
      </w:r>
      <w:r w:rsidRPr="007624D3">
        <w:t>”</w:t>
      </w:r>
      <w:r w:rsidRPr="007624D3">
        <w:rPr>
          <w:rFonts w:hint="eastAsia"/>
        </w:rPr>
        <w:t>字的新说。如张亚初先生说：</w:t>
      </w:r>
      <w:r w:rsidRPr="007624D3">
        <w:endnoteReference w:id="54"/>
      </w:r>
    </w:p>
    <w:p w:rsidR="00641EAB" w:rsidRPr="007624D3" w:rsidRDefault="00641EAB" w:rsidP="0094677C">
      <w:pPr>
        <w:pStyle w:val="a3"/>
        <w:spacing w:before="540" w:after="540"/>
        <w:ind w:firstLine="496"/>
      </w:pPr>
      <w:r w:rsidRPr="007624D3">
        <w:rPr>
          <w:rFonts w:hint="eastAsia"/>
        </w:rPr>
        <w:t>……许慎对屯字的分析是错误的。屯字的初文与屮木生长受阻形相去很远。在甲骨文中，屯字从农具</w:t>
      </w:r>
      <w:r w:rsidRPr="007624D3">
        <w:rPr>
          <w:noProof/>
        </w:rPr>
        <w:drawing>
          <wp:inline distT="0" distB="0" distL="0" distR="0" wp14:anchorId="4BEF3068" wp14:editId="3220D415">
            <wp:extent cx="133350" cy="190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7624D3">
        <w:rPr>
          <w:rFonts w:hint="eastAsia"/>
        </w:rPr>
        <w:t>（力，为耒的侧视形），在它的把上有一个指示符号小圆圈，这是一个表示农具耒的把折断了的指事字。《左传》襄公四年</w:t>
      </w:r>
      <w:r w:rsidRPr="007624D3">
        <w:t>“</w:t>
      </w:r>
      <w:r w:rsidRPr="007624D3">
        <w:rPr>
          <w:rFonts w:hint="eastAsia"/>
        </w:rPr>
        <w:t>甲兵不顿</w:t>
      </w:r>
      <w:r w:rsidRPr="007624D3">
        <w:t>”</w:t>
      </w:r>
      <w:r w:rsidRPr="007624D3">
        <w:rPr>
          <w:rFonts w:hint="eastAsia"/>
        </w:rPr>
        <w:t>，杜注</w:t>
      </w:r>
      <w:r w:rsidRPr="007624D3">
        <w:t>“</w:t>
      </w:r>
      <w:r w:rsidRPr="007624D3">
        <w:rPr>
          <w:rFonts w:hint="eastAsia"/>
        </w:rPr>
        <w:t>顿，坏也</w:t>
      </w:r>
      <w:r w:rsidRPr="007624D3">
        <w:t>”</w:t>
      </w:r>
      <w:r w:rsidRPr="007624D3">
        <w:rPr>
          <w:rFonts w:hint="eastAsia"/>
        </w:rPr>
        <w:t>，正义曰</w:t>
      </w:r>
      <w:r w:rsidRPr="007624D3">
        <w:t>“</w:t>
      </w:r>
      <w:r w:rsidRPr="007624D3">
        <w:rPr>
          <w:rFonts w:hint="eastAsia"/>
        </w:rPr>
        <w:t>顿谓挫伤折坏，今俗语委顿是也</w:t>
      </w:r>
      <w:r w:rsidRPr="007624D3">
        <w:t>”</w:t>
      </w:r>
      <w:r w:rsidRPr="007624D3">
        <w:rPr>
          <w:rFonts w:hint="eastAsia"/>
        </w:rPr>
        <w:t>。其本义为折坏，所以顿字又有僵、止、难等引申义，顿字从页从声，声中含义，顿字义训僵、止、难、坏，也正是保存了屯字的义训。许慎所说的</w:t>
      </w:r>
      <w:r w:rsidRPr="007624D3">
        <w:t>“</w:t>
      </w:r>
      <w:r w:rsidRPr="007624D3">
        <w:rPr>
          <w:rFonts w:hint="eastAsia"/>
        </w:rPr>
        <w:t>难也</w:t>
      </w:r>
      <w:r w:rsidRPr="007624D3">
        <w:t>”</w:t>
      </w:r>
      <w:r w:rsidRPr="007624D3">
        <w:rPr>
          <w:rFonts w:hint="eastAsia"/>
        </w:rPr>
        <w:t>，就是采用屯字的引申义。由此可见，许慎训屯为难，在一定程度上是保存了这个字的古义的。这对我们分析屯字初文形体，是一个很好的左证。说文解字，一个关键问题，是首先必须努力找</w:t>
      </w:r>
      <w:r w:rsidRPr="007624D3">
        <w:rPr>
          <w:rFonts w:hint="eastAsia"/>
        </w:rPr>
        <w:lastRenderedPageBreak/>
        <w:t>到这个字最早的形体，然后，对这个形体必须要有准确的分析理解。这样，才会提供一个客观地、科学地认识事物的可靠依据。甲骨文中的屯字形体，特别是最早的一期卜辞中的形体，从力从指示符号，是确切无疑的。我们在这个基础上，联系到屯与从屯之顿字的一些义训，所作出的上述分析，显然比那种认为屯字是</w:t>
      </w:r>
      <w:r w:rsidRPr="007624D3">
        <w:t>“</w:t>
      </w:r>
      <w:r w:rsidRPr="007624D3">
        <w:rPr>
          <w:rFonts w:hint="eastAsia"/>
        </w:rPr>
        <w:t>豕形无足而倒写者</w:t>
      </w:r>
      <w:r w:rsidRPr="007624D3">
        <w:t>”</w:t>
      </w:r>
      <w:r w:rsidRPr="007624D3">
        <w:rPr>
          <w:rFonts w:hint="eastAsia"/>
        </w:rPr>
        <w:t>这种附会臆测之辞要可靠和合理得多。</w:t>
      </w:r>
    </w:p>
    <w:p w:rsidR="00641EAB" w:rsidRPr="007624D3" w:rsidRDefault="00641EAB" w:rsidP="00AD56E1">
      <w:pPr>
        <w:pStyle w:val="aa"/>
        <w:ind w:firstLine="560"/>
      </w:pPr>
      <w:r w:rsidRPr="007624D3">
        <w:rPr>
          <w:rFonts w:hint="eastAsia"/>
        </w:rPr>
        <w:t>张先生对</w:t>
      </w:r>
      <w:r w:rsidRPr="007624D3">
        <w:t>“</w:t>
      </w:r>
      <w:r w:rsidRPr="007624D3">
        <w:rPr>
          <w:rFonts w:hint="eastAsia"/>
        </w:rPr>
        <w:t>屯</w:t>
      </w:r>
      <w:r w:rsidRPr="007624D3">
        <w:t>”</w:t>
      </w:r>
      <w:r w:rsidRPr="007624D3">
        <w:rPr>
          <w:rFonts w:hint="eastAsia"/>
        </w:rPr>
        <w:t>之本初构形的探讨非常深入。他立足字形，以甲骨文</w:t>
      </w:r>
      <w:r w:rsidRPr="007624D3">
        <w:rPr>
          <w:rFonts w:hint="eastAsia"/>
          <w:noProof/>
        </w:rPr>
        <w:drawing>
          <wp:inline distT="0" distB="0" distL="0" distR="0" wp14:anchorId="3074FC5A" wp14:editId="1301D08E">
            <wp:extent cx="123825" cy="1905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123825" cy="190500"/>
                    </a:xfrm>
                    <a:prstGeom prst="rect">
                      <a:avLst/>
                    </a:prstGeom>
                    <a:noFill/>
                    <a:ln>
                      <a:noFill/>
                    </a:ln>
                  </pic:spPr>
                </pic:pic>
              </a:graphicData>
            </a:graphic>
          </wp:inline>
        </w:drawing>
      </w:r>
      <w:r w:rsidRPr="007624D3">
        <w:rPr>
          <w:rFonts w:hint="eastAsia"/>
        </w:rPr>
        <w:t>形为基础，以体接近的</w:t>
      </w:r>
      <w:r w:rsidRPr="007624D3">
        <w:t>“</w:t>
      </w:r>
      <w:r w:rsidRPr="007624D3">
        <w:rPr>
          <w:rFonts w:hint="eastAsia"/>
        </w:rPr>
        <w:t>力</w:t>
      </w:r>
      <w:r w:rsidRPr="007624D3">
        <w:t>”</w:t>
      </w:r>
      <w:r w:rsidRPr="007624D3">
        <w:rPr>
          <w:rFonts w:hint="eastAsia"/>
        </w:rPr>
        <w:t>切入点，又从与</w:t>
      </w:r>
      <w:r w:rsidRPr="007624D3">
        <w:t>“</w:t>
      </w:r>
      <w:r w:rsidRPr="007624D3">
        <w:rPr>
          <w:rFonts w:hint="eastAsia"/>
        </w:rPr>
        <w:t>屯</w:t>
      </w:r>
      <w:r w:rsidRPr="007624D3">
        <w:t>”</w:t>
      </w:r>
      <w:r w:rsidRPr="007624D3">
        <w:rPr>
          <w:rFonts w:hint="eastAsia"/>
        </w:rPr>
        <w:t>有关的音义关系进行思考，所得结论别开生面。</w:t>
      </w:r>
    </w:p>
    <w:p w:rsidR="00641EAB" w:rsidRPr="007624D3" w:rsidRDefault="00641EAB" w:rsidP="00AD56E1">
      <w:pPr>
        <w:pStyle w:val="aa"/>
        <w:ind w:firstLine="560"/>
      </w:pPr>
      <w:r w:rsidRPr="007624D3">
        <w:rPr>
          <w:rFonts w:hint="eastAsia"/>
        </w:rPr>
        <w:t>以上两类意见，实际上是分别就a类和b类形体立论的。我们现在看“屯”字，应该更加全面而不仅仅执其一端。根据于省吾先生的考释研究以及上文的讨论，商代</w:t>
      </w:r>
      <w:r w:rsidRPr="007624D3">
        <w:t>“</w:t>
      </w:r>
      <w:r w:rsidRPr="007624D3">
        <w:rPr>
          <w:rFonts w:hint="eastAsia"/>
        </w:rPr>
        <w:t>屯</w:t>
      </w:r>
      <w:r w:rsidRPr="007624D3">
        <w:t>”</w:t>
      </w:r>
      <w:r w:rsidRPr="007624D3">
        <w:rPr>
          <w:rFonts w:hint="eastAsia"/>
        </w:rPr>
        <w:t>的两种写法一定都是</w:t>
      </w:r>
      <w:r w:rsidRPr="007624D3">
        <w:t>“</w:t>
      </w:r>
      <w:r w:rsidRPr="007624D3">
        <w:rPr>
          <w:rFonts w:hint="eastAsia"/>
        </w:rPr>
        <w:t>屯</w:t>
      </w:r>
      <w:r w:rsidRPr="007624D3">
        <w:t>”</w:t>
      </w:r>
      <w:r w:rsidRPr="007624D3">
        <w:rPr>
          <w:rFonts w:hint="eastAsia"/>
        </w:rPr>
        <w:t>字，而且是彼此存在演变关系的。因此，a、b两者应作一致的解释。现在的问题是，何者为源、何者为流？我们认为是a类是比较原始的写法。</w:t>
      </w:r>
    </w:p>
    <w:p w:rsidR="00641EAB" w:rsidRPr="007624D3" w:rsidRDefault="00641EAB" w:rsidP="00AD56E1">
      <w:pPr>
        <w:pStyle w:val="aa"/>
        <w:ind w:firstLine="560"/>
      </w:pPr>
      <w:r w:rsidRPr="007624D3">
        <w:rPr>
          <w:rFonts w:hint="eastAsia"/>
        </w:rPr>
        <w:t>大家知道，殷商时代的主要书写方式是笔书简册。“金文基本上保持着毛笔字的样子，甲骨文就不同了。</w:t>
      </w:r>
      <w:r w:rsidRPr="007624D3">
        <w:t>”</w:t>
      </w:r>
      <w:r w:rsidRPr="007624D3">
        <w:rPr>
          <w:rFonts w:hint="eastAsia"/>
        </w:rPr>
        <w:t>“我们可以把甲骨文看作当时的一种比较特殊的俗体字，而金文大体上可以看作当时的正体字。”</w:t>
      </w:r>
      <w:r w:rsidRPr="007624D3">
        <w:endnoteReference w:id="55"/>
      </w:r>
      <w:r w:rsidRPr="007624D3">
        <w:rPr>
          <w:rFonts w:hint="eastAsia"/>
        </w:rPr>
        <w:t>甲骨文总体上是俗体，但不同刻手（群）使用俗体时</w:t>
      </w:r>
      <w:proofErr w:type="gramStart"/>
      <w:r w:rsidRPr="007624D3">
        <w:rPr>
          <w:rFonts w:hint="eastAsia"/>
        </w:rPr>
        <w:t>简省</w:t>
      </w:r>
      <w:proofErr w:type="gramEnd"/>
      <w:r w:rsidRPr="007624D3">
        <w:rPr>
          <w:rFonts w:hint="eastAsia"/>
        </w:rPr>
        <w:t>的</w:t>
      </w:r>
      <w:r w:rsidRPr="007624D3">
        <w:rPr>
          <w:rFonts w:hint="eastAsia"/>
        </w:rPr>
        <w:lastRenderedPageBreak/>
        <w:t>程度也有不同。例如甲骨文</w:t>
      </w:r>
      <w:r w:rsidRPr="007624D3">
        <w:t>“</w:t>
      </w:r>
      <w:r w:rsidRPr="007624D3">
        <w:rPr>
          <w:rFonts w:hint="eastAsia"/>
        </w:rPr>
        <w:t>子</w:t>
      </w:r>
      <w:r w:rsidRPr="007624D3">
        <w:t>”</w:t>
      </w:r>
      <w:r w:rsidRPr="007624D3">
        <w:rPr>
          <w:rFonts w:hint="eastAsia"/>
        </w:rPr>
        <w:t>字可与商金文对照，略举如下</w:t>
      </w:r>
      <w:r w:rsidRPr="007624D3">
        <w:endnoteReference w:id="56"/>
      </w:r>
      <w:r w:rsidRPr="007624D3">
        <w:rPr>
          <w:rFonts w:hint="eastAsia"/>
        </w:rPr>
        <w:t>（举例性质，不全）：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417"/>
        <w:gridCol w:w="1301"/>
        <w:gridCol w:w="1134"/>
        <w:gridCol w:w="2580"/>
      </w:tblGrid>
      <w:tr w:rsidR="00641EAB" w:rsidRPr="007624D3" w:rsidTr="0094677C">
        <w:trPr>
          <w:jc w:val="center"/>
        </w:trPr>
        <w:tc>
          <w:tcPr>
            <w:tcW w:w="7508" w:type="dxa"/>
            <w:gridSpan w:val="5"/>
            <w:shd w:val="clear" w:color="auto" w:fill="auto"/>
          </w:tcPr>
          <w:p w:rsidR="00641EAB" w:rsidRPr="007624D3" w:rsidRDefault="00641EAB" w:rsidP="0094677C">
            <w:pPr>
              <w:pStyle w:val="aa"/>
              <w:ind w:firstLineChars="0" w:firstLine="0"/>
            </w:pPr>
            <w:r w:rsidRPr="007624D3">
              <w:rPr>
                <w:rFonts w:hint="eastAsia"/>
                <w:noProof/>
              </w:rPr>
              <w:drawing>
                <wp:inline distT="0" distB="0" distL="0" distR="0" wp14:anchorId="47AA927B" wp14:editId="75C249AE">
                  <wp:extent cx="219075" cy="2762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39917F9D" wp14:editId="1DD976FD">
                  <wp:extent cx="228600" cy="2667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5">
                            <a:extLst>
                              <a:ext uri="{28A0092B-C50C-407E-A947-70E740481C1C}">
                                <a14:useLocalDpi xmlns:a14="http://schemas.microsoft.com/office/drawing/2010/main" val="0"/>
                              </a:ext>
                            </a:extLst>
                          </a:blip>
                          <a:srcRect l="5191" r="4153" b="1852"/>
                          <a:stretch>
                            <a:fillRect/>
                          </a:stretch>
                        </pic:blipFill>
                        <pic:spPr bwMode="auto">
                          <a:xfrm>
                            <a:off x="0" y="0"/>
                            <a:ext cx="228600" cy="266700"/>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3AB6904B" wp14:editId="08CA528F">
                  <wp:extent cx="209550" cy="266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7624D3">
              <w:t xml:space="preserve"> </w:t>
            </w:r>
            <w:r w:rsidRPr="007624D3">
              <w:rPr>
                <w:noProof/>
              </w:rPr>
              <w:drawing>
                <wp:inline distT="0" distB="0" distL="0" distR="0" wp14:anchorId="54CDEC19" wp14:editId="7AE7651A">
                  <wp:extent cx="209550" cy="2667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7624D3">
              <w:t xml:space="preserve"> </w:t>
            </w:r>
            <w:r w:rsidRPr="007624D3">
              <w:rPr>
                <w:rFonts w:hint="eastAsia"/>
                <w:noProof/>
              </w:rPr>
              <w:drawing>
                <wp:inline distT="0" distB="0" distL="0" distR="0" wp14:anchorId="1A1E9779" wp14:editId="22A5CEB5">
                  <wp:extent cx="238125" cy="2667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7624D3">
              <w:t xml:space="preserve">  </w:t>
            </w:r>
            <w:r w:rsidRPr="0094677C">
              <w:rPr>
                <w:rFonts w:hint="eastAsia"/>
                <w:sz w:val="18"/>
                <w:szCs w:val="18"/>
              </w:rPr>
              <w:t>并商金文</w:t>
            </w:r>
          </w:p>
        </w:tc>
      </w:tr>
      <w:tr w:rsidR="00641EAB" w:rsidRPr="007624D3" w:rsidTr="0094677C">
        <w:trPr>
          <w:jc w:val="center"/>
        </w:trPr>
        <w:tc>
          <w:tcPr>
            <w:tcW w:w="1076" w:type="dxa"/>
            <w:shd w:val="clear" w:color="auto" w:fill="auto"/>
          </w:tcPr>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4DF7AFBF" wp14:editId="321E22DB">
                  <wp:extent cx="209550" cy="266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94677C" w:rsidRPr="0094677C">
              <w:rPr>
                <w:rFonts w:hint="eastAsia"/>
                <w:sz w:val="18"/>
                <w:szCs w:val="18"/>
              </w:rPr>
              <w:t>师小字</w:t>
            </w:r>
          </w:p>
        </w:tc>
        <w:tc>
          <w:tcPr>
            <w:tcW w:w="1417" w:type="dxa"/>
            <w:shd w:val="clear" w:color="auto" w:fill="auto"/>
          </w:tcPr>
          <w:p w:rsidR="00641EAB" w:rsidRPr="0094677C" w:rsidRDefault="00641EAB" w:rsidP="0094677C">
            <w:pPr>
              <w:pStyle w:val="aa"/>
              <w:ind w:firstLineChars="0" w:firstLine="0"/>
              <w:rPr>
                <w:sz w:val="18"/>
                <w:szCs w:val="18"/>
              </w:rPr>
            </w:pPr>
            <w:r w:rsidRPr="007624D3">
              <w:rPr>
                <w:rFonts w:hint="eastAsia"/>
                <w:noProof/>
              </w:rPr>
              <w:drawing>
                <wp:inline distT="0" distB="0" distL="0" distR="0" wp14:anchorId="492BF7AF" wp14:editId="36C9E365">
                  <wp:extent cx="180975" cy="2667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7624D3">
              <w:rPr>
                <w:rFonts w:hint="eastAsia"/>
                <w:noProof/>
              </w:rPr>
              <w:drawing>
                <wp:inline distT="0" distB="0" distL="0" distR="0" wp14:anchorId="7A2565F7" wp14:editId="07C5B17D">
                  <wp:extent cx="200025" cy="2667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94677C">
              <w:rPr>
                <w:rFonts w:hint="eastAsia"/>
                <w:sz w:val="18"/>
                <w:szCs w:val="18"/>
              </w:rPr>
              <w:t>师肥笔</w:t>
            </w:r>
          </w:p>
          <w:p w:rsidR="00641EAB" w:rsidRPr="0094677C" w:rsidRDefault="00641EAB" w:rsidP="0094677C">
            <w:pPr>
              <w:pStyle w:val="aa"/>
              <w:ind w:firstLineChars="100" w:firstLine="280"/>
              <w:rPr>
                <w:sz w:val="18"/>
                <w:szCs w:val="18"/>
              </w:rPr>
            </w:pPr>
            <w:r w:rsidRPr="007624D3">
              <w:rPr>
                <w:rFonts w:hint="eastAsia"/>
                <w:noProof/>
              </w:rPr>
              <w:drawing>
                <wp:inline distT="0" distB="0" distL="0" distR="0" wp14:anchorId="4636CC85" wp14:editId="3F50E86D">
                  <wp:extent cx="190500" cy="266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94677C">
              <w:rPr>
                <w:rFonts w:hint="eastAsia"/>
                <w:sz w:val="18"/>
                <w:szCs w:val="18"/>
              </w:rPr>
              <w:t>师小字</w:t>
            </w:r>
          </w:p>
          <w:p w:rsidR="00641EAB" w:rsidRPr="007624D3" w:rsidRDefault="00641EAB" w:rsidP="00AD56E1">
            <w:pPr>
              <w:pStyle w:val="aa"/>
              <w:ind w:firstLine="560"/>
            </w:pPr>
          </w:p>
          <w:p w:rsidR="00641EAB" w:rsidRPr="007624D3" w:rsidRDefault="00641EAB" w:rsidP="00AD56E1">
            <w:pPr>
              <w:pStyle w:val="aa"/>
              <w:ind w:firstLine="560"/>
            </w:pP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1DF17CD5" wp14:editId="544ECC0C">
                  <wp:extent cx="200025" cy="2667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94677C">
              <w:rPr>
                <w:rFonts w:hint="eastAsia"/>
                <w:sz w:val="18"/>
                <w:szCs w:val="18"/>
              </w:rPr>
              <w:t>宾一</w:t>
            </w:r>
          </w:p>
          <w:p w:rsidR="00641EAB" w:rsidRPr="007624D3" w:rsidRDefault="00641EAB" w:rsidP="0094677C">
            <w:pPr>
              <w:pStyle w:val="aa"/>
              <w:ind w:firstLineChars="111"/>
            </w:pPr>
            <w:r w:rsidRPr="0094677C">
              <w:rPr>
                <w:rFonts w:hint="eastAsia"/>
                <w:noProof/>
                <w:sz w:val="18"/>
                <w:szCs w:val="18"/>
              </w:rPr>
              <w:drawing>
                <wp:inline distT="0" distB="0" distL="0" distR="0" wp14:anchorId="6DF6CBF0" wp14:editId="2FFA9F63">
                  <wp:extent cx="142875" cy="2667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94677C">
              <w:rPr>
                <w:rFonts w:hint="eastAsia"/>
                <w:sz w:val="18"/>
                <w:szCs w:val="18"/>
              </w:rPr>
              <w:t>历</w:t>
            </w:r>
            <w:proofErr w:type="gramStart"/>
            <w:r w:rsidRPr="0094677C">
              <w:rPr>
                <w:rFonts w:hint="eastAsia"/>
                <w:sz w:val="18"/>
                <w:szCs w:val="18"/>
              </w:rPr>
              <w:t>一</w:t>
            </w:r>
            <w:proofErr w:type="gramEnd"/>
          </w:p>
        </w:tc>
        <w:tc>
          <w:tcPr>
            <w:tcW w:w="1301" w:type="dxa"/>
            <w:tcBorders>
              <w:right w:val="dotted" w:sz="4" w:space="0" w:color="auto"/>
            </w:tcBorders>
            <w:shd w:val="clear" w:color="auto" w:fill="auto"/>
          </w:tcPr>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3CC173B4" wp14:editId="648098F4">
                  <wp:extent cx="161925" cy="2762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sidRPr="0094677C">
              <w:rPr>
                <w:rFonts w:hint="eastAsia"/>
                <w:sz w:val="18"/>
                <w:szCs w:val="18"/>
              </w:rPr>
              <w:t>师肥笔</w:t>
            </w:r>
          </w:p>
          <w:p w:rsidR="0094677C" w:rsidRDefault="0094677C" w:rsidP="0094677C">
            <w:pPr>
              <w:pStyle w:val="aa"/>
              <w:ind w:firstLineChars="0" w:firstLine="0"/>
              <w:rPr>
                <w:sz w:val="18"/>
                <w:szCs w:val="18"/>
              </w:rPr>
            </w:pP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3478BD4E" wp14:editId="17032C0F">
                  <wp:extent cx="190500" cy="2667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94677C">
              <w:rPr>
                <w:rFonts w:hint="eastAsia"/>
                <w:sz w:val="18"/>
                <w:szCs w:val="18"/>
              </w:rPr>
              <w:t>“子组”</w:t>
            </w: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6FBE034E" wp14:editId="6791A897">
                  <wp:extent cx="180975" cy="2762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94677C">
              <w:rPr>
                <w:rFonts w:hint="eastAsia"/>
                <w:sz w:val="18"/>
                <w:szCs w:val="18"/>
              </w:rPr>
              <w:t>花东类</w:t>
            </w:r>
          </w:p>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94677C">
            <w:pPr>
              <w:pStyle w:val="aa"/>
              <w:ind w:firstLineChars="0" w:firstLine="0"/>
              <w:rPr>
                <w:sz w:val="18"/>
                <w:szCs w:val="18"/>
              </w:rPr>
            </w:pPr>
            <w:r w:rsidRPr="0094677C">
              <w:rPr>
                <w:noProof/>
                <w:sz w:val="18"/>
                <w:szCs w:val="18"/>
              </w:rPr>
              <w:drawing>
                <wp:inline distT="0" distB="0" distL="0" distR="0" wp14:anchorId="59FDA05D" wp14:editId="71FE051F">
                  <wp:extent cx="13335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proofErr w:type="gramStart"/>
            <w:r w:rsidRPr="0094677C">
              <w:rPr>
                <w:rFonts w:hint="eastAsia"/>
                <w:sz w:val="18"/>
                <w:szCs w:val="18"/>
              </w:rPr>
              <w:t>历二</w:t>
            </w:r>
            <w:proofErr w:type="gramEnd"/>
          </w:p>
        </w:tc>
        <w:tc>
          <w:tcPr>
            <w:tcW w:w="1134" w:type="dxa"/>
            <w:tcBorders>
              <w:left w:val="dotted" w:sz="4" w:space="0" w:color="auto"/>
            </w:tcBorders>
            <w:shd w:val="clear" w:color="auto" w:fill="auto"/>
          </w:tcPr>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39176156" wp14:editId="50FDE972">
                  <wp:extent cx="1809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94677C">
              <w:rPr>
                <w:rFonts w:hint="eastAsia"/>
                <w:sz w:val="18"/>
                <w:szCs w:val="18"/>
              </w:rPr>
              <w:t>师小字</w:t>
            </w: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37F1A603" wp14:editId="4C7A94A2">
                  <wp:extent cx="190500" cy="266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94677C">
              <w:rPr>
                <w:rFonts w:hint="eastAsia"/>
                <w:sz w:val="18"/>
                <w:szCs w:val="18"/>
              </w:rPr>
              <w:t>花东类</w:t>
            </w: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15A4F900" wp14:editId="74F128EC">
                  <wp:extent cx="180975" cy="2762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proofErr w:type="gramStart"/>
            <w:r w:rsidRPr="0094677C">
              <w:rPr>
                <w:rFonts w:hint="eastAsia"/>
                <w:sz w:val="18"/>
                <w:szCs w:val="18"/>
              </w:rPr>
              <w:t>师宾间</w:t>
            </w:r>
            <w:proofErr w:type="gramEnd"/>
          </w:p>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62BBE137" wp14:editId="5CBBE201">
                  <wp:extent cx="190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94677C">
              <w:rPr>
                <w:rFonts w:hint="eastAsia"/>
                <w:sz w:val="18"/>
                <w:szCs w:val="18"/>
              </w:rPr>
              <w:t>无名类</w:t>
            </w: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2EDA3733" wp14:editId="04847C84">
                  <wp:extent cx="1809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roofErr w:type="gramStart"/>
            <w:r w:rsidRPr="0094677C">
              <w:rPr>
                <w:rFonts w:hint="eastAsia"/>
                <w:sz w:val="18"/>
                <w:szCs w:val="18"/>
              </w:rPr>
              <w:t>黄类</w:t>
            </w:r>
            <w:proofErr w:type="gramEnd"/>
          </w:p>
        </w:tc>
        <w:tc>
          <w:tcPr>
            <w:tcW w:w="2580" w:type="dxa"/>
            <w:shd w:val="clear" w:color="auto" w:fill="auto"/>
          </w:tcPr>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AD56E1">
            <w:pPr>
              <w:pStyle w:val="aa"/>
              <w:ind w:firstLine="360"/>
              <w:rPr>
                <w:sz w:val="18"/>
                <w:szCs w:val="18"/>
              </w:rPr>
            </w:pPr>
          </w:p>
          <w:p w:rsidR="00641EAB" w:rsidRPr="0094677C" w:rsidRDefault="00641EAB" w:rsidP="0094677C">
            <w:pPr>
              <w:pStyle w:val="aa"/>
              <w:ind w:firstLineChars="0" w:firstLine="0"/>
              <w:rPr>
                <w:sz w:val="18"/>
                <w:szCs w:val="18"/>
              </w:rPr>
            </w:pPr>
            <w:r w:rsidRPr="0094677C">
              <w:rPr>
                <w:rFonts w:hint="eastAsia"/>
                <w:noProof/>
                <w:sz w:val="18"/>
                <w:szCs w:val="18"/>
              </w:rPr>
              <w:drawing>
                <wp:inline distT="0" distB="0" distL="0" distR="0" wp14:anchorId="69A99763" wp14:editId="2A219D17">
                  <wp:extent cx="200025" cy="2667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94677C">
              <w:rPr>
                <w:rFonts w:hint="eastAsia"/>
                <w:sz w:val="18"/>
                <w:szCs w:val="18"/>
              </w:rPr>
              <w:t>宾</w:t>
            </w:r>
            <w:proofErr w:type="gramStart"/>
            <w:r w:rsidRPr="0094677C">
              <w:rPr>
                <w:rFonts w:hint="eastAsia"/>
                <w:sz w:val="18"/>
                <w:szCs w:val="18"/>
              </w:rPr>
              <w:t>一</w:t>
            </w:r>
            <w:proofErr w:type="gramEnd"/>
            <w:r w:rsidRPr="0094677C">
              <w:rPr>
                <w:sz w:val="18"/>
                <w:szCs w:val="18"/>
              </w:rPr>
              <w:t xml:space="preserve">  </w:t>
            </w:r>
            <w:r w:rsidRPr="0094677C">
              <w:rPr>
                <w:rFonts w:hint="eastAsia"/>
                <w:noProof/>
                <w:sz w:val="18"/>
                <w:szCs w:val="18"/>
              </w:rPr>
              <w:drawing>
                <wp:inline distT="0" distB="0" distL="0" distR="0" wp14:anchorId="669432F3" wp14:editId="5E738BF0">
                  <wp:extent cx="161925" cy="2667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proofErr w:type="gramStart"/>
            <w:r w:rsidRPr="0094677C">
              <w:rPr>
                <w:rFonts w:hint="eastAsia"/>
                <w:sz w:val="18"/>
                <w:szCs w:val="18"/>
              </w:rPr>
              <w:t>典宾</w:t>
            </w:r>
            <w:proofErr w:type="gramEnd"/>
            <w:r w:rsidRPr="0094677C">
              <w:rPr>
                <w:sz w:val="18"/>
                <w:szCs w:val="18"/>
              </w:rPr>
              <w:t xml:space="preserve">  </w:t>
            </w:r>
            <w:r w:rsidRPr="0094677C">
              <w:rPr>
                <w:rFonts w:hint="eastAsia"/>
                <w:noProof/>
                <w:sz w:val="18"/>
                <w:szCs w:val="18"/>
              </w:rPr>
              <w:drawing>
                <wp:inline distT="0" distB="0" distL="0" distR="0" wp14:anchorId="11CC531A" wp14:editId="669CC8E9">
                  <wp:extent cx="190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94677C">
              <w:rPr>
                <w:rFonts w:hint="eastAsia"/>
                <w:sz w:val="18"/>
                <w:szCs w:val="18"/>
              </w:rPr>
              <w:t>宾出</w:t>
            </w:r>
          </w:p>
          <w:p w:rsidR="0094677C" w:rsidRDefault="0094677C" w:rsidP="00AD56E1">
            <w:pPr>
              <w:pStyle w:val="aa"/>
              <w:ind w:firstLine="360"/>
              <w:rPr>
                <w:sz w:val="18"/>
                <w:szCs w:val="18"/>
              </w:rPr>
            </w:pPr>
          </w:p>
          <w:p w:rsidR="00641EAB" w:rsidRPr="0094677C" w:rsidRDefault="00641EAB" w:rsidP="00AD56E1">
            <w:pPr>
              <w:pStyle w:val="aa"/>
              <w:ind w:firstLine="360"/>
              <w:rPr>
                <w:sz w:val="18"/>
                <w:szCs w:val="18"/>
              </w:rPr>
            </w:pPr>
            <w:r w:rsidRPr="0094677C">
              <w:rPr>
                <w:noProof/>
                <w:sz w:val="18"/>
                <w:szCs w:val="18"/>
              </w:rPr>
              <w:drawing>
                <wp:inline distT="0" distB="0" distL="0" distR="0" wp14:anchorId="27D482E4" wp14:editId="1EAE1C0D">
                  <wp:extent cx="152400" cy="266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proofErr w:type="gramStart"/>
            <w:r w:rsidRPr="0094677C">
              <w:rPr>
                <w:rFonts w:hint="eastAsia"/>
                <w:sz w:val="18"/>
                <w:szCs w:val="18"/>
              </w:rPr>
              <w:t>历二</w:t>
            </w:r>
            <w:proofErr w:type="gramEnd"/>
          </w:p>
        </w:tc>
      </w:tr>
    </w:tbl>
    <w:p w:rsidR="00641EAB" w:rsidRPr="007624D3" w:rsidRDefault="00641EAB" w:rsidP="00AD56E1">
      <w:pPr>
        <w:pStyle w:val="aa"/>
        <w:ind w:firstLine="560"/>
      </w:pPr>
      <w:r w:rsidRPr="007624D3">
        <w:rPr>
          <w:rFonts w:hint="eastAsia"/>
        </w:rPr>
        <w:t>可以看出，师肥笔、师小字与正体最接近，这一方面是因为其时代较早，另一方面则缘于它们（尤其是师肥笔）较多保留了笔书风格；但适应甲骨契刻的需求，也出现了一定程度上的</w:t>
      </w:r>
      <w:proofErr w:type="gramStart"/>
      <w:r w:rsidRPr="007624D3">
        <w:rPr>
          <w:rFonts w:hint="eastAsia"/>
        </w:rPr>
        <w:t>简省</w:t>
      </w:r>
      <w:proofErr w:type="gramEnd"/>
      <w:r w:rsidRPr="007624D3">
        <w:rPr>
          <w:rFonts w:hint="eastAsia"/>
        </w:rPr>
        <w:t>，尤以师小字为甚。</w:t>
      </w:r>
      <w:proofErr w:type="gramStart"/>
      <w:r w:rsidRPr="007624D3">
        <w:rPr>
          <w:rFonts w:hint="eastAsia"/>
        </w:rPr>
        <w:t>师宾间</w:t>
      </w:r>
      <w:proofErr w:type="gramEnd"/>
      <w:r w:rsidRPr="007624D3">
        <w:rPr>
          <w:rFonts w:hint="eastAsia"/>
        </w:rPr>
        <w:t>、宾一、历</w:t>
      </w:r>
      <w:proofErr w:type="gramStart"/>
      <w:r w:rsidRPr="007624D3">
        <w:rPr>
          <w:rFonts w:hint="eastAsia"/>
        </w:rPr>
        <w:t>一</w:t>
      </w:r>
      <w:proofErr w:type="gramEnd"/>
      <w:r w:rsidRPr="007624D3">
        <w:rPr>
          <w:rFonts w:hint="eastAsia"/>
        </w:rPr>
        <w:t>历二等类与正体尚近，但已有明显的省变；宾</w:t>
      </w:r>
      <w:proofErr w:type="gramStart"/>
      <w:r w:rsidRPr="007624D3">
        <w:rPr>
          <w:rFonts w:hint="eastAsia"/>
        </w:rPr>
        <w:t>一</w:t>
      </w:r>
      <w:proofErr w:type="gramEnd"/>
      <w:r w:rsidRPr="007624D3">
        <w:rPr>
          <w:rFonts w:hint="eastAsia"/>
        </w:rPr>
        <w:t>的一部分、</w:t>
      </w:r>
      <w:proofErr w:type="gramStart"/>
      <w:r w:rsidRPr="007624D3">
        <w:rPr>
          <w:rFonts w:hint="eastAsia"/>
        </w:rPr>
        <w:t>历二的</w:t>
      </w:r>
      <w:proofErr w:type="gramEnd"/>
      <w:r w:rsidRPr="007624D3">
        <w:rPr>
          <w:rFonts w:hint="eastAsia"/>
        </w:rPr>
        <w:t>一部分开始出现较剧烈的省简，即将小儿的</w:t>
      </w:r>
      <w:proofErr w:type="gramStart"/>
      <w:r w:rsidRPr="007624D3">
        <w:rPr>
          <w:rFonts w:hint="eastAsia"/>
        </w:rPr>
        <w:t>两手形</w:t>
      </w:r>
      <w:proofErr w:type="gramEnd"/>
      <w:r w:rsidRPr="007624D3">
        <w:rPr>
          <w:rFonts w:hint="eastAsia"/>
        </w:rPr>
        <w:t>合并为一笔，这种写法在成熟的</w:t>
      </w:r>
      <w:proofErr w:type="gramStart"/>
      <w:r w:rsidRPr="007624D3">
        <w:rPr>
          <w:rFonts w:hint="eastAsia"/>
        </w:rPr>
        <w:t>典宾类以及宾出</w:t>
      </w:r>
      <w:proofErr w:type="gramEnd"/>
      <w:r w:rsidRPr="007624D3">
        <w:rPr>
          <w:rFonts w:hint="eastAsia"/>
        </w:rPr>
        <w:t>类中比比皆是，</w:t>
      </w:r>
      <w:r w:rsidRPr="007624D3">
        <w:rPr>
          <w:rFonts w:hint="eastAsia"/>
        </w:rPr>
        <w:lastRenderedPageBreak/>
        <w:t>是</w:t>
      </w:r>
      <w:r w:rsidRPr="007624D3">
        <w:t>“</w:t>
      </w:r>
      <w:r w:rsidRPr="007624D3">
        <w:rPr>
          <w:rFonts w:hint="eastAsia"/>
        </w:rPr>
        <w:t>子</w:t>
      </w:r>
      <w:r w:rsidRPr="007624D3">
        <w:t>”</w:t>
      </w:r>
      <w:r w:rsidRPr="007624D3">
        <w:rPr>
          <w:rFonts w:hint="eastAsia"/>
        </w:rPr>
        <w:t>字</w:t>
      </w:r>
      <w:proofErr w:type="gramStart"/>
      <w:r w:rsidRPr="007624D3">
        <w:rPr>
          <w:rFonts w:hint="eastAsia"/>
        </w:rPr>
        <w:t>最俗简的</w:t>
      </w:r>
      <w:proofErr w:type="gramEnd"/>
      <w:r w:rsidRPr="007624D3">
        <w:rPr>
          <w:rFonts w:hint="eastAsia"/>
        </w:rPr>
        <w:t>写法。无名类、</w:t>
      </w:r>
      <w:proofErr w:type="gramStart"/>
      <w:r w:rsidRPr="007624D3">
        <w:rPr>
          <w:rFonts w:hint="eastAsia"/>
        </w:rPr>
        <w:t>黄类刻辞</w:t>
      </w:r>
      <w:proofErr w:type="gramEnd"/>
      <w:r w:rsidRPr="007624D3">
        <w:rPr>
          <w:rFonts w:hint="eastAsia"/>
        </w:rPr>
        <w:t>虽然时代较晚，但在契刻风格上仍保持与正体的些许联系，反而没有采用</w:t>
      </w:r>
      <w:proofErr w:type="gramStart"/>
      <w:r w:rsidRPr="007624D3">
        <w:rPr>
          <w:rFonts w:hint="eastAsia"/>
        </w:rPr>
        <w:t>最</w:t>
      </w:r>
      <w:proofErr w:type="gramEnd"/>
      <w:r w:rsidRPr="007624D3">
        <w:rPr>
          <w:rFonts w:hint="eastAsia"/>
        </w:rPr>
        <w:t>简的写法。类似例子还可举出不少，譬如大家熟知的甲骨文地支</w:t>
      </w:r>
      <w:r w:rsidRPr="007624D3">
        <w:t>“</w:t>
      </w:r>
      <w:r w:rsidRPr="007624D3">
        <w:rPr>
          <w:rFonts w:hint="eastAsia"/>
        </w:rPr>
        <w:t>子</w:t>
      </w:r>
      <w:r w:rsidRPr="007624D3">
        <w:t>”</w:t>
      </w:r>
      <w:r w:rsidRPr="007624D3">
        <w:rPr>
          <w:rFonts w:hint="eastAsia"/>
        </w:rPr>
        <w:t>字，在师肥笔、师小字类多作接近正体的繁体写法，在宾、历等类则用</w:t>
      </w:r>
      <w:proofErr w:type="gramStart"/>
      <w:r w:rsidRPr="007624D3">
        <w:rPr>
          <w:rFonts w:hint="eastAsia"/>
        </w:rPr>
        <w:t>最俗简的</w:t>
      </w:r>
      <w:proofErr w:type="gramEnd"/>
      <w:r w:rsidRPr="007624D3">
        <w:rPr>
          <w:rFonts w:hint="eastAsia"/>
        </w:rPr>
        <w:t>写法，在较晚</w:t>
      </w:r>
      <w:proofErr w:type="gramStart"/>
      <w:r w:rsidRPr="007624D3">
        <w:rPr>
          <w:rFonts w:hint="eastAsia"/>
        </w:rPr>
        <w:t>的黄类则</w:t>
      </w:r>
      <w:proofErr w:type="gramEnd"/>
      <w:r w:rsidRPr="007624D3">
        <w:rPr>
          <w:rFonts w:hint="eastAsia"/>
        </w:rPr>
        <w:t>又作繁体，原因</w:t>
      </w:r>
      <w:proofErr w:type="gramStart"/>
      <w:r w:rsidRPr="007624D3">
        <w:rPr>
          <w:rFonts w:hint="eastAsia"/>
        </w:rPr>
        <w:t>就在于黄类字体</w:t>
      </w:r>
      <w:proofErr w:type="gramEnd"/>
      <w:r w:rsidRPr="007624D3">
        <w:rPr>
          <w:rFonts w:hint="eastAsia"/>
        </w:rPr>
        <w:t>接近正体。</w:t>
      </w:r>
    </w:p>
    <w:p w:rsidR="00641EAB" w:rsidRPr="007624D3" w:rsidRDefault="00641EAB" w:rsidP="00AD56E1">
      <w:pPr>
        <w:pStyle w:val="aa"/>
        <w:ind w:firstLine="560"/>
      </w:pPr>
      <w:r w:rsidRPr="007624D3">
        <w:rPr>
          <w:rFonts w:hint="eastAsia"/>
        </w:rPr>
        <w:t>b类“屯</w:t>
      </w:r>
      <w:r w:rsidRPr="007624D3">
        <w:t>”</w:t>
      </w:r>
      <w:r w:rsidRPr="007624D3">
        <w:rPr>
          <w:rFonts w:hint="eastAsia"/>
        </w:rPr>
        <w:t>字</w:t>
      </w:r>
      <w:r w:rsidRPr="007624D3">
        <w:rPr>
          <w:rFonts w:hint="eastAsia"/>
          <w:noProof/>
        </w:rPr>
        <w:drawing>
          <wp:inline distT="0" distB="0" distL="0" distR="0" wp14:anchorId="1876F38B" wp14:editId="2669E6A7">
            <wp:extent cx="190831" cy="29358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192593" cy="296297"/>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47C24F43" wp14:editId="046798D5">
            <wp:extent cx="151075" cy="335722"/>
            <wp:effectExtent l="0" t="0" r="190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222" cy="342716"/>
                    </a:xfrm>
                    <a:prstGeom prst="rect">
                      <a:avLst/>
                    </a:prstGeom>
                    <a:noFill/>
                    <a:ln>
                      <a:noFill/>
                    </a:ln>
                  </pic:spPr>
                </pic:pic>
              </a:graphicData>
            </a:graphic>
          </wp:inline>
        </w:drawing>
      </w:r>
      <w:r w:rsidRPr="007624D3">
        <w:rPr>
          <w:rFonts w:hint="eastAsia"/>
        </w:rPr>
        <w:t>实际上就是甲骨文中的</w:t>
      </w:r>
      <w:proofErr w:type="gramStart"/>
      <w:r w:rsidRPr="007624D3">
        <w:rPr>
          <w:rFonts w:hint="eastAsia"/>
        </w:rPr>
        <w:t>一种俗省写法</w:t>
      </w:r>
      <w:proofErr w:type="gramEnd"/>
      <w:r w:rsidRPr="007624D3">
        <w:rPr>
          <w:rFonts w:hint="eastAsia"/>
        </w:rPr>
        <w:t>。前文已述，这种写法主要出现在宾、历等类，这些类的</w:t>
      </w:r>
      <w:proofErr w:type="gramStart"/>
      <w:r w:rsidRPr="007624D3">
        <w:rPr>
          <w:rFonts w:hint="eastAsia"/>
        </w:rPr>
        <w:t>俗简程度</w:t>
      </w:r>
      <w:proofErr w:type="gramEnd"/>
      <w:r w:rsidRPr="007624D3">
        <w:rPr>
          <w:rFonts w:hint="eastAsia"/>
        </w:rPr>
        <w:t>都比较高。与之相应，“屯</w:t>
      </w:r>
      <w:r w:rsidRPr="007624D3">
        <w:t>”</w:t>
      </w:r>
      <w:r w:rsidRPr="007624D3">
        <w:rPr>
          <w:rFonts w:hint="eastAsia"/>
        </w:rPr>
        <w:t>的a类写法中</w:t>
      </w:r>
      <w:r w:rsidRPr="007624D3">
        <w:rPr>
          <w:noProof/>
        </w:rPr>
        <w:drawing>
          <wp:inline distT="0" distB="0" distL="0" distR="0" wp14:anchorId="155ECE8A" wp14:editId="71264F95">
            <wp:extent cx="163002" cy="326003"/>
            <wp:effectExtent l="0" t="0" r="8890" b="0"/>
            <wp:docPr id="26" name="图片 26"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236" cy="332471"/>
                    </a:xfrm>
                    <a:prstGeom prst="rect">
                      <a:avLst/>
                    </a:prstGeom>
                    <a:noFill/>
                    <a:ln>
                      <a:noFill/>
                    </a:ln>
                  </pic:spPr>
                </pic:pic>
              </a:graphicData>
            </a:graphic>
          </wp:inline>
        </w:drawing>
      </w:r>
      <w:r w:rsidRPr="007624D3">
        <w:t xml:space="preserve"> </w:t>
      </w:r>
      <w:r w:rsidRPr="007624D3">
        <w:rPr>
          <w:noProof/>
        </w:rPr>
        <w:drawing>
          <wp:inline distT="0" distB="0" distL="0" distR="0" wp14:anchorId="65C803F5" wp14:editId="454CBF85">
            <wp:extent cx="159026" cy="318052"/>
            <wp:effectExtent l="0" t="0" r="0" b="6350"/>
            <wp:docPr id="25" name="图片 25" descr="乙8818（合補6829）d春-2截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乙8818（合補6829）d春-2截取"/>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234" cy="320468"/>
                    </a:xfrm>
                    <a:prstGeom prst="rect">
                      <a:avLst/>
                    </a:prstGeom>
                    <a:noFill/>
                    <a:ln>
                      <a:noFill/>
                    </a:ln>
                  </pic:spPr>
                </pic:pic>
              </a:graphicData>
            </a:graphic>
          </wp:inline>
        </w:drawing>
      </w:r>
      <w:r w:rsidRPr="007624D3">
        <w:rPr>
          <w:rFonts w:hint="eastAsia"/>
        </w:rPr>
        <w:t>最</w:t>
      </w:r>
      <w:proofErr w:type="gramStart"/>
      <w:r w:rsidRPr="007624D3">
        <w:rPr>
          <w:rFonts w:hint="eastAsia"/>
        </w:rPr>
        <w:t>接近商金文</w:t>
      </w:r>
      <w:proofErr w:type="gramEnd"/>
      <w:r w:rsidRPr="007624D3">
        <w:rPr>
          <w:rFonts w:hint="eastAsia"/>
        </w:rPr>
        <w:t>的正体，它们分别</w:t>
      </w:r>
      <w:proofErr w:type="gramStart"/>
      <w:r w:rsidRPr="007624D3">
        <w:rPr>
          <w:rFonts w:hint="eastAsia"/>
        </w:rPr>
        <w:t>见于黄类和</w:t>
      </w:r>
      <w:proofErr w:type="gramEnd"/>
      <w:r w:rsidRPr="007624D3">
        <w:t>“</w:t>
      </w:r>
      <w:r w:rsidRPr="007624D3">
        <w:rPr>
          <w:rFonts w:hint="eastAsia"/>
        </w:rPr>
        <w:t>子组</w:t>
      </w:r>
      <w:r w:rsidRPr="007624D3">
        <w:t>”A类</w:t>
      </w:r>
      <w:r w:rsidRPr="007624D3">
        <w:rPr>
          <w:rFonts w:hint="eastAsia"/>
        </w:rPr>
        <w:t>子卜辞</w:t>
      </w:r>
      <w:r w:rsidRPr="007624D3">
        <w:endnoteReference w:id="57"/>
      </w:r>
      <w:r w:rsidRPr="007624D3">
        <w:rPr>
          <w:rFonts w:hint="eastAsia"/>
        </w:rPr>
        <w:t>——很多的证据显示，这两类常保留正体的某些特征（</w:t>
      </w:r>
      <w:proofErr w:type="gramStart"/>
      <w:r w:rsidRPr="007624D3">
        <w:rPr>
          <w:rFonts w:hint="eastAsia"/>
        </w:rPr>
        <w:t>例如黄类早期</w:t>
      </w:r>
      <w:proofErr w:type="gramEnd"/>
      <w:r w:rsidRPr="007624D3">
        <w:rPr>
          <w:rFonts w:hint="eastAsia"/>
        </w:rPr>
        <w:t>刻辞有接近笔书或金文风格的肥笔，</w:t>
      </w:r>
      <w:r w:rsidRPr="007624D3">
        <w:t>“</w:t>
      </w:r>
      <w:r w:rsidRPr="007624D3">
        <w:rPr>
          <w:rFonts w:hint="eastAsia"/>
        </w:rPr>
        <w:t>子组</w:t>
      </w:r>
      <w:r w:rsidRPr="007624D3">
        <w:t>”A类</w:t>
      </w:r>
      <w:r w:rsidRPr="007624D3">
        <w:rPr>
          <w:rFonts w:hint="eastAsia"/>
        </w:rPr>
        <w:t>一律下行而左的行款与简册和绝大多数金文完全相同，</w:t>
      </w:r>
      <w:r w:rsidRPr="007624D3">
        <w:endnoteReference w:id="58"/>
      </w:r>
      <w:r w:rsidRPr="007624D3">
        <w:rPr>
          <w:rFonts w:hint="eastAsia"/>
        </w:rPr>
        <w:t>等等）；a类写法作</w:t>
      </w:r>
      <w:r w:rsidRPr="007624D3">
        <w:rPr>
          <w:noProof/>
        </w:rPr>
        <w:drawing>
          <wp:inline distT="0" distB="0" distL="0" distR="0" wp14:anchorId="2C5C3246" wp14:editId="680182EA">
            <wp:extent cx="209914" cy="381663"/>
            <wp:effectExtent l="0" t="0" r="0" b="0"/>
            <wp:docPr id="24" name="图片 24" descr="屯 合11534 師賓間 用爲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屯 合11534 師賓間 用爲春。"/>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828" cy="386961"/>
                    </a:xfrm>
                    <a:prstGeom prst="rect">
                      <a:avLst/>
                    </a:prstGeom>
                    <a:noFill/>
                    <a:ln>
                      <a:noFill/>
                    </a:ln>
                  </pic:spPr>
                </pic:pic>
              </a:graphicData>
            </a:graphic>
          </wp:inline>
        </w:drawing>
      </w:r>
      <w:r w:rsidRPr="007624D3">
        <w:t xml:space="preserve"> </w:t>
      </w:r>
      <w:r w:rsidRPr="007624D3">
        <w:rPr>
          <w:noProof/>
        </w:rPr>
        <w:drawing>
          <wp:inline distT="0" distB="0" distL="0" distR="0" wp14:anchorId="1D0842E5" wp14:editId="60FB16A4">
            <wp:extent cx="159026" cy="397565"/>
            <wp:effectExtent l="0" t="0" r="0" b="2540"/>
            <wp:docPr id="23" name="图片 23" descr="1屯 花東220c …卜：子其入白屯，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屯 花東220c …卜：子其入白屯，若。"/>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745" cy="409363"/>
                    </a:xfrm>
                    <a:prstGeom prst="rect">
                      <a:avLst/>
                    </a:prstGeom>
                    <a:noFill/>
                    <a:ln>
                      <a:noFill/>
                    </a:ln>
                  </pic:spPr>
                </pic:pic>
              </a:graphicData>
            </a:graphic>
          </wp:inline>
        </w:drawing>
      </w:r>
      <w:r w:rsidRPr="007624D3">
        <w:rPr>
          <w:rFonts w:hint="eastAsia"/>
        </w:rPr>
        <w:t>者则见于</w:t>
      </w:r>
      <w:proofErr w:type="gramStart"/>
      <w:r w:rsidRPr="007624D3">
        <w:rPr>
          <w:rFonts w:hint="eastAsia"/>
        </w:rPr>
        <w:t>师宾间类</w:t>
      </w:r>
      <w:proofErr w:type="gramEnd"/>
      <w:r w:rsidRPr="007624D3">
        <w:rPr>
          <w:rFonts w:hint="eastAsia"/>
        </w:rPr>
        <w:t>及花东类，虽有俗简，但程度</w:t>
      </w:r>
      <w:proofErr w:type="gramStart"/>
      <w:r w:rsidRPr="007624D3">
        <w:rPr>
          <w:rFonts w:hint="eastAsia"/>
        </w:rPr>
        <w:t>远较宾类等</w:t>
      </w:r>
      <w:proofErr w:type="gramEnd"/>
      <w:r w:rsidRPr="007624D3">
        <w:rPr>
          <w:rFonts w:hint="eastAsia"/>
        </w:rPr>
        <w:t>为低。上述现象与</w:t>
      </w:r>
      <w:proofErr w:type="gramStart"/>
      <w:r w:rsidRPr="007624D3">
        <w:rPr>
          <w:rFonts w:hint="eastAsia"/>
        </w:rPr>
        <w:t>前揭两种</w:t>
      </w:r>
      <w:proofErr w:type="gramEnd"/>
      <w:r w:rsidRPr="007624D3">
        <w:rPr>
          <w:rFonts w:hint="eastAsia"/>
        </w:rPr>
        <w:t>“子</w:t>
      </w:r>
      <w:r w:rsidRPr="007624D3">
        <w:t>”</w:t>
      </w:r>
      <w:r w:rsidRPr="007624D3">
        <w:rPr>
          <w:rFonts w:hint="eastAsia"/>
        </w:rPr>
        <w:t>字的正俗分布规律相应，说明各类组的</w:t>
      </w:r>
      <w:proofErr w:type="gramStart"/>
      <w:r w:rsidRPr="007624D3">
        <w:rPr>
          <w:rFonts w:hint="eastAsia"/>
        </w:rPr>
        <w:t>俗简现象</w:t>
      </w:r>
      <w:proofErr w:type="gramEnd"/>
      <w:r w:rsidRPr="007624D3">
        <w:rPr>
          <w:rFonts w:hint="eastAsia"/>
        </w:rPr>
        <w:t>往往也是成系统的。</w:t>
      </w:r>
    </w:p>
    <w:p w:rsidR="00641EAB" w:rsidRPr="007624D3" w:rsidRDefault="00641EAB" w:rsidP="00AD56E1">
      <w:pPr>
        <w:pStyle w:val="aa"/>
        <w:ind w:firstLine="560"/>
      </w:pPr>
      <w:r w:rsidRPr="007624D3">
        <w:rPr>
          <w:rFonts w:hint="eastAsia"/>
        </w:rPr>
        <w:t>总之，商代文字中</w:t>
      </w:r>
      <w:r w:rsidRPr="007624D3">
        <w:t>“</w:t>
      </w:r>
      <w:r w:rsidRPr="007624D3">
        <w:rPr>
          <w:rFonts w:hint="eastAsia"/>
        </w:rPr>
        <w:t>屯</w:t>
      </w:r>
      <w:r w:rsidRPr="007624D3">
        <w:t>”</w:t>
      </w:r>
      <w:r w:rsidRPr="007624D3">
        <w:rPr>
          <w:rFonts w:hint="eastAsia"/>
        </w:rPr>
        <w:t>之正体作</w:t>
      </w:r>
      <w:r w:rsidRPr="007624D3">
        <w:rPr>
          <w:noProof/>
        </w:rPr>
        <w:drawing>
          <wp:inline distT="0" distB="0" distL="0" distR="0" wp14:anchorId="1BA08E69" wp14:editId="79841D25">
            <wp:extent cx="180892" cy="278296"/>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470" cy="280723"/>
                    </a:xfrm>
                    <a:prstGeom prst="rect">
                      <a:avLst/>
                    </a:prstGeom>
                    <a:noFill/>
                    <a:ln>
                      <a:noFill/>
                    </a:ln>
                  </pic:spPr>
                </pic:pic>
              </a:graphicData>
            </a:graphic>
          </wp:inline>
        </w:drawing>
      </w:r>
      <w:r w:rsidRPr="007624D3">
        <w:rPr>
          <w:rFonts w:hint="eastAsia"/>
        </w:rPr>
        <w:t>（商金文），甲骨文中有黄类、“子组”A类等少数类组作</w:t>
      </w:r>
      <w:r w:rsidRPr="007624D3">
        <w:rPr>
          <w:noProof/>
        </w:rPr>
        <w:drawing>
          <wp:inline distT="0" distB="0" distL="0" distR="0" wp14:anchorId="5C5F0DD3" wp14:editId="45A23B62">
            <wp:extent cx="166978" cy="303596"/>
            <wp:effectExtent l="0" t="0" r="5080" b="1270"/>
            <wp:docPr id="21" name="图片 21"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840" cy="308800"/>
                    </a:xfrm>
                    <a:prstGeom prst="rect">
                      <a:avLst/>
                    </a:prstGeom>
                    <a:noFill/>
                    <a:ln>
                      <a:noFill/>
                    </a:ln>
                  </pic:spPr>
                </pic:pic>
              </a:graphicData>
            </a:graphic>
          </wp:inline>
        </w:drawing>
      </w:r>
      <w:r w:rsidRPr="007624D3">
        <w:t xml:space="preserve"> </w:t>
      </w:r>
      <w:r w:rsidRPr="007624D3">
        <w:rPr>
          <w:noProof/>
        </w:rPr>
        <w:drawing>
          <wp:inline distT="0" distB="0" distL="0" distR="0" wp14:anchorId="7BCCEF5F" wp14:editId="00080860">
            <wp:extent cx="127221" cy="254442"/>
            <wp:effectExtent l="0" t="0" r="6350" b="0"/>
            <wp:docPr id="20" name="图片 20" descr="乙8818（合補6829）d春-2截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乙8818（合補6829）d春-2截取"/>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229" cy="256459"/>
                    </a:xfrm>
                    <a:prstGeom prst="rect">
                      <a:avLst/>
                    </a:prstGeom>
                    <a:noFill/>
                    <a:ln>
                      <a:noFill/>
                    </a:ln>
                  </pic:spPr>
                </pic:pic>
              </a:graphicData>
            </a:graphic>
          </wp:inline>
        </w:drawing>
      </w:r>
      <w:r w:rsidRPr="007624D3">
        <w:rPr>
          <w:rFonts w:hint="eastAsia"/>
        </w:rPr>
        <w:t>，接近正体；又有</w:t>
      </w:r>
      <w:proofErr w:type="gramStart"/>
      <w:r w:rsidRPr="007624D3">
        <w:rPr>
          <w:rFonts w:hint="eastAsia"/>
        </w:rPr>
        <w:t>师宾间类</w:t>
      </w:r>
      <w:proofErr w:type="gramEnd"/>
      <w:r w:rsidRPr="007624D3">
        <w:rPr>
          <w:rFonts w:hint="eastAsia"/>
        </w:rPr>
        <w:t>、</w:t>
      </w:r>
      <w:proofErr w:type="gramStart"/>
      <w:r w:rsidRPr="007624D3">
        <w:rPr>
          <w:rFonts w:hint="eastAsia"/>
        </w:rPr>
        <w:t>花东类等</w:t>
      </w:r>
      <w:proofErr w:type="gramEnd"/>
      <w:r w:rsidRPr="007624D3">
        <w:rPr>
          <w:rFonts w:hint="eastAsia"/>
        </w:rPr>
        <w:t>作</w:t>
      </w:r>
      <w:r w:rsidRPr="007624D3">
        <w:rPr>
          <w:noProof/>
        </w:rPr>
        <w:drawing>
          <wp:inline distT="0" distB="0" distL="0" distR="0" wp14:anchorId="4F35FDE7" wp14:editId="655A5524">
            <wp:extent cx="174929" cy="318053"/>
            <wp:effectExtent l="0" t="0" r="0" b="6350"/>
            <wp:docPr id="19" name="图片 19" descr="屯 合11534 師賓間 用爲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屯 合11534 師賓間 用爲春。"/>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950" cy="323546"/>
                    </a:xfrm>
                    <a:prstGeom prst="rect">
                      <a:avLst/>
                    </a:prstGeom>
                    <a:noFill/>
                    <a:ln>
                      <a:noFill/>
                    </a:ln>
                  </pic:spPr>
                </pic:pic>
              </a:graphicData>
            </a:graphic>
          </wp:inline>
        </w:drawing>
      </w:r>
      <w:r w:rsidRPr="007624D3">
        <w:t xml:space="preserve"> </w:t>
      </w:r>
      <w:r w:rsidRPr="007624D3">
        <w:rPr>
          <w:noProof/>
        </w:rPr>
        <w:drawing>
          <wp:inline distT="0" distB="0" distL="0" distR="0" wp14:anchorId="558145D4" wp14:editId="5B60CA9A">
            <wp:extent cx="135172" cy="337930"/>
            <wp:effectExtent l="0" t="0" r="0" b="5080"/>
            <wp:docPr id="18" name="图片 18" descr="1屯 花東220c …卜：子其入白屯，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屯 花東220c …卜：子其入白屯，若。"/>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968" cy="344921"/>
                    </a:xfrm>
                    <a:prstGeom prst="rect">
                      <a:avLst/>
                    </a:prstGeom>
                    <a:noFill/>
                    <a:ln>
                      <a:noFill/>
                    </a:ln>
                  </pic:spPr>
                </pic:pic>
              </a:graphicData>
            </a:graphic>
          </wp:inline>
        </w:drawing>
      </w:r>
      <w:r w:rsidRPr="007624D3">
        <w:rPr>
          <w:rFonts w:hint="eastAsia"/>
        </w:rPr>
        <w:t>，进一步简化填实为虚廓；</w:t>
      </w:r>
      <w:proofErr w:type="gramStart"/>
      <w:r w:rsidRPr="007624D3">
        <w:rPr>
          <w:rFonts w:hint="eastAsia"/>
        </w:rPr>
        <w:t>再省简下部为斜十字形</w:t>
      </w:r>
      <w:proofErr w:type="gramEnd"/>
      <w:r w:rsidRPr="007624D3">
        <w:rPr>
          <w:rFonts w:hint="eastAsia"/>
        </w:rPr>
        <w:t>，作</w:t>
      </w:r>
      <w:r w:rsidRPr="007624D3">
        <w:rPr>
          <w:rFonts w:hint="eastAsia"/>
          <w:noProof/>
        </w:rPr>
        <w:drawing>
          <wp:inline distT="0" distB="0" distL="0" distR="0" wp14:anchorId="2B496810" wp14:editId="3A29F9CA">
            <wp:extent cx="159026" cy="318052"/>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857" cy="319715"/>
                    </a:xfrm>
                    <a:prstGeom prst="rect">
                      <a:avLst/>
                    </a:prstGeom>
                    <a:noFill/>
                    <a:ln>
                      <a:noFill/>
                    </a:ln>
                  </pic:spPr>
                </pic:pic>
              </a:graphicData>
            </a:graphic>
          </wp:inline>
        </w:drawing>
      </w:r>
      <w:r w:rsidRPr="007624D3">
        <w:rPr>
          <w:rFonts w:hint="eastAsia"/>
        </w:rPr>
        <w:t>，</w:t>
      </w:r>
      <w:proofErr w:type="gramStart"/>
      <w:r w:rsidRPr="007624D3">
        <w:rPr>
          <w:rFonts w:hint="eastAsia"/>
        </w:rPr>
        <w:t>最</w:t>
      </w:r>
      <w:proofErr w:type="gramEnd"/>
      <w:r w:rsidRPr="007624D3">
        <w:rPr>
          <w:rFonts w:hint="eastAsia"/>
        </w:rPr>
        <w:t>简者则又</w:t>
      </w:r>
      <w:proofErr w:type="gramStart"/>
      <w:r w:rsidRPr="007624D3">
        <w:rPr>
          <w:rFonts w:hint="eastAsia"/>
        </w:rPr>
        <w:t>省并上部</w:t>
      </w:r>
      <w:proofErr w:type="gramEnd"/>
      <w:r w:rsidRPr="007624D3">
        <w:rPr>
          <w:rFonts w:hint="eastAsia"/>
        </w:rPr>
        <w:t>笔画作</w:t>
      </w:r>
      <w:r w:rsidRPr="007624D3">
        <w:rPr>
          <w:rFonts w:hint="eastAsia"/>
          <w:noProof/>
        </w:rPr>
        <w:drawing>
          <wp:inline distT="0" distB="0" distL="0" distR="0" wp14:anchorId="77609B43" wp14:editId="50315439">
            <wp:extent cx="182272" cy="280418"/>
            <wp:effectExtent l="0" t="0" r="825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185575" cy="285499"/>
                    </a:xfrm>
                    <a:prstGeom prst="rect">
                      <a:avLst/>
                    </a:prstGeom>
                    <a:noFill/>
                    <a:ln>
                      <a:noFill/>
                    </a:ln>
                  </pic:spPr>
                </pic:pic>
              </a:graphicData>
            </a:graphic>
          </wp:inline>
        </w:drawing>
      </w:r>
      <w:r w:rsidRPr="007624D3">
        <w:rPr>
          <w:rFonts w:hint="eastAsia"/>
        </w:rPr>
        <w:t>。由于各类刻写</w:t>
      </w:r>
      <w:proofErr w:type="gramStart"/>
      <w:r w:rsidRPr="007624D3">
        <w:rPr>
          <w:rFonts w:hint="eastAsia"/>
        </w:rPr>
        <w:t>俗简程度</w:t>
      </w:r>
      <w:proofErr w:type="gramEnd"/>
      <w:r w:rsidRPr="007624D3">
        <w:rPr>
          <w:rFonts w:hint="eastAsia"/>
        </w:rPr>
        <w:t>有所不同，</w:t>
      </w:r>
      <w:r w:rsidRPr="007624D3">
        <w:rPr>
          <w:rFonts w:hint="eastAsia"/>
        </w:rPr>
        <w:lastRenderedPageBreak/>
        <w:t>就形成了有的用a、有的用b的现象；</w:t>
      </w:r>
      <w:proofErr w:type="gramStart"/>
      <w:r w:rsidRPr="007624D3">
        <w:rPr>
          <w:rFonts w:hint="eastAsia"/>
        </w:rPr>
        <w:t>笼统看</w:t>
      </w:r>
      <w:proofErr w:type="gramEnd"/>
      <w:r w:rsidRPr="007624D3">
        <w:rPr>
          <w:rFonts w:hint="eastAsia"/>
        </w:rPr>
        <w:t>甲骨文或商代文字，就呈现出两类</w:t>
      </w:r>
      <w:r w:rsidRPr="007624D3">
        <w:t>“</w:t>
      </w:r>
      <w:r w:rsidRPr="007624D3">
        <w:rPr>
          <w:rFonts w:hint="eastAsia"/>
        </w:rPr>
        <w:t>屯</w:t>
      </w:r>
      <w:r w:rsidRPr="007624D3">
        <w:t>”</w:t>
      </w:r>
      <w:r w:rsidRPr="007624D3">
        <w:rPr>
          <w:rFonts w:hint="eastAsia"/>
        </w:rPr>
        <w:t>形并存互见的状况。</w:t>
      </w:r>
    </w:p>
    <w:p w:rsidR="00641EAB" w:rsidRPr="007624D3" w:rsidRDefault="00641EAB" w:rsidP="00AD56E1">
      <w:pPr>
        <w:pStyle w:val="aa"/>
        <w:ind w:firstLine="560"/>
      </w:pPr>
      <w:r w:rsidRPr="007624D3">
        <w:rPr>
          <w:rFonts w:hint="eastAsia"/>
        </w:rPr>
        <w:t>如张亚初先生所言，“说文解字，一个关键问题，是首先必须努力找到这个字最早的形体，然后，对这个形体必须要有准确的分析理解。这样，才会提供一个客观地、科学地认识事物的可靠依据</w:t>
      </w:r>
      <w:r w:rsidRPr="007624D3">
        <w:t>”</w:t>
      </w:r>
      <w:r w:rsidRPr="007624D3">
        <w:rPr>
          <w:rFonts w:hint="eastAsia"/>
        </w:rPr>
        <w:t>。现在看来，上揭a类写法</w:t>
      </w:r>
      <w:r w:rsidRPr="007624D3">
        <w:rPr>
          <w:noProof/>
        </w:rPr>
        <w:drawing>
          <wp:inline distT="0" distB="0" distL="0" distR="0" wp14:anchorId="0F78E45A" wp14:editId="2BDD1BC6">
            <wp:extent cx="201566" cy="310101"/>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90" cy="316599"/>
                    </a:xfrm>
                    <a:prstGeom prst="rect">
                      <a:avLst/>
                    </a:prstGeom>
                    <a:noFill/>
                    <a:ln>
                      <a:noFill/>
                    </a:ln>
                  </pic:spPr>
                </pic:pic>
              </a:graphicData>
            </a:graphic>
          </wp:inline>
        </w:drawing>
      </w:r>
      <w:r w:rsidRPr="007624D3">
        <w:t xml:space="preserve"> </w:t>
      </w:r>
      <w:r w:rsidRPr="007624D3">
        <w:rPr>
          <w:noProof/>
        </w:rPr>
        <w:drawing>
          <wp:inline distT="0" distB="0" distL="0" distR="0" wp14:anchorId="5C7F54EB" wp14:editId="1BE99AFB">
            <wp:extent cx="159027" cy="289140"/>
            <wp:effectExtent l="0" t="0" r="0" b="0"/>
            <wp:docPr id="14" name="图片 14" descr="屯 合36518《龜》摹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屯 合36518《龜》摹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390" cy="291619"/>
                    </a:xfrm>
                    <a:prstGeom prst="rect">
                      <a:avLst/>
                    </a:prstGeom>
                    <a:noFill/>
                    <a:ln>
                      <a:noFill/>
                    </a:ln>
                  </pic:spPr>
                </pic:pic>
              </a:graphicData>
            </a:graphic>
          </wp:inline>
        </w:drawing>
      </w:r>
      <w:r w:rsidRPr="007624D3">
        <w:rPr>
          <w:rFonts w:hint="eastAsia"/>
        </w:rPr>
        <w:t>较为原始，b类写法</w:t>
      </w:r>
      <w:r w:rsidRPr="007624D3">
        <w:rPr>
          <w:rFonts w:hint="eastAsia"/>
          <w:noProof/>
        </w:rPr>
        <w:drawing>
          <wp:inline distT="0" distB="0" distL="0" distR="0" wp14:anchorId="6BEB6054" wp14:editId="3FDB6BDB">
            <wp:extent cx="182880" cy="281354"/>
            <wp:effectExtent l="0" t="0" r="762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
                      <a:extLst>
                        <a:ext uri="{28A0092B-C50C-407E-A947-70E740481C1C}">
                          <a14:useLocalDpi xmlns:a14="http://schemas.microsoft.com/office/drawing/2010/main" val="0"/>
                        </a:ext>
                      </a:extLst>
                    </a:blip>
                    <a:srcRect r="4410"/>
                    <a:stretch>
                      <a:fillRect/>
                    </a:stretch>
                  </pic:blipFill>
                  <pic:spPr bwMode="auto">
                    <a:xfrm>
                      <a:off x="0" y="0"/>
                      <a:ext cx="185925" cy="286039"/>
                    </a:xfrm>
                    <a:prstGeom prst="rect">
                      <a:avLst/>
                    </a:prstGeom>
                    <a:noFill/>
                    <a:ln>
                      <a:noFill/>
                    </a:ln>
                  </pic:spPr>
                </pic:pic>
              </a:graphicData>
            </a:graphic>
          </wp:inline>
        </w:drawing>
      </w:r>
      <w:r w:rsidRPr="007624D3">
        <w:rPr>
          <w:rFonts w:hint="eastAsia"/>
        </w:rPr>
        <w:t>、</w:t>
      </w:r>
      <w:r w:rsidRPr="007624D3">
        <w:rPr>
          <w:rFonts w:hint="eastAsia"/>
          <w:noProof/>
        </w:rPr>
        <w:drawing>
          <wp:inline distT="0" distB="0" distL="0" distR="0" wp14:anchorId="5FC5756B" wp14:editId="353660F0">
            <wp:extent cx="143124" cy="318053"/>
            <wp:effectExtent l="0" t="0" r="952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865" cy="324144"/>
                    </a:xfrm>
                    <a:prstGeom prst="rect">
                      <a:avLst/>
                    </a:prstGeom>
                    <a:noFill/>
                    <a:ln>
                      <a:noFill/>
                    </a:ln>
                  </pic:spPr>
                </pic:pic>
              </a:graphicData>
            </a:graphic>
          </wp:inline>
        </w:drawing>
      </w:r>
      <w:r w:rsidRPr="007624D3">
        <w:rPr>
          <w:rFonts w:hint="eastAsia"/>
        </w:rPr>
        <w:t>为其变体。根据a类</w:t>
      </w:r>
      <w:r w:rsidRPr="007624D3">
        <w:t>“</w:t>
      </w:r>
      <w:r w:rsidRPr="007624D3">
        <w:rPr>
          <w:rFonts w:hint="eastAsia"/>
        </w:rPr>
        <w:t>屯</w:t>
      </w:r>
      <w:r w:rsidRPr="007624D3">
        <w:t>”</w:t>
      </w:r>
      <w:r w:rsidRPr="007624D3">
        <w:rPr>
          <w:rFonts w:hint="eastAsia"/>
        </w:rPr>
        <w:t>字写法，并结合从</w:t>
      </w:r>
      <w:r w:rsidRPr="007624D3">
        <w:t>“</w:t>
      </w:r>
      <w:r w:rsidRPr="007624D3">
        <w:rPr>
          <w:rFonts w:hint="eastAsia"/>
        </w:rPr>
        <w:t>屯</w:t>
      </w:r>
      <w:r w:rsidRPr="007624D3">
        <w:t>”</w:t>
      </w:r>
      <w:r w:rsidRPr="007624D3">
        <w:rPr>
          <w:rFonts w:hint="eastAsia"/>
        </w:rPr>
        <w:t>声的</w:t>
      </w:r>
      <w:r w:rsidRPr="007624D3">
        <w:t>“</w:t>
      </w:r>
      <w:r w:rsidRPr="007624D3">
        <w:rPr>
          <w:rFonts w:hint="eastAsia"/>
        </w:rPr>
        <w:t>春</w:t>
      </w:r>
      <w:r w:rsidRPr="007624D3">
        <w:t>”</w:t>
      </w:r>
      <w:r w:rsidRPr="007624D3">
        <w:rPr>
          <w:rFonts w:hint="eastAsia"/>
        </w:rPr>
        <w:t>字等，我们认为连劭名先生的说法还是比较合理的。“屯”形原本象征的，应该就是草木（或其枝条）初生</w:t>
      </w:r>
      <w:r w:rsidRPr="007624D3">
        <w:t>幼芽</w:t>
      </w:r>
      <w:r w:rsidRPr="007624D3">
        <w:rPr>
          <w:rFonts w:hint="eastAsia"/>
        </w:rPr>
        <w:t>的形象。</w:t>
      </w:r>
    </w:p>
    <w:p w:rsidR="00641EAB" w:rsidRPr="00824C88" w:rsidRDefault="00641EAB" w:rsidP="00AD56E1">
      <w:pPr>
        <w:pStyle w:val="aa"/>
        <w:ind w:firstLine="562"/>
        <w:rPr>
          <w:b/>
        </w:rPr>
      </w:pPr>
      <w:r w:rsidRPr="00824C88">
        <w:rPr>
          <w:rFonts w:hint="eastAsia"/>
          <w:b/>
        </w:rPr>
        <w:t>（二）商西周文献中有关“蠢某</w:t>
      </w:r>
      <w:r w:rsidRPr="00824C88">
        <w:rPr>
          <w:b/>
        </w:rPr>
        <w:t>”</w:t>
      </w:r>
      <w:r w:rsidRPr="00824C88">
        <w:rPr>
          <w:rFonts w:hint="eastAsia"/>
          <w:b/>
        </w:rPr>
        <w:t>文句的读法</w:t>
      </w:r>
    </w:p>
    <w:p w:rsidR="00641EAB" w:rsidRPr="007624D3" w:rsidRDefault="00641EAB" w:rsidP="00AD56E1">
      <w:pPr>
        <w:pStyle w:val="aa"/>
        <w:ind w:firstLine="560"/>
      </w:pPr>
      <w:r w:rsidRPr="007624D3">
        <w:rPr>
          <w:rFonts w:hint="eastAsia"/>
        </w:rPr>
        <w:t>甲骨、金文、先秦古书</w:t>
      </w:r>
      <w:r w:rsidRPr="007624D3">
        <w:t>“</w:t>
      </w:r>
      <w:r w:rsidRPr="007624D3">
        <w:rPr>
          <w:rFonts w:hint="eastAsia"/>
        </w:rPr>
        <w:t>蠢某</w:t>
      </w:r>
      <w:r w:rsidRPr="007624D3">
        <w:t>”</w:t>
      </w:r>
      <w:r w:rsidRPr="007624D3">
        <w:rPr>
          <w:rFonts w:hint="eastAsia"/>
        </w:rPr>
        <w:t>的说法计有二十余例。各例交验互证，已让我们比较清楚有关语言习惯。其中比较常见的一种叙述方式是，方国部族有动乱、反叛行为，说话者（多具有正统身份）予以声讨——往往要历数其罪行或陈述其侵扰行为，是为征伐之理由；然后再说明如何讨伐（如人员安排等），有时还会强调此举是符合天命的。说话者把这些方国部族称作</w:t>
      </w:r>
      <w:r w:rsidRPr="007624D3">
        <w:t>“</w:t>
      </w:r>
      <w:r w:rsidRPr="007624D3">
        <w:rPr>
          <w:rFonts w:hint="eastAsia"/>
        </w:rPr>
        <w:t>蠢某</w:t>
      </w:r>
      <w:r w:rsidRPr="007624D3">
        <w:t>”</w:t>
      </w:r>
      <w:r w:rsidRPr="007624D3">
        <w:rPr>
          <w:rFonts w:hint="eastAsia"/>
        </w:rPr>
        <w:t>，是为之定性。</w:t>
      </w:r>
    </w:p>
    <w:p w:rsidR="00641EAB" w:rsidRPr="007624D3" w:rsidRDefault="00641EAB" w:rsidP="00AD56E1">
      <w:pPr>
        <w:pStyle w:val="aa"/>
        <w:ind w:firstLine="560"/>
      </w:pPr>
      <w:r w:rsidRPr="007624D3">
        <w:rPr>
          <w:rFonts w:hint="eastAsia"/>
        </w:rPr>
        <w:t>根据上述习惯，我们可进一步讨论某些</w:t>
      </w:r>
      <w:r w:rsidRPr="007624D3">
        <w:t>“</w:t>
      </w:r>
      <w:r w:rsidRPr="007624D3">
        <w:rPr>
          <w:rFonts w:hint="eastAsia"/>
        </w:rPr>
        <w:t>蠢某</w:t>
      </w:r>
      <w:r w:rsidRPr="007624D3">
        <w:t>”</w:t>
      </w:r>
      <w:r w:rsidRPr="007624D3">
        <w:rPr>
          <w:rFonts w:hint="eastAsia"/>
        </w:rPr>
        <w:t>文句的读法及相关问题。</w:t>
      </w:r>
    </w:p>
    <w:p w:rsidR="00641EAB" w:rsidRPr="00824C88" w:rsidRDefault="00641EAB" w:rsidP="00AD56E1">
      <w:pPr>
        <w:pStyle w:val="aa"/>
        <w:ind w:firstLine="562"/>
        <w:rPr>
          <w:b/>
        </w:rPr>
      </w:pPr>
      <w:r w:rsidRPr="00824C88">
        <w:rPr>
          <w:b/>
        </w:rPr>
        <w:lastRenderedPageBreak/>
        <w:t>1.</w:t>
      </w:r>
      <w:r w:rsidRPr="00824C88">
        <w:rPr>
          <w:rFonts w:hint="eastAsia"/>
          <w:b/>
        </w:rPr>
        <w:t>《书·大诰》</w:t>
      </w:r>
      <w:r w:rsidRPr="00824C88">
        <w:rPr>
          <w:b/>
        </w:rPr>
        <w:t>“</w:t>
      </w:r>
      <w:r w:rsidRPr="00824C88">
        <w:rPr>
          <w:rFonts w:hint="eastAsia"/>
          <w:b/>
        </w:rPr>
        <w:t>蠢殷</w:t>
      </w:r>
      <w:r w:rsidRPr="00824C88">
        <w:rPr>
          <w:b/>
        </w:rPr>
        <w:t>”</w:t>
      </w:r>
      <w:r w:rsidRPr="00824C88">
        <w:rPr>
          <w:rFonts w:hint="eastAsia"/>
          <w:b/>
        </w:rPr>
        <w:t>句</w:t>
      </w:r>
    </w:p>
    <w:p w:rsidR="00641EAB" w:rsidRPr="007624D3" w:rsidRDefault="00641EAB" w:rsidP="00AD56E1">
      <w:pPr>
        <w:pStyle w:val="aa"/>
        <w:ind w:firstLine="560"/>
      </w:pPr>
      <w:r w:rsidRPr="007624D3">
        <w:rPr>
          <w:rFonts w:hint="eastAsia"/>
        </w:rPr>
        <w:t>这一段文字</w:t>
      </w:r>
      <w:proofErr w:type="gramStart"/>
      <w:r w:rsidRPr="007624D3">
        <w:rPr>
          <w:rFonts w:hint="eastAsia"/>
        </w:rPr>
        <w:t>伪孔传</w:t>
      </w:r>
      <w:proofErr w:type="gramEnd"/>
      <w:r w:rsidRPr="007624D3">
        <w:rPr>
          <w:rFonts w:hint="eastAsia"/>
        </w:rPr>
        <w:t>、孔疏的读法是：</w:t>
      </w:r>
    </w:p>
    <w:p w:rsidR="00641EAB" w:rsidRPr="007624D3" w:rsidRDefault="00641EAB" w:rsidP="00824C88">
      <w:pPr>
        <w:pStyle w:val="a3"/>
        <w:spacing w:before="540" w:after="540"/>
        <w:ind w:firstLine="496"/>
      </w:pPr>
      <w:r w:rsidRPr="007624D3">
        <w:rPr>
          <w:rFonts w:hint="eastAsia"/>
        </w:rPr>
        <w:t>有大艰于西土，西土人亦不静，越兹蠢。殷小腆诞敢纪其叙。</w:t>
      </w:r>
    </w:p>
    <w:p w:rsidR="00641EAB" w:rsidRPr="007624D3" w:rsidRDefault="00641EAB" w:rsidP="00AD56E1">
      <w:pPr>
        <w:pStyle w:val="aa"/>
        <w:ind w:firstLine="560"/>
      </w:pPr>
      <w:r w:rsidRPr="007624D3">
        <w:rPr>
          <w:rFonts w:hint="eastAsia"/>
        </w:rPr>
        <w:t>郑玄曰：</w:t>
      </w:r>
      <w:r w:rsidRPr="007624D3">
        <w:t>“</w:t>
      </w:r>
      <w:r w:rsidRPr="007624D3">
        <w:rPr>
          <w:rFonts w:hint="eastAsia"/>
        </w:rPr>
        <w:t>周民亦不定，其心骚动，言以兵应之。</w:t>
      </w:r>
      <w:r w:rsidRPr="007624D3">
        <w:t>”</w:t>
      </w:r>
      <w:r w:rsidRPr="007624D3">
        <w:rPr>
          <w:rFonts w:hint="eastAsia"/>
        </w:rPr>
        <w:t>（见孔疏）《说文》“蠢</w:t>
      </w:r>
      <w:r w:rsidRPr="007624D3">
        <w:t>”</w:t>
      </w:r>
      <w:r w:rsidRPr="007624D3">
        <w:rPr>
          <w:rFonts w:hint="eastAsia"/>
        </w:rPr>
        <w:t>下出古文</w:t>
      </w:r>
      <w:r w:rsidRPr="007624D3">
        <w:t>“</w:t>
      </w:r>
      <w:r w:rsidRPr="007624D3">
        <w:rPr>
          <w:rFonts w:ascii="宋体-方正超大字符集" w:eastAsia="宋体-方正超大字符集" w:hAnsi="宋体-方正超大字符集" w:cs="宋体-方正超大字符集" w:hint="eastAsia"/>
        </w:rPr>
        <w:t>𢧸</w:t>
      </w:r>
      <w:r w:rsidRPr="007624D3">
        <w:t>”</w:t>
      </w:r>
      <w:r w:rsidRPr="007624D3">
        <w:rPr>
          <w:rFonts w:hint="eastAsia"/>
        </w:rPr>
        <w:t>，引《周书》曰：</w:t>
      </w:r>
      <w:r w:rsidRPr="007624D3">
        <w:t>“</w:t>
      </w:r>
      <w:r w:rsidRPr="007624D3">
        <w:rPr>
          <w:rFonts w:hint="eastAsia"/>
        </w:rPr>
        <w:t>我有</w:t>
      </w:r>
      <w:r w:rsidRPr="007624D3">
        <w:rPr>
          <w:rFonts w:ascii="宋体-方正超大字符集" w:eastAsia="宋体-方正超大字符集" w:hAnsi="宋体-方正超大字符集" w:cs="宋体-方正超大字符集" w:hint="eastAsia"/>
        </w:rPr>
        <w:t>𢧸</w:t>
      </w:r>
      <w:r w:rsidRPr="007624D3">
        <w:rPr>
          <w:rFonts w:hint="eastAsia"/>
        </w:rPr>
        <w:t>于西。</w:t>
      </w:r>
      <w:r w:rsidRPr="007624D3">
        <w:t>”</w:t>
      </w:r>
      <w:r w:rsidRPr="007624D3">
        <w:rPr>
          <w:rFonts w:hint="eastAsia"/>
        </w:rPr>
        <w:t>段注：“《大诰》曰：‘有大艰于西土，西土人亦不静，越兹蠢。’</w:t>
      </w:r>
      <w:r w:rsidRPr="007624D3">
        <w:rPr>
          <w:rFonts w:ascii="宋体-方正超大字符集" w:eastAsia="宋体-方正超大字符集" w:hAnsi="宋体-方正超大字符集" w:cs="宋体-方正超大字符集" w:hint="eastAsia"/>
        </w:rPr>
        <w:t>𢧸</w:t>
      </w:r>
      <w:r w:rsidRPr="007624D3">
        <w:rPr>
          <w:rFonts w:hint="eastAsia"/>
        </w:rPr>
        <w:t>为壁中古文真本，其辞不同者，盖许檃</w:t>
      </w:r>
      <w:proofErr w:type="gramStart"/>
      <w:r w:rsidRPr="007624D3">
        <w:rPr>
          <w:rFonts w:hint="eastAsia"/>
        </w:rPr>
        <w:t>栝</w:t>
      </w:r>
      <w:proofErr w:type="gramEnd"/>
      <w:r w:rsidRPr="007624D3">
        <w:rPr>
          <w:rFonts w:hint="eastAsia"/>
        </w:rPr>
        <w:t>其辞如此也。</w:t>
      </w:r>
      <w:r w:rsidRPr="007624D3">
        <w:t>”</w:t>
      </w:r>
      <w:r w:rsidRPr="007624D3">
        <w:rPr>
          <w:rFonts w:hint="eastAsia"/>
        </w:rPr>
        <w:t>《说文》虽是</w:t>
      </w:r>
      <w:proofErr w:type="gramStart"/>
      <w:r w:rsidRPr="007624D3">
        <w:rPr>
          <w:rFonts w:hint="eastAsia"/>
        </w:rPr>
        <w:t>櫽栝</w:t>
      </w:r>
      <w:proofErr w:type="gramEnd"/>
      <w:r w:rsidRPr="007624D3">
        <w:rPr>
          <w:rFonts w:hint="eastAsia"/>
        </w:rPr>
        <w:t>，但仍能看出许慎认为有</w:t>
      </w:r>
      <w:r w:rsidRPr="007624D3">
        <w:t>“</w:t>
      </w:r>
      <w:r w:rsidRPr="007624D3">
        <w:rPr>
          <w:rFonts w:hint="eastAsia"/>
        </w:rPr>
        <w:t>蠢</w:t>
      </w:r>
      <w:r w:rsidRPr="007624D3">
        <w:t>”</w:t>
      </w:r>
      <w:r w:rsidRPr="007624D3">
        <w:rPr>
          <w:rFonts w:hint="eastAsia"/>
        </w:rPr>
        <w:t>的是西土，即西土之人</w:t>
      </w:r>
      <w:r w:rsidRPr="007624D3">
        <w:t>“</w:t>
      </w:r>
      <w:r w:rsidRPr="007624D3">
        <w:rPr>
          <w:rFonts w:hint="eastAsia"/>
        </w:rPr>
        <w:t>蠢</w:t>
      </w:r>
      <w:r w:rsidRPr="007624D3">
        <w:t>”</w:t>
      </w:r>
      <w:r w:rsidRPr="007624D3">
        <w:rPr>
          <w:rFonts w:hint="eastAsia"/>
        </w:rPr>
        <w:t>。这说明许慎也是将</w:t>
      </w:r>
      <w:r w:rsidRPr="007624D3">
        <w:t>“</w:t>
      </w:r>
      <w:r w:rsidRPr="007624D3">
        <w:rPr>
          <w:rFonts w:hint="eastAsia"/>
        </w:rPr>
        <w:t>西土人亦不静，越兹蠢</w:t>
      </w:r>
      <w:r w:rsidRPr="007624D3">
        <w:t>”</w:t>
      </w:r>
      <w:r w:rsidRPr="007624D3">
        <w:rPr>
          <w:rFonts w:hint="eastAsia"/>
        </w:rPr>
        <w:t>作</w:t>
      </w:r>
      <w:proofErr w:type="gramStart"/>
      <w:r w:rsidRPr="007624D3">
        <w:rPr>
          <w:rFonts w:hint="eastAsia"/>
        </w:rPr>
        <w:t>一</w:t>
      </w:r>
      <w:proofErr w:type="gramEnd"/>
      <w:r w:rsidRPr="007624D3">
        <w:rPr>
          <w:rFonts w:hint="eastAsia"/>
        </w:rPr>
        <w:t>句读的。郑、许代表的当是古文经学家的一种读法。</w:t>
      </w:r>
    </w:p>
    <w:p w:rsidR="00641EAB" w:rsidRPr="007624D3" w:rsidRDefault="00641EAB" w:rsidP="00AD56E1">
      <w:pPr>
        <w:pStyle w:val="aa"/>
        <w:ind w:firstLine="560"/>
      </w:pPr>
      <w:r w:rsidRPr="007624D3">
        <w:rPr>
          <w:rFonts w:hint="eastAsia"/>
        </w:rPr>
        <w:t>《汉书</w:t>
      </w:r>
      <w:r w:rsidRPr="007624D3">
        <w:t>·</w:t>
      </w:r>
      <w:r w:rsidRPr="007624D3">
        <w:rPr>
          <w:rFonts w:hint="eastAsia"/>
        </w:rPr>
        <w:t>翟方进传》所载之“莽诰”乃套用《尚书</w:t>
      </w:r>
      <w:r w:rsidRPr="007624D3">
        <w:t>·</w:t>
      </w:r>
      <w:r w:rsidRPr="007624D3">
        <w:rPr>
          <w:rFonts w:hint="eastAsia"/>
        </w:rPr>
        <w:t>大诰》写成，有关文字作：</w:t>
      </w:r>
    </w:p>
    <w:p w:rsidR="00641EAB" w:rsidRPr="007624D3" w:rsidRDefault="00641EAB" w:rsidP="00824C88">
      <w:pPr>
        <w:pStyle w:val="a3"/>
        <w:spacing w:before="540" w:after="540"/>
        <w:ind w:firstLine="496"/>
      </w:pPr>
      <w:r w:rsidRPr="007624D3">
        <w:rPr>
          <w:rFonts w:hint="eastAsia"/>
        </w:rPr>
        <w:t>反虏故东郡太守翟义擅兴师动众，曰</w:t>
      </w:r>
      <w:r w:rsidRPr="007624D3">
        <w:t>“</w:t>
      </w:r>
      <w:r w:rsidRPr="007624D3">
        <w:rPr>
          <w:rFonts w:hint="eastAsia"/>
        </w:rPr>
        <w:t>有大难于西土，西土人亦不靖。</w:t>
      </w:r>
      <w:r w:rsidRPr="007624D3">
        <w:t>”</w:t>
      </w:r>
      <w:r w:rsidRPr="007624D3">
        <w:rPr>
          <w:rFonts w:hint="eastAsia"/>
        </w:rPr>
        <w:t>于是动严乡侯信，诞敢犯祖乱宗之序。</w:t>
      </w:r>
    </w:p>
    <w:p w:rsidR="00641EAB" w:rsidRPr="007624D3" w:rsidRDefault="00641EAB" w:rsidP="00AD56E1">
      <w:pPr>
        <w:pStyle w:val="aa"/>
        <w:ind w:firstLine="560"/>
      </w:pPr>
      <w:r w:rsidRPr="007624D3">
        <w:rPr>
          <w:rFonts w:hint="eastAsia"/>
        </w:rPr>
        <w:t>其中用</w:t>
      </w:r>
      <w:r w:rsidRPr="007624D3">
        <w:t>“</w:t>
      </w:r>
      <w:r w:rsidRPr="007624D3">
        <w:rPr>
          <w:rFonts w:hint="eastAsia"/>
        </w:rPr>
        <w:t>于是动严乡侯信</w:t>
      </w:r>
      <w:r w:rsidRPr="007624D3">
        <w:t>”</w:t>
      </w:r>
      <w:r w:rsidRPr="007624D3">
        <w:rPr>
          <w:rFonts w:hint="eastAsia"/>
        </w:rPr>
        <w:t>模仿《大诰》“越兹蠢殷小腆</w:t>
      </w:r>
      <w:r w:rsidRPr="007624D3">
        <w:t>”</w:t>
      </w:r>
      <w:r w:rsidRPr="007624D3">
        <w:rPr>
          <w:rFonts w:hint="eastAsia"/>
        </w:rPr>
        <w:t>。</w:t>
      </w:r>
      <w:proofErr w:type="gramStart"/>
      <w:r w:rsidRPr="007624D3">
        <w:rPr>
          <w:rFonts w:hint="eastAsia"/>
        </w:rPr>
        <w:t>皮</w:t>
      </w:r>
      <w:r w:rsidRPr="007624D3">
        <w:rPr>
          <w:rFonts w:hint="eastAsia"/>
        </w:rPr>
        <w:lastRenderedPageBreak/>
        <w:t>锡瑞云</w:t>
      </w:r>
      <w:proofErr w:type="gramEnd"/>
      <w:r w:rsidRPr="007624D3">
        <w:rPr>
          <w:rFonts w:hint="eastAsia"/>
        </w:rPr>
        <w:t>：</w:t>
      </w:r>
    </w:p>
    <w:p w:rsidR="00641EAB" w:rsidRPr="007624D3" w:rsidRDefault="00641EAB" w:rsidP="00817E4A">
      <w:pPr>
        <w:pStyle w:val="a3"/>
        <w:spacing w:before="540" w:after="540"/>
        <w:ind w:firstLine="496"/>
      </w:pPr>
      <w:r w:rsidRPr="007624D3">
        <w:rPr>
          <w:rFonts w:hint="eastAsia"/>
        </w:rPr>
        <w:t>据《莽诰》则</w:t>
      </w:r>
      <w:r w:rsidRPr="007624D3">
        <w:t>“</w:t>
      </w:r>
      <w:r w:rsidRPr="007624D3">
        <w:rPr>
          <w:rFonts w:hint="eastAsia"/>
        </w:rPr>
        <w:t>越兹蠢殷小腆</w:t>
      </w:r>
      <w:r w:rsidRPr="007624D3">
        <w:t>”</w:t>
      </w:r>
      <w:r w:rsidRPr="007624D3">
        <w:rPr>
          <w:rFonts w:hint="eastAsia"/>
        </w:rPr>
        <w:t>六字作一句，今文家说如是，不以</w:t>
      </w:r>
      <w:r w:rsidRPr="007624D3">
        <w:t>“</w:t>
      </w:r>
      <w:r w:rsidRPr="007624D3">
        <w:rPr>
          <w:rFonts w:hint="eastAsia"/>
        </w:rPr>
        <w:t>越兹蠢</w:t>
      </w:r>
      <w:r w:rsidRPr="007624D3">
        <w:t>”</w:t>
      </w:r>
      <w:r w:rsidRPr="007624D3">
        <w:rPr>
          <w:rFonts w:hint="eastAsia"/>
        </w:rPr>
        <w:t>连上文为义。莽谓翟义造为西土有大难之言，于是动刘信起兵之意，则今文家说经亦必谓管、蔡造为西土有大艰之言，于是动武庚作乱之心也。莽云管、蔡挟禄父以畔，今翟义亦挟刘信而作乱，是以翟义比管、蔡，刘信比禄父也。近人读《大诰》，断句皆误，遂于莽所引今文，皆不得其解。</w:t>
      </w:r>
      <w:r w:rsidRPr="007624D3">
        <w:endnoteReference w:id="59"/>
      </w:r>
    </w:p>
    <w:p w:rsidR="00641EAB" w:rsidRPr="007624D3" w:rsidRDefault="00641EAB" w:rsidP="00AD56E1">
      <w:pPr>
        <w:pStyle w:val="aa"/>
        <w:ind w:firstLine="560"/>
      </w:pPr>
      <w:r w:rsidRPr="007624D3">
        <w:rPr>
          <w:rFonts w:hint="eastAsia"/>
        </w:rPr>
        <w:t>按照皮氏的分析，今文家是将“越兹蠢殷小腆</w:t>
      </w:r>
      <w:r w:rsidRPr="007624D3">
        <w:t>”</w:t>
      </w:r>
      <w:r w:rsidRPr="007624D3">
        <w:rPr>
          <w:rFonts w:hint="eastAsia"/>
        </w:rPr>
        <w:t>作</w:t>
      </w:r>
      <w:proofErr w:type="gramStart"/>
      <w:r w:rsidRPr="007624D3">
        <w:rPr>
          <w:rFonts w:hint="eastAsia"/>
        </w:rPr>
        <w:t>一</w:t>
      </w:r>
      <w:proofErr w:type="gramEnd"/>
      <w:r w:rsidRPr="007624D3">
        <w:rPr>
          <w:rFonts w:hint="eastAsia"/>
        </w:rPr>
        <w:t>句读，并且理解为</w:t>
      </w:r>
      <w:r w:rsidRPr="007624D3">
        <w:t>“</w:t>
      </w:r>
      <w:r w:rsidRPr="007624D3">
        <w:rPr>
          <w:rFonts w:hint="eastAsia"/>
        </w:rPr>
        <w:t>于是动武</w:t>
      </w:r>
      <w:proofErr w:type="gramStart"/>
      <w:r w:rsidRPr="007624D3">
        <w:rPr>
          <w:rFonts w:hint="eastAsia"/>
        </w:rPr>
        <w:t>庚</w:t>
      </w:r>
      <w:proofErr w:type="gramEnd"/>
      <w:r w:rsidRPr="007624D3">
        <w:rPr>
          <w:rFonts w:hint="eastAsia"/>
        </w:rPr>
        <w:t>作乱之心</w:t>
      </w:r>
      <w:r w:rsidRPr="007624D3">
        <w:t>”</w:t>
      </w:r>
      <w:r w:rsidRPr="007624D3">
        <w:rPr>
          <w:rFonts w:hint="eastAsia"/>
        </w:rPr>
        <w:t>的。现代《尚书》学家多依此句读。</w:t>
      </w:r>
    </w:p>
    <w:p w:rsidR="00641EAB" w:rsidRPr="007624D3" w:rsidRDefault="00641EAB" w:rsidP="00AD56E1">
      <w:pPr>
        <w:pStyle w:val="aa"/>
        <w:ind w:firstLine="560"/>
      </w:pPr>
      <w:r w:rsidRPr="007624D3">
        <w:rPr>
          <w:rFonts w:hint="eastAsia"/>
        </w:rPr>
        <w:t>根据上述</w:t>
      </w:r>
      <w:r w:rsidRPr="007624D3">
        <w:t>“</w:t>
      </w:r>
      <w:r w:rsidRPr="007624D3">
        <w:rPr>
          <w:rFonts w:hint="eastAsia"/>
        </w:rPr>
        <w:t>蠢某</w:t>
      </w:r>
      <w:r w:rsidRPr="007624D3">
        <w:t>”</w:t>
      </w:r>
      <w:r w:rsidRPr="007624D3">
        <w:rPr>
          <w:rFonts w:hint="eastAsia"/>
        </w:rPr>
        <w:t>之例，只能将</w:t>
      </w:r>
      <w:r w:rsidRPr="007624D3">
        <w:t>“</w:t>
      </w:r>
      <w:r w:rsidRPr="007624D3">
        <w:rPr>
          <w:rFonts w:hint="eastAsia"/>
        </w:rPr>
        <w:t>蠢殷</w:t>
      </w:r>
      <w:r w:rsidRPr="007624D3">
        <w:t>”</w:t>
      </w:r>
      <w:r w:rsidRPr="007624D3">
        <w:rPr>
          <w:rFonts w:hint="eastAsia"/>
        </w:rPr>
        <w:t>连读，即采今文家之句读。“越兹蠢殷小腆</w:t>
      </w:r>
      <w:r w:rsidRPr="007624D3">
        <w:t>”</w:t>
      </w:r>
      <w:r w:rsidRPr="007624D3">
        <w:rPr>
          <w:rFonts w:hint="eastAsia"/>
        </w:rPr>
        <w:t>之语言结构犹“</w:t>
      </w:r>
      <w:proofErr w:type="gramStart"/>
      <w:r w:rsidRPr="007624D3">
        <w:rPr>
          <w:rFonts w:hint="eastAsia"/>
        </w:rPr>
        <w:t>徂兹淮</w:t>
      </w:r>
      <w:proofErr w:type="gramEnd"/>
      <w:r w:rsidRPr="007624D3">
        <w:rPr>
          <w:rFonts w:hint="eastAsia"/>
        </w:rPr>
        <w:t>夷徐戎并兴</w:t>
      </w:r>
      <w:r w:rsidRPr="007624D3">
        <w:t>”</w:t>
      </w:r>
      <w:r w:rsidRPr="007624D3">
        <w:rPr>
          <w:rFonts w:hint="eastAsia"/>
        </w:rPr>
        <w:t>（《书</w:t>
      </w:r>
      <w:r w:rsidRPr="007624D3">
        <w:t>·</w:t>
      </w:r>
      <w:r w:rsidRPr="007624D3">
        <w:rPr>
          <w:rFonts w:hint="eastAsia"/>
        </w:rPr>
        <w:t>费誓》）。《大诰》叙说的“大艰”，一方面是周人内部的管、</w:t>
      </w:r>
      <w:proofErr w:type="gramStart"/>
      <w:r w:rsidRPr="007624D3">
        <w:rPr>
          <w:rFonts w:hint="eastAsia"/>
        </w:rPr>
        <w:t>蔡</w:t>
      </w:r>
      <w:proofErr w:type="gramEnd"/>
      <w:r w:rsidRPr="007624D3">
        <w:rPr>
          <w:rFonts w:hint="eastAsia"/>
        </w:rPr>
        <w:t>不安分，一方面是以武庚为首的殷</w:t>
      </w:r>
      <w:proofErr w:type="gramStart"/>
      <w:r w:rsidRPr="007624D3">
        <w:rPr>
          <w:rFonts w:hint="eastAsia"/>
        </w:rPr>
        <w:t>遗妄</w:t>
      </w:r>
      <w:proofErr w:type="gramEnd"/>
      <w:r w:rsidRPr="007624D3">
        <w:rPr>
          <w:rFonts w:hint="eastAsia"/>
        </w:rPr>
        <w:t>想复辟。顾颉刚先生译作：</w:t>
      </w:r>
      <w:r w:rsidRPr="007624D3">
        <w:t>“</w:t>
      </w:r>
      <w:r w:rsidRPr="007624D3">
        <w:rPr>
          <w:rFonts w:hint="eastAsia"/>
        </w:rPr>
        <w:t>有很大的艰难危困落到我们西方人的头上来，就连从由我们西方派出去的人员也不安静老实起来了；这不安分的坏蛋殷人刚恢复了一点点力量，就敢妄想重整他们已失去的天堂</w:t>
      </w:r>
      <w:r w:rsidRPr="007624D3">
        <w:t>——</w:t>
      </w:r>
      <w:r w:rsidRPr="007624D3">
        <w:rPr>
          <w:rFonts w:hint="eastAsia"/>
        </w:rPr>
        <w:t>他们已垮了的政权系统。</w:t>
      </w:r>
      <w:r w:rsidRPr="007624D3">
        <w:t>”</w:t>
      </w:r>
      <w:r w:rsidRPr="007624D3">
        <w:endnoteReference w:id="60"/>
      </w:r>
      <w:r w:rsidRPr="007624D3">
        <w:rPr>
          <w:rFonts w:hint="eastAsia"/>
        </w:rPr>
        <w:t>把握大意非常准确</w:t>
      </w:r>
      <w:r w:rsidRPr="007624D3">
        <w:endnoteReference w:id="61"/>
      </w:r>
      <w:r w:rsidRPr="007624D3">
        <w:rPr>
          <w:rFonts w:hint="eastAsia"/>
        </w:rPr>
        <w:t>。汉代今文家虽然句读合理，但理解为管、</w:t>
      </w:r>
      <w:proofErr w:type="gramStart"/>
      <w:r w:rsidRPr="007624D3">
        <w:rPr>
          <w:rFonts w:hint="eastAsia"/>
        </w:rPr>
        <w:t>蔡</w:t>
      </w:r>
      <w:proofErr w:type="gramEnd"/>
      <w:r w:rsidRPr="007624D3">
        <w:t>“</w:t>
      </w:r>
      <w:r w:rsidRPr="007624D3">
        <w:rPr>
          <w:rFonts w:hint="eastAsia"/>
        </w:rPr>
        <w:t>于是</w:t>
      </w:r>
      <w:r w:rsidRPr="007624D3">
        <w:rPr>
          <w:rFonts w:hint="eastAsia"/>
        </w:rPr>
        <w:lastRenderedPageBreak/>
        <w:t>动武</w:t>
      </w:r>
      <w:proofErr w:type="gramStart"/>
      <w:r w:rsidRPr="007624D3">
        <w:rPr>
          <w:rFonts w:hint="eastAsia"/>
        </w:rPr>
        <w:t>庚</w:t>
      </w:r>
      <w:proofErr w:type="gramEnd"/>
      <w:r w:rsidRPr="007624D3">
        <w:rPr>
          <w:rFonts w:hint="eastAsia"/>
        </w:rPr>
        <w:t>作乱之心</w:t>
      </w:r>
      <w:r w:rsidRPr="007624D3">
        <w:t>”</w:t>
      </w:r>
      <w:r w:rsidRPr="007624D3">
        <w:rPr>
          <w:rFonts w:hint="eastAsia"/>
        </w:rPr>
        <w:t>一类意思，则不可从。</w:t>
      </w:r>
    </w:p>
    <w:p w:rsidR="00641EAB" w:rsidRPr="00CB77D0" w:rsidRDefault="00641EAB" w:rsidP="00AD56E1">
      <w:pPr>
        <w:pStyle w:val="aa"/>
        <w:ind w:firstLine="562"/>
        <w:rPr>
          <w:b/>
        </w:rPr>
      </w:pPr>
      <w:r w:rsidRPr="00CB77D0">
        <w:rPr>
          <w:b/>
        </w:rPr>
        <w:t xml:space="preserve">2. </w:t>
      </w:r>
      <w:r w:rsidRPr="00CB77D0">
        <w:rPr>
          <w:rFonts w:hint="eastAsia"/>
          <w:b/>
        </w:rPr>
        <w:t>《墨子》所引《禹誓》</w:t>
      </w:r>
      <w:r w:rsidRPr="00CB77D0">
        <w:rPr>
          <w:b/>
        </w:rPr>
        <w:t>“</w:t>
      </w:r>
      <w:r w:rsidRPr="00CB77D0">
        <w:rPr>
          <w:rFonts w:hint="eastAsia"/>
          <w:b/>
        </w:rPr>
        <w:t>蠢兹有苗</w:t>
      </w:r>
      <w:r w:rsidRPr="00CB77D0">
        <w:rPr>
          <w:b/>
        </w:rPr>
        <w:t>”</w:t>
      </w:r>
      <w:r w:rsidRPr="00CB77D0">
        <w:rPr>
          <w:rFonts w:hint="eastAsia"/>
          <w:b/>
        </w:rPr>
        <w:t>一段文字</w:t>
      </w:r>
    </w:p>
    <w:p w:rsidR="00641EAB" w:rsidRPr="007624D3" w:rsidRDefault="00641EAB" w:rsidP="00AD56E1">
      <w:pPr>
        <w:pStyle w:val="aa"/>
        <w:ind w:firstLine="560"/>
      </w:pPr>
      <w:r w:rsidRPr="007624D3">
        <w:rPr>
          <w:rFonts w:hint="eastAsia"/>
        </w:rPr>
        <w:t>《墨子</w:t>
      </w:r>
      <w:r w:rsidRPr="007624D3">
        <w:t>·</w:t>
      </w:r>
      <w:r w:rsidRPr="007624D3">
        <w:rPr>
          <w:rFonts w:hint="eastAsia"/>
        </w:rPr>
        <w:t>兼爱下》：</w:t>
      </w:r>
    </w:p>
    <w:p w:rsidR="00641EAB" w:rsidRPr="007624D3" w:rsidRDefault="00641EAB" w:rsidP="00CB77D0">
      <w:pPr>
        <w:pStyle w:val="a3"/>
        <w:spacing w:before="540" w:after="540"/>
        <w:ind w:firstLine="496"/>
      </w:pPr>
      <w:r w:rsidRPr="007624D3">
        <w:rPr>
          <w:rFonts w:hint="eastAsia"/>
        </w:rPr>
        <w:t>且不唯《泰誓》为然，虽《禹誓》即亦犹是也。禹曰：</w:t>
      </w:r>
      <w:r w:rsidRPr="007624D3">
        <w:t>“</w:t>
      </w:r>
      <w:r w:rsidRPr="007624D3">
        <w:rPr>
          <w:rFonts w:hint="eastAsia"/>
        </w:rPr>
        <w:t>济济有群，咸听朕言。非惟小子，敢行称乱，蠢兹有苗，用天之罚，若予既率尔群对〈邦〉诸群〈君〉，以征有苗。</w:t>
      </w:r>
      <w:r w:rsidRPr="007624D3">
        <w:t>”</w:t>
      </w:r>
    </w:p>
    <w:p w:rsidR="00641EAB" w:rsidRPr="007624D3" w:rsidRDefault="00641EAB" w:rsidP="00AD56E1">
      <w:pPr>
        <w:pStyle w:val="aa"/>
        <w:ind w:firstLine="560"/>
      </w:pPr>
      <w:r w:rsidRPr="007624D3">
        <w:rPr>
          <w:rFonts w:hint="eastAsia"/>
        </w:rPr>
        <w:t>孙诒让《间诂》云：“今《大禹谟》出伪古文，即采此书为之。”</w:t>
      </w:r>
      <w:r w:rsidRPr="007624D3">
        <w:endnoteReference w:id="62"/>
      </w:r>
      <w:r w:rsidRPr="007624D3">
        <w:rPr>
          <w:rFonts w:hint="eastAsia"/>
        </w:rPr>
        <w:t>伪古文《尚书</w:t>
      </w:r>
      <w:r w:rsidRPr="007624D3">
        <w:t>·</w:t>
      </w:r>
      <w:r w:rsidRPr="007624D3">
        <w:rPr>
          <w:rFonts w:hint="eastAsia"/>
        </w:rPr>
        <w:t>大禹谟》有关文字，前文已加引述。其在“蠢兹有苗</w:t>
      </w:r>
      <w:r w:rsidRPr="007624D3">
        <w:t>”</w:t>
      </w:r>
      <w:r w:rsidRPr="007624D3">
        <w:rPr>
          <w:rFonts w:hint="eastAsia"/>
        </w:rPr>
        <w:t>后多了数落有苗罪行的</w:t>
      </w:r>
      <w:r w:rsidRPr="007624D3">
        <w:t>“</w:t>
      </w:r>
      <w:r w:rsidRPr="007624D3">
        <w:rPr>
          <w:rFonts w:hint="eastAsia"/>
        </w:rPr>
        <w:t>昏迷不恭，侮慢自贤，反道败德，君子在野，小人在位，民弃不保，天降之</w:t>
      </w:r>
      <w:proofErr w:type="gramStart"/>
      <w:r w:rsidRPr="007624D3">
        <w:rPr>
          <w:rFonts w:hint="eastAsia"/>
        </w:rPr>
        <w:t>咎</w:t>
      </w:r>
      <w:proofErr w:type="gramEnd"/>
      <w:r w:rsidRPr="007624D3">
        <w:t>”</w:t>
      </w:r>
      <w:r w:rsidRPr="007624D3">
        <w:rPr>
          <w:rFonts w:hint="eastAsia"/>
        </w:rPr>
        <w:t>。历代注《墨》者均指出此处《禹誓》与《大禹谟》的联系，但一般不就</w:t>
      </w:r>
      <w:r w:rsidRPr="007624D3">
        <w:t>“</w:t>
      </w:r>
      <w:r w:rsidRPr="007624D3">
        <w:rPr>
          <w:rFonts w:hint="eastAsia"/>
        </w:rPr>
        <w:t>昏迷不恭</w:t>
      </w:r>
      <w:r w:rsidRPr="007624D3">
        <w:t>”</w:t>
      </w:r>
      <w:r w:rsidRPr="007624D3">
        <w:rPr>
          <w:rFonts w:hint="eastAsia"/>
        </w:rPr>
        <w:t>诸语作深入探讨</w:t>
      </w:r>
      <w:r w:rsidRPr="007624D3">
        <w:endnoteReference w:id="63"/>
      </w:r>
      <w:r w:rsidRPr="007624D3">
        <w:rPr>
          <w:rFonts w:hint="eastAsia"/>
        </w:rPr>
        <w:t>。大概是觉得《大禹谟》属于伪古文，就没有进一步研究的必要了。</w:t>
      </w:r>
    </w:p>
    <w:p w:rsidR="00641EAB" w:rsidRPr="007624D3" w:rsidRDefault="00641EAB" w:rsidP="00AD56E1">
      <w:pPr>
        <w:pStyle w:val="aa"/>
        <w:ind w:firstLine="560"/>
      </w:pPr>
      <w:r w:rsidRPr="007624D3">
        <w:rPr>
          <w:rFonts w:hint="eastAsia"/>
        </w:rPr>
        <w:t>实际上，《墨子》引述的禹之誓词读来并不通畅。学者翻译时，中间一句或译作：</w:t>
      </w:r>
    </w:p>
    <w:p w:rsidR="00641EAB" w:rsidRPr="007624D3" w:rsidRDefault="00641EAB" w:rsidP="00CB77D0">
      <w:pPr>
        <w:pStyle w:val="a3"/>
        <w:spacing w:before="540" w:after="540"/>
        <w:ind w:firstLine="496"/>
      </w:pPr>
      <w:r w:rsidRPr="007624D3">
        <w:rPr>
          <w:rFonts w:hint="eastAsia"/>
        </w:rPr>
        <w:t>“并不是我敢妄自兴兵骚扰，实在是因有苗暴动，所以我只得代天行</w:t>
      </w:r>
      <w:r w:rsidRPr="007624D3">
        <w:rPr>
          <w:rFonts w:hint="eastAsia"/>
        </w:rPr>
        <w:lastRenderedPageBreak/>
        <w:t>罚</w:t>
      </w:r>
      <w:r w:rsidRPr="007624D3">
        <w:t>”</w:t>
      </w:r>
      <w:r w:rsidRPr="007624D3">
        <w:endnoteReference w:id="64"/>
      </w:r>
      <w:r w:rsidRPr="007624D3">
        <w:rPr>
          <w:rFonts w:hint="eastAsia"/>
        </w:rPr>
        <w:t>；</w:t>
      </w:r>
    </w:p>
    <w:p w:rsidR="00641EAB" w:rsidRPr="007624D3" w:rsidRDefault="00641EAB" w:rsidP="00CB77D0">
      <w:pPr>
        <w:pStyle w:val="a3"/>
        <w:spacing w:before="540" w:after="540"/>
        <w:ind w:firstLine="496"/>
      </w:pPr>
      <w:r w:rsidRPr="007624D3">
        <w:t>“</w:t>
      </w:r>
      <w:r w:rsidRPr="007624D3">
        <w:rPr>
          <w:rFonts w:hint="eastAsia"/>
        </w:rPr>
        <w:t>不是我小子敢发动战争，而是苗民蠢动，因而行天之罚</w:t>
      </w:r>
      <w:r w:rsidRPr="007624D3">
        <w:t>”</w:t>
      </w:r>
      <w:r w:rsidRPr="007624D3">
        <w:endnoteReference w:id="65"/>
      </w:r>
      <w:r w:rsidRPr="007624D3">
        <w:rPr>
          <w:rFonts w:hint="eastAsia"/>
        </w:rPr>
        <w:t>；</w:t>
      </w:r>
    </w:p>
    <w:p w:rsidR="00641EAB" w:rsidRPr="007624D3" w:rsidRDefault="00641EAB" w:rsidP="00CB77D0">
      <w:pPr>
        <w:pStyle w:val="a3"/>
        <w:spacing w:before="540" w:after="540"/>
        <w:ind w:firstLine="496"/>
      </w:pPr>
      <w:r w:rsidRPr="007624D3">
        <w:rPr>
          <w:rFonts w:hint="eastAsia"/>
        </w:rPr>
        <w:t>“并不是我小子敢发动战乱，有苗那么蠢蠢欲动，我代替上天对他们施行惩罚”</w:t>
      </w:r>
      <w:r w:rsidRPr="007624D3">
        <w:endnoteReference w:id="66"/>
      </w:r>
      <w:r w:rsidRPr="007624D3">
        <w:rPr>
          <w:rFonts w:hint="eastAsia"/>
        </w:rPr>
        <w:t>。</w:t>
      </w:r>
    </w:p>
    <w:p w:rsidR="00641EAB" w:rsidRPr="007624D3" w:rsidRDefault="00641EAB" w:rsidP="00AD56E1">
      <w:pPr>
        <w:pStyle w:val="aa"/>
        <w:ind w:firstLine="560"/>
      </w:pPr>
      <w:r w:rsidRPr="007624D3">
        <w:rPr>
          <w:rFonts w:hint="eastAsia"/>
        </w:rPr>
        <w:t>是将原文的</w:t>
      </w:r>
      <w:r w:rsidRPr="007624D3">
        <w:t>“</w:t>
      </w:r>
      <w:r w:rsidRPr="007624D3">
        <w:rPr>
          <w:rFonts w:hint="eastAsia"/>
        </w:rPr>
        <w:t>蠢兹有苗</w:t>
      </w:r>
      <w:r w:rsidRPr="007624D3">
        <w:t>”</w:t>
      </w:r>
      <w:r w:rsidRPr="007624D3">
        <w:rPr>
          <w:rFonts w:hint="eastAsia"/>
        </w:rPr>
        <w:t>变换作</w:t>
      </w:r>
      <w:r w:rsidRPr="007624D3">
        <w:t>“</w:t>
      </w:r>
      <w:r w:rsidRPr="007624D3">
        <w:rPr>
          <w:rFonts w:hint="eastAsia"/>
        </w:rPr>
        <w:t>兹有苗蠢</w:t>
      </w:r>
      <w:r w:rsidRPr="007624D3">
        <w:t>”</w:t>
      </w:r>
      <w:r w:rsidRPr="007624D3">
        <w:rPr>
          <w:rFonts w:hint="eastAsia"/>
        </w:rPr>
        <w:t>，然后在译文中作了模糊化处理。这不能算是科学严谨的做法。</w:t>
      </w:r>
    </w:p>
    <w:p w:rsidR="00641EAB" w:rsidRPr="007624D3" w:rsidRDefault="00641EAB" w:rsidP="00AD56E1">
      <w:pPr>
        <w:pStyle w:val="aa"/>
        <w:ind w:firstLine="560"/>
      </w:pPr>
      <w:r w:rsidRPr="007624D3">
        <w:rPr>
          <w:rFonts w:hint="eastAsia"/>
        </w:rPr>
        <w:t>今按，结合上述</w:t>
      </w:r>
      <w:r w:rsidRPr="007624D3">
        <w:t>“</w:t>
      </w:r>
      <w:r w:rsidRPr="007624D3">
        <w:rPr>
          <w:rFonts w:hint="eastAsia"/>
        </w:rPr>
        <w:t>蠢某</w:t>
      </w:r>
      <w:r w:rsidRPr="007624D3">
        <w:t>”</w:t>
      </w:r>
      <w:r w:rsidRPr="007624D3">
        <w:rPr>
          <w:rFonts w:hint="eastAsia"/>
        </w:rPr>
        <w:t>例，</w:t>
      </w:r>
      <w:proofErr w:type="gramStart"/>
      <w:r w:rsidRPr="007624D3">
        <w:rPr>
          <w:rFonts w:hint="eastAsia"/>
        </w:rPr>
        <w:t>禹誓应有</w:t>
      </w:r>
      <w:proofErr w:type="gramEnd"/>
      <w:r w:rsidRPr="007624D3">
        <w:rPr>
          <w:rFonts w:hint="eastAsia"/>
        </w:rPr>
        <w:t>的逻辑是：不是我敢妄自兴兵，而是动乱的有苗犯有大罪，因此我</w:t>
      </w:r>
      <w:r w:rsidRPr="007624D3">
        <w:t>“</w:t>
      </w:r>
      <w:r w:rsidRPr="007624D3">
        <w:rPr>
          <w:rFonts w:hint="eastAsia"/>
        </w:rPr>
        <w:t>用天之罚</w:t>
      </w:r>
      <w:r w:rsidRPr="007624D3">
        <w:t>”</w:t>
      </w:r>
      <w:r w:rsidRPr="007624D3">
        <w:rPr>
          <w:rFonts w:hint="eastAsia"/>
        </w:rPr>
        <w:t>，率众</w:t>
      </w:r>
      <w:proofErr w:type="gramStart"/>
      <w:r w:rsidRPr="007624D3">
        <w:rPr>
          <w:rFonts w:hint="eastAsia"/>
        </w:rPr>
        <w:t>邦</w:t>
      </w:r>
      <w:proofErr w:type="gramEnd"/>
      <w:r w:rsidRPr="007624D3">
        <w:rPr>
          <w:rFonts w:hint="eastAsia"/>
        </w:rPr>
        <w:t>君征讨之。</w:t>
      </w:r>
      <w:r w:rsidRPr="007624D3">
        <w:t>“</w:t>
      </w:r>
      <w:r w:rsidRPr="007624D3">
        <w:rPr>
          <w:rFonts w:hint="eastAsia"/>
        </w:rPr>
        <w:t>蠢兹有苗</w:t>
      </w:r>
      <w:r w:rsidRPr="007624D3">
        <w:t>”</w:t>
      </w:r>
      <w:r w:rsidRPr="007624D3">
        <w:rPr>
          <w:rFonts w:hint="eastAsia"/>
        </w:rPr>
        <w:t>后应该有列举有苗之罪的内容，但在今本《墨子》中亡失了。换言之，</w:t>
      </w:r>
      <w:r w:rsidRPr="007624D3">
        <w:t>“</w:t>
      </w:r>
      <w:r w:rsidRPr="007624D3">
        <w:rPr>
          <w:rFonts w:hint="eastAsia"/>
        </w:rPr>
        <w:t>蠢兹有苗</w:t>
      </w:r>
      <w:r w:rsidRPr="007624D3">
        <w:t>”</w:t>
      </w:r>
      <w:r w:rsidRPr="007624D3">
        <w:rPr>
          <w:rFonts w:hint="eastAsia"/>
        </w:rPr>
        <w:t>本是一句话的主语，但后面没有出现相应的陈述成分（谓语），变成了一个残缺的句子。</w:t>
      </w:r>
    </w:p>
    <w:p w:rsidR="00641EAB" w:rsidRPr="007624D3" w:rsidRDefault="00641EAB" w:rsidP="00AD56E1">
      <w:pPr>
        <w:pStyle w:val="aa"/>
        <w:ind w:firstLine="560"/>
      </w:pPr>
      <w:r w:rsidRPr="007624D3">
        <w:rPr>
          <w:rFonts w:hint="eastAsia"/>
        </w:rPr>
        <w:t>相比之下，《大禹谟》相关文句比《墨子》引文晓畅得多。伪古文从整体上讲是出于伪造，但造作时当参考了一些时代较早的资料，此点前人已多述及。《大禹谟》多出来的内容可能是有所本的。阎若</w:t>
      </w:r>
      <w:proofErr w:type="gramStart"/>
      <w:r w:rsidRPr="007624D3">
        <w:rPr>
          <w:rFonts w:hint="eastAsia"/>
        </w:rPr>
        <w:t>璩</w:t>
      </w:r>
      <w:proofErr w:type="gramEnd"/>
      <w:r w:rsidRPr="007624D3">
        <w:rPr>
          <w:rFonts w:hint="eastAsia"/>
        </w:rPr>
        <w:t>《尚书古文疏证》卷三更有</w:t>
      </w:r>
      <w:r w:rsidRPr="007624D3">
        <w:t>“</w:t>
      </w:r>
      <w:r w:rsidRPr="007624D3">
        <w:rPr>
          <w:rFonts w:hint="eastAsia"/>
        </w:rPr>
        <w:t>言《大禹谟》句句有本</w:t>
      </w:r>
      <w:r w:rsidRPr="007624D3">
        <w:t>”</w:t>
      </w:r>
      <w:r w:rsidRPr="007624D3">
        <w:rPr>
          <w:rFonts w:hint="eastAsia"/>
        </w:rPr>
        <w:t>条（存目）</w:t>
      </w:r>
      <w:r w:rsidRPr="007624D3">
        <w:endnoteReference w:id="67"/>
      </w:r>
      <w:r w:rsidRPr="007624D3">
        <w:rPr>
          <w:rFonts w:hint="eastAsia"/>
        </w:rPr>
        <w:t>，今由</w:t>
      </w:r>
      <w:r w:rsidRPr="007624D3">
        <w:t>“</w:t>
      </w:r>
      <w:r w:rsidRPr="007624D3">
        <w:rPr>
          <w:rFonts w:hint="eastAsia"/>
        </w:rPr>
        <w:t>蠢某</w:t>
      </w:r>
      <w:r w:rsidRPr="007624D3">
        <w:t>”</w:t>
      </w:r>
      <w:r w:rsidRPr="007624D3">
        <w:rPr>
          <w:rFonts w:hint="eastAsia"/>
        </w:rPr>
        <w:t>之例视之，知其所言有理。</w:t>
      </w:r>
    </w:p>
    <w:p w:rsidR="00641EAB" w:rsidRPr="007624D3" w:rsidRDefault="00641EAB" w:rsidP="00AD56E1">
      <w:pPr>
        <w:pStyle w:val="aa"/>
        <w:ind w:firstLine="560"/>
      </w:pPr>
      <w:r w:rsidRPr="007624D3">
        <w:rPr>
          <w:rFonts w:hint="eastAsia"/>
        </w:rPr>
        <w:t>今本《墨子》</w:t>
      </w:r>
      <w:proofErr w:type="gramStart"/>
      <w:r w:rsidRPr="007624D3">
        <w:rPr>
          <w:rFonts w:hint="eastAsia"/>
        </w:rPr>
        <w:t>禹誓较</w:t>
      </w:r>
      <w:proofErr w:type="gramEnd"/>
      <w:r w:rsidRPr="007624D3">
        <w:rPr>
          <w:rFonts w:hint="eastAsia"/>
        </w:rPr>
        <w:t>《大禹谟》少了历数有苗罪行的</w:t>
      </w:r>
      <w:r w:rsidRPr="007624D3">
        <w:t>28</w:t>
      </w:r>
      <w:r w:rsidRPr="007624D3">
        <w:rPr>
          <w:rFonts w:hint="eastAsia"/>
        </w:rPr>
        <w:t>字，而数落罪行之后应有“肆予</w:t>
      </w:r>
      <w:r w:rsidRPr="007624D3">
        <w:t>……”</w:t>
      </w:r>
      <w:r w:rsidRPr="007624D3">
        <w:rPr>
          <w:rFonts w:hint="eastAsia"/>
        </w:rPr>
        <w:t>一类的话，以转接下文“用天之罚</w:t>
      </w:r>
      <w:r w:rsidRPr="007624D3">
        <w:t>”</w:t>
      </w:r>
      <w:r w:rsidRPr="007624D3">
        <w:rPr>
          <w:rFonts w:hint="eastAsia"/>
        </w:rPr>
        <w:t>。</w:t>
      </w:r>
      <w:r w:rsidRPr="007624D3">
        <w:rPr>
          <w:rFonts w:hint="eastAsia"/>
        </w:rPr>
        <w:lastRenderedPageBreak/>
        <w:t>如此算来，总计所缺内容可能达</w:t>
      </w:r>
      <w:r w:rsidRPr="007624D3">
        <w:t>30</w:t>
      </w:r>
      <w:r w:rsidRPr="007624D3">
        <w:rPr>
          <w:rFonts w:hint="eastAsia"/>
        </w:rPr>
        <w:t>余字，应该正是竹书中一简所容</w:t>
      </w:r>
      <w:r w:rsidRPr="007624D3">
        <w:endnoteReference w:id="68"/>
      </w:r>
      <w:r w:rsidRPr="007624D3">
        <w:rPr>
          <w:rFonts w:hint="eastAsia"/>
        </w:rPr>
        <w:t>。说今本《墨子》“蠢兹有苗</w:t>
      </w:r>
      <w:r w:rsidRPr="007624D3">
        <w:t>”</w:t>
      </w:r>
      <w:r w:rsidRPr="007624D3">
        <w:rPr>
          <w:rFonts w:hint="eastAsia"/>
        </w:rPr>
        <w:t>后</w:t>
      </w:r>
      <w:proofErr w:type="gramStart"/>
      <w:r w:rsidRPr="007624D3">
        <w:rPr>
          <w:rFonts w:hint="eastAsia"/>
        </w:rPr>
        <w:t>脱简一支</w:t>
      </w:r>
      <w:proofErr w:type="gramEnd"/>
      <w:r w:rsidRPr="007624D3">
        <w:rPr>
          <w:rFonts w:hint="eastAsia"/>
        </w:rPr>
        <w:t>，大概是没有问题的。</w:t>
      </w:r>
    </w:p>
    <w:p w:rsidR="00641EAB" w:rsidRPr="00CB77D0" w:rsidRDefault="00641EAB" w:rsidP="00AD56E1">
      <w:pPr>
        <w:pStyle w:val="aa"/>
        <w:ind w:firstLine="562"/>
        <w:rPr>
          <w:b/>
        </w:rPr>
      </w:pPr>
      <w:r w:rsidRPr="00CB77D0">
        <w:rPr>
          <w:b/>
        </w:rPr>
        <w:t xml:space="preserve">3. </w:t>
      </w:r>
      <w:r w:rsidRPr="00CB77D0">
        <w:rPr>
          <w:rFonts w:hint="eastAsia"/>
          <w:b/>
        </w:rPr>
        <w:t>四十二年</w:t>
      </w:r>
      <w:proofErr w:type="gramStart"/>
      <w:r w:rsidRPr="00CB77D0">
        <w:rPr>
          <w:rFonts w:hint="eastAsia"/>
          <w:b/>
        </w:rPr>
        <w:t>逑</w:t>
      </w:r>
      <w:proofErr w:type="gramEnd"/>
      <w:r w:rsidRPr="00CB77D0">
        <w:rPr>
          <w:rFonts w:hint="eastAsia"/>
          <w:b/>
        </w:rPr>
        <w:t>鼎</w:t>
      </w:r>
      <w:r w:rsidRPr="00CB77D0">
        <w:rPr>
          <w:b/>
        </w:rPr>
        <w:t>“</w:t>
      </w:r>
      <w:r w:rsidRPr="00CB77D0">
        <w:rPr>
          <w:rFonts w:hint="eastAsia"/>
          <w:b/>
        </w:rPr>
        <w:t>蠢猃狁</w:t>
      </w:r>
      <w:r w:rsidRPr="00CB77D0">
        <w:rPr>
          <w:b/>
        </w:rPr>
        <w:t>”</w:t>
      </w:r>
      <w:r w:rsidRPr="00CB77D0">
        <w:rPr>
          <w:rFonts w:hint="eastAsia"/>
          <w:b/>
        </w:rPr>
        <w:t>一段文字</w:t>
      </w:r>
    </w:p>
    <w:p w:rsidR="00641EAB" w:rsidRPr="007624D3" w:rsidRDefault="00641EAB" w:rsidP="00AD56E1">
      <w:pPr>
        <w:pStyle w:val="aa"/>
        <w:ind w:firstLine="560"/>
      </w:pPr>
      <w:r w:rsidRPr="007624D3">
        <w:rPr>
          <w:rFonts w:hint="eastAsia"/>
        </w:rPr>
        <w:t>西周晚期的四十二年</w:t>
      </w:r>
      <w:proofErr w:type="gramStart"/>
      <w:r w:rsidRPr="007624D3">
        <w:rPr>
          <w:rFonts w:hint="eastAsia"/>
        </w:rPr>
        <w:t>逑</w:t>
      </w:r>
      <w:proofErr w:type="gramEnd"/>
      <w:r w:rsidRPr="007624D3">
        <w:rPr>
          <w:rFonts w:hint="eastAsia"/>
        </w:rPr>
        <w:t>鼎（《铭图》</w:t>
      </w:r>
      <w:r w:rsidRPr="007624D3">
        <w:t>2502</w:t>
      </w:r>
      <w:r w:rsidRPr="007624D3">
        <w:rPr>
          <w:rFonts w:hint="eastAsia"/>
        </w:rPr>
        <w:t>、</w:t>
      </w:r>
      <w:r w:rsidRPr="007624D3">
        <w:t>2501</w:t>
      </w:r>
      <w:r w:rsidRPr="007624D3">
        <w:rPr>
          <w:rFonts w:hint="eastAsia"/>
        </w:rPr>
        <w:t>）铭文是一篇册命金文。周宣王在册</w:t>
      </w:r>
      <w:proofErr w:type="gramStart"/>
      <w:r w:rsidRPr="007624D3">
        <w:rPr>
          <w:rFonts w:hint="eastAsia"/>
        </w:rPr>
        <w:t>命器主虞逑</w:t>
      </w:r>
      <w:proofErr w:type="gramEnd"/>
      <w:r w:rsidRPr="007624D3">
        <w:rPr>
          <w:rFonts w:hint="eastAsia"/>
        </w:rPr>
        <w:t>的话中，先表彰其先祖之勋烈，之后有一段谈到虞</w:t>
      </w:r>
      <w:proofErr w:type="gramStart"/>
      <w:r w:rsidRPr="007624D3">
        <w:rPr>
          <w:rFonts w:hint="eastAsia"/>
        </w:rPr>
        <w:t>逑</w:t>
      </w:r>
      <w:proofErr w:type="gramEnd"/>
      <w:r w:rsidRPr="007624D3">
        <w:rPr>
          <w:rFonts w:hint="eastAsia"/>
        </w:rPr>
        <w:t>功绩，这段话多被读作：</w:t>
      </w:r>
    </w:p>
    <w:p w:rsidR="00641EAB" w:rsidRPr="007624D3" w:rsidRDefault="00641EAB" w:rsidP="00CB77D0">
      <w:pPr>
        <w:pStyle w:val="a3"/>
        <w:spacing w:before="540" w:after="540"/>
        <w:ind w:firstLine="496"/>
      </w:pPr>
      <w:r w:rsidRPr="007624D3">
        <w:rPr>
          <w:rFonts w:hint="eastAsia"/>
        </w:rPr>
        <w:t>余肇建长父侯于杨，余命汝奠长父。休，汝奠于厥师，唯克型乃先祖考，</w:t>
      </w:r>
      <w:r w:rsidRPr="007624D3">
        <w:rPr>
          <w:noProof/>
        </w:rPr>
        <w:drawing>
          <wp:inline distT="0" distB="0" distL="0" distR="0" wp14:anchorId="0231B394" wp14:editId="47C2E6D1">
            <wp:extent cx="214685" cy="2719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17440" cy="275424"/>
                    </a:xfrm>
                    <a:prstGeom prst="rect">
                      <a:avLst/>
                    </a:prstGeom>
                    <a:noFill/>
                    <a:ln>
                      <a:noFill/>
                    </a:ln>
                  </pic:spPr>
                </pic:pic>
              </a:graphicData>
            </a:graphic>
          </wp:inline>
        </w:drawing>
      </w:r>
      <w:r w:rsidRPr="007624D3">
        <w:rPr>
          <w:rFonts w:hint="eastAsia"/>
        </w:rPr>
        <w:t>猃狁，出捷于井阿、于</w:t>
      </w:r>
      <w:r w:rsidRPr="007624D3">
        <w:rPr>
          <w:rFonts w:ascii="宋体-方正超大字符集" w:eastAsia="宋体-方正超大字符集" w:hAnsi="宋体-方正超大字符集" w:cs="宋体-方正超大字符集" w:hint="eastAsia"/>
        </w:rPr>
        <w:t>𤯍</w:t>
      </w:r>
      <w:r w:rsidRPr="007624D3">
        <w:rPr>
          <w:rFonts w:hint="eastAsia"/>
          <w:noProof/>
        </w:rPr>
        <w:drawing>
          <wp:inline distT="0" distB="0" distL="0" distR="0" wp14:anchorId="1B1DC6A8" wp14:editId="605AE6A2">
            <wp:extent cx="222636" cy="222636"/>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111" cy="223111"/>
                    </a:xfrm>
                    <a:prstGeom prst="rect">
                      <a:avLst/>
                    </a:prstGeom>
                    <a:noFill/>
                    <a:ln>
                      <a:noFill/>
                    </a:ln>
                  </pic:spPr>
                </pic:pic>
              </a:graphicData>
            </a:graphic>
          </wp:inline>
        </w:drawing>
      </w:r>
      <w:r w:rsidRPr="007624D3">
        <w:rPr>
          <w:rFonts w:hint="eastAsia"/>
        </w:rPr>
        <w:t>，汝不限戎，汝</w:t>
      </w:r>
      <w:r w:rsidRPr="007624D3">
        <w:rPr>
          <w:rFonts w:hint="eastAsia"/>
          <w:noProof/>
        </w:rPr>
        <w:drawing>
          <wp:inline distT="0" distB="0" distL="0" distR="0" wp14:anchorId="1A4EB942" wp14:editId="5925DBBD">
            <wp:extent cx="235733" cy="28624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80" cy="289947"/>
                    </a:xfrm>
                    <a:prstGeom prst="rect">
                      <a:avLst/>
                    </a:prstGeom>
                    <a:noFill/>
                    <a:ln>
                      <a:noFill/>
                    </a:ln>
                  </pic:spPr>
                </pic:pic>
              </a:graphicData>
            </a:graphic>
          </wp:inline>
        </w:drawing>
      </w:r>
      <w:r w:rsidRPr="007624D3">
        <w:rPr>
          <w:rFonts w:hint="eastAsia"/>
        </w:rPr>
        <w:t>长父以追博戎，乃即宕伐于弓谷。汝执讯获馘，俘器、车马。</w:t>
      </w:r>
    </w:p>
    <w:p w:rsidR="00641EAB" w:rsidRPr="007624D3" w:rsidRDefault="00641EAB" w:rsidP="00AD56E1">
      <w:pPr>
        <w:pStyle w:val="aa"/>
        <w:ind w:firstLine="560"/>
      </w:pPr>
      <w:r w:rsidRPr="007624D3">
        <w:rPr>
          <w:rFonts w:hint="eastAsia"/>
        </w:rPr>
        <w:t>前一句说宣王为</w:t>
      </w:r>
      <w:proofErr w:type="gramStart"/>
      <w:r w:rsidRPr="007624D3">
        <w:rPr>
          <w:rFonts w:hint="eastAsia"/>
        </w:rPr>
        <w:t>长父在杨地</w:t>
      </w:r>
      <w:proofErr w:type="gramEnd"/>
      <w:r w:rsidRPr="007624D3">
        <w:rPr>
          <w:rFonts w:hint="eastAsia"/>
        </w:rPr>
        <w:t>建侯，又命虞</w:t>
      </w:r>
      <w:proofErr w:type="gramStart"/>
      <w:r w:rsidRPr="007624D3">
        <w:rPr>
          <w:rFonts w:hint="eastAsia"/>
        </w:rPr>
        <w:t>逑安顿长父</w:t>
      </w:r>
      <w:proofErr w:type="gramEnd"/>
      <w:r w:rsidRPr="007624D3">
        <w:rPr>
          <w:rFonts w:hint="eastAsia"/>
        </w:rPr>
        <w:t>。虞</w:t>
      </w:r>
      <w:proofErr w:type="gramStart"/>
      <w:r w:rsidRPr="007624D3">
        <w:rPr>
          <w:rFonts w:hint="eastAsia"/>
        </w:rPr>
        <w:t>逑</w:t>
      </w:r>
      <w:proofErr w:type="gramEnd"/>
      <w:r w:rsidRPr="007624D3">
        <w:rPr>
          <w:rFonts w:hint="eastAsia"/>
        </w:rPr>
        <w:t>做得不错，能够很好地效法其先祖先父。接下来的</w:t>
      </w:r>
      <w:r w:rsidRPr="007624D3">
        <w:rPr>
          <w:noProof/>
        </w:rPr>
        <w:drawing>
          <wp:inline distT="0" distB="0" distL="0" distR="0" wp14:anchorId="1C6BB56F" wp14:editId="6B1C19A5">
            <wp:extent cx="238539" cy="302149"/>
            <wp:effectExtent l="0" t="0" r="952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39821" cy="303773"/>
                    </a:xfrm>
                    <a:prstGeom prst="rect">
                      <a:avLst/>
                    </a:prstGeom>
                    <a:noFill/>
                    <a:ln>
                      <a:noFill/>
                    </a:ln>
                  </pic:spPr>
                </pic:pic>
              </a:graphicData>
            </a:graphic>
          </wp:inline>
        </w:drawing>
      </w:r>
      <w:r w:rsidRPr="007624D3">
        <w:rPr>
          <w:rFonts w:hint="eastAsia"/>
        </w:rPr>
        <w:t>多被当作动词，</w:t>
      </w:r>
      <w:proofErr w:type="gramStart"/>
      <w:r w:rsidRPr="007624D3">
        <w:rPr>
          <w:rFonts w:hint="eastAsia"/>
        </w:rPr>
        <w:t>或释</w:t>
      </w:r>
      <w:r w:rsidRPr="007624D3">
        <w:t>“</w:t>
      </w:r>
      <w:r w:rsidRPr="007624D3">
        <w:rPr>
          <w:rFonts w:hint="eastAsia"/>
        </w:rPr>
        <w:t>辟</w:t>
      </w:r>
      <w:r w:rsidRPr="007624D3">
        <w:t>”</w:t>
      </w:r>
      <w:proofErr w:type="gramEnd"/>
      <w:r w:rsidRPr="007624D3">
        <w:rPr>
          <w:rFonts w:hint="eastAsia"/>
        </w:rPr>
        <w:t>，解为屏除；“</w:t>
      </w:r>
      <w:r w:rsidRPr="007624D3">
        <w:rPr>
          <w:noProof/>
        </w:rPr>
        <w:drawing>
          <wp:inline distT="0" distB="0" distL="0" distR="0" wp14:anchorId="3010C33B" wp14:editId="0E1E84AE">
            <wp:extent cx="246490" cy="312221"/>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48688" cy="315005"/>
                    </a:xfrm>
                    <a:prstGeom prst="rect">
                      <a:avLst/>
                    </a:prstGeom>
                    <a:noFill/>
                    <a:ln>
                      <a:noFill/>
                    </a:ln>
                  </pic:spPr>
                </pic:pic>
              </a:graphicData>
            </a:graphic>
          </wp:inline>
        </w:drawing>
      </w:r>
      <w:r w:rsidRPr="007624D3">
        <w:rPr>
          <w:rFonts w:hint="eastAsia"/>
        </w:rPr>
        <w:t>猃狁，出捷于井阿、于</w:t>
      </w:r>
      <w:r w:rsidRPr="007624D3">
        <w:rPr>
          <w:rFonts w:ascii="宋体-方正超大字符集" w:eastAsia="宋体-方正超大字符集" w:hAnsi="宋体-方正超大字符集" w:cs="宋体-方正超大字符集" w:hint="eastAsia"/>
        </w:rPr>
        <w:t>𤯍</w:t>
      </w:r>
      <w:r w:rsidRPr="007624D3">
        <w:rPr>
          <w:rFonts w:hint="eastAsia"/>
          <w:noProof/>
        </w:rPr>
        <w:drawing>
          <wp:inline distT="0" distB="0" distL="0" distR="0" wp14:anchorId="43D4BD4F" wp14:editId="536F5F15">
            <wp:extent cx="222636" cy="222636"/>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188" cy="224188"/>
                    </a:xfrm>
                    <a:prstGeom prst="rect">
                      <a:avLst/>
                    </a:prstGeom>
                    <a:noFill/>
                    <a:ln>
                      <a:noFill/>
                    </a:ln>
                  </pic:spPr>
                </pic:pic>
              </a:graphicData>
            </a:graphic>
          </wp:inline>
        </w:drawing>
      </w:r>
      <w:r w:rsidRPr="007624D3">
        <w:t>”</w:t>
      </w:r>
      <w:r w:rsidRPr="007624D3">
        <w:rPr>
          <w:rFonts w:hint="eastAsia"/>
        </w:rPr>
        <w:t>的主语，一般认为是承前之</w:t>
      </w:r>
      <w:r w:rsidRPr="007624D3">
        <w:t>“</w:t>
      </w:r>
      <w:r w:rsidRPr="007624D3">
        <w:rPr>
          <w:rFonts w:hint="eastAsia"/>
        </w:rPr>
        <w:t>汝</w:t>
      </w:r>
      <w:r w:rsidRPr="007624D3">
        <w:t>”</w:t>
      </w:r>
      <w:r w:rsidRPr="007624D3">
        <w:rPr>
          <w:rFonts w:hint="eastAsia"/>
        </w:rPr>
        <w:t>，全句是说虞</w:t>
      </w:r>
      <w:proofErr w:type="gramStart"/>
      <w:r w:rsidRPr="007624D3">
        <w:rPr>
          <w:rFonts w:hint="eastAsia"/>
        </w:rPr>
        <w:t>逑</w:t>
      </w:r>
      <w:proofErr w:type="gramEnd"/>
      <w:r w:rsidRPr="007624D3">
        <w:rPr>
          <w:rFonts w:hint="eastAsia"/>
        </w:rPr>
        <w:t>驱逐猃狁并且告捷。这就意味着虞</w:t>
      </w:r>
      <w:proofErr w:type="gramStart"/>
      <w:r w:rsidRPr="007624D3">
        <w:rPr>
          <w:rFonts w:hint="eastAsia"/>
        </w:rPr>
        <w:t>逑</w:t>
      </w:r>
      <w:proofErr w:type="gramEnd"/>
      <w:r w:rsidRPr="007624D3">
        <w:t>“</w:t>
      </w:r>
      <w:r w:rsidRPr="007624D3">
        <w:rPr>
          <w:rFonts w:hint="eastAsia"/>
        </w:rPr>
        <w:t>伐猃狁是为了解除其威胁而主动出击</w:t>
      </w:r>
      <w:r w:rsidRPr="007624D3">
        <w:t>”</w:t>
      </w:r>
      <w:r w:rsidRPr="007624D3">
        <w:endnoteReference w:id="69"/>
      </w:r>
      <w:r w:rsidRPr="007624D3">
        <w:rPr>
          <w:rFonts w:hint="eastAsia"/>
        </w:rPr>
        <w:t>。</w:t>
      </w:r>
    </w:p>
    <w:p w:rsidR="007624D3" w:rsidRPr="007624D3" w:rsidRDefault="00641EAB" w:rsidP="00AD56E1">
      <w:pPr>
        <w:pStyle w:val="aa"/>
        <w:ind w:firstLine="560"/>
      </w:pPr>
      <w:r w:rsidRPr="007624D3">
        <w:rPr>
          <w:rFonts w:hint="eastAsia"/>
        </w:rPr>
        <w:t>谢明文先生指出，“这种看法实际上是认为</w:t>
      </w:r>
      <w:proofErr w:type="gramStart"/>
      <w:r w:rsidRPr="007624D3">
        <w:rPr>
          <w:rFonts w:hint="eastAsia"/>
        </w:rPr>
        <w:t>逑</w:t>
      </w:r>
      <w:proofErr w:type="gramEnd"/>
      <w:r w:rsidRPr="007624D3">
        <w:rPr>
          <w:rFonts w:hint="eastAsia"/>
        </w:rPr>
        <w:t>参加了两次战斗</w:t>
      </w:r>
      <w:r w:rsidRPr="007624D3">
        <w:t>”</w:t>
      </w:r>
      <w:r w:rsidRPr="007624D3">
        <w:rPr>
          <w:rFonts w:hint="eastAsia"/>
        </w:rPr>
        <w:t>，即“</w:t>
      </w:r>
      <w:r w:rsidRPr="007624D3">
        <w:rPr>
          <w:noProof/>
        </w:rPr>
        <w:drawing>
          <wp:inline distT="0" distB="0" distL="0" distR="0" wp14:anchorId="729F8B3B" wp14:editId="6DAD5822">
            <wp:extent cx="222636" cy="282006"/>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25510" cy="285646"/>
                    </a:xfrm>
                    <a:prstGeom prst="rect">
                      <a:avLst/>
                    </a:prstGeom>
                    <a:noFill/>
                    <a:ln>
                      <a:noFill/>
                    </a:ln>
                  </pic:spPr>
                </pic:pic>
              </a:graphicData>
            </a:graphic>
          </wp:inline>
        </w:drawing>
      </w:r>
      <w:r w:rsidRPr="007624D3">
        <w:rPr>
          <w:rFonts w:hint="eastAsia"/>
        </w:rPr>
        <w:t>猃狁，出捷……</w:t>
      </w:r>
      <w:r w:rsidRPr="007624D3">
        <w:t>”</w:t>
      </w:r>
      <w:r w:rsidRPr="007624D3">
        <w:rPr>
          <w:rFonts w:hint="eastAsia"/>
        </w:rPr>
        <w:t>和</w:t>
      </w:r>
      <w:r w:rsidRPr="007624D3">
        <w:t>“</w:t>
      </w:r>
      <w:r w:rsidRPr="007624D3">
        <w:rPr>
          <w:rFonts w:hint="eastAsia"/>
        </w:rPr>
        <w:t>以追博</w:t>
      </w:r>
      <w:proofErr w:type="gramStart"/>
      <w:r w:rsidRPr="007624D3">
        <w:rPr>
          <w:rFonts w:hint="eastAsia"/>
        </w:rPr>
        <w:t>戎</w:t>
      </w:r>
      <w:proofErr w:type="gramEnd"/>
      <w:r w:rsidRPr="007624D3">
        <w:rPr>
          <w:rFonts w:hint="eastAsia"/>
        </w:rPr>
        <w:t>，乃即</w:t>
      </w:r>
      <w:proofErr w:type="gramStart"/>
      <w:r w:rsidRPr="007624D3">
        <w:rPr>
          <w:rFonts w:hint="eastAsia"/>
        </w:rPr>
        <w:t>宕</w:t>
      </w:r>
      <w:proofErr w:type="gramEnd"/>
      <w:r w:rsidRPr="007624D3">
        <w:rPr>
          <w:rFonts w:hint="eastAsia"/>
        </w:rPr>
        <w:t>伐于弓谷</w:t>
      </w:r>
      <w:r w:rsidRPr="007624D3">
        <w:t>”</w:t>
      </w:r>
      <w:r w:rsidRPr="007624D3">
        <w:rPr>
          <w:rFonts w:hint="eastAsia"/>
        </w:rPr>
        <w:t>。他具体提出上述理解有以下几点不妥之处：（</w:t>
      </w:r>
      <w:r w:rsidRPr="007624D3">
        <w:t>1</w:t>
      </w:r>
      <w:r w:rsidRPr="007624D3">
        <w:rPr>
          <w:rFonts w:hint="eastAsia"/>
        </w:rPr>
        <w:t>）“根据金文</w:t>
      </w:r>
      <w:proofErr w:type="gramStart"/>
      <w:r w:rsidRPr="007624D3">
        <w:rPr>
          <w:rFonts w:hint="eastAsia"/>
        </w:rPr>
        <w:t>文</w:t>
      </w:r>
      <w:proofErr w:type="gramEnd"/>
      <w:r w:rsidRPr="007624D3">
        <w:rPr>
          <w:rFonts w:hint="eastAsia"/>
        </w:rPr>
        <w:t>例，在战胜之</w:t>
      </w:r>
      <w:r w:rsidRPr="007624D3">
        <w:rPr>
          <w:rFonts w:hint="eastAsia"/>
        </w:rPr>
        <w:lastRenderedPageBreak/>
        <w:t>后一般会记俘获品，而此铭只记</w:t>
      </w:r>
      <w:proofErr w:type="gramStart"/>
      <w:r w:rsidRPr="007624D3">
        <w:rPr>
          <w:rFonts w:hint="eastAsia"/>
        </w:rPr>
        <w:t>宕</w:t>
      </w:r>
      <w:proofErr w:type="gramEnd"/>
      <w:r w:rsidRPr="007624D3">
        <w:rPr>
          <w:rFonts w:hint="eastAsia"/>
        </w:rPr>
        <w:t>伐于弓谷一战的俘获”；（</w:t>
      </w:r>
      <w:r w:rsidRPr="007624D3">
        <w:t>2</w:t>
      </w:r>
      <w:r w:rsidRPr="007624D3">
        <w:rPr>
          <w:rFonts w:hint="eastAsia"/>
        </w:rPr>
        <w:t>）</w:t>
      </w:r>
      <w:r w:rsidRPr="007624D3">
        <w:t>“</w:t>
      </w:r>
      <w:r w:rsidRPr="007624D3">
        <w:rPr>
          <w:rFonts w:hint="eastAsia"/>
        </w:rPr>
        <w:t>根据长篇战争铭文</w:t>
      </w:r>
      <w:proofErr w:type="gramStart"/>
      <w:r w:rsidRPr="007624D3">
        <w:rPr>
          <w:rFonts w:hint="eastAsia"/>
        </w:rPr>
        <w:t>文</w:t>
      </w:r>
      <w:proofErr w:type="gramEnd"/>
      <w:r w:rsidRPr="007624D3">
        <w:rPr>
          <w:rFonts w:hint="eastAsia"/>
        </w:rPr>
        <w:t>例，如果记叙战争起因及经过而又言</w:t>
      </w:r>
      <w:r w:rsidRPr="007624D3">
        <w:t>‘</w:t>
      </w:r>
      <w:r w:rsidRPr="007624D3">
        <w:rPr>
          <w:rFonts w:hint="eastAsia"/>
        </w:rPr>
        <w:t>追</w:t>
      </w:r>
      <w:r w:rsidRPr="007624D3">
        <w:t>’</w:t>
      </w:r>
      <w:r w:rsidRPr="007624D3">
        <w:rPr>
          <w:rFonts w:hint="eastAsia"/>
        </w:rPr>
        <w:t>者，一般是敌方先侵伐在先</w:t>
      </w:r>
      <w:r w:rsidRPr="007624D3">
        <w:t>”</w:t>
      </w:r>
      <w:r w:rsidRPr="007624D3">
        <w:rPr>
          <w:rFonts w:hint="eastAsia"/>
        </w:rPr>
        <w:t>，如果把</w:t>
      </w:r>
      <w:r w:rsidRPr="007624D3">
        <w:t>“</w:t>
      </w:r>
      <w:r w:rsidRPr="007624D3">
        <w:rPr>
          <w:rFonts w:hint="eastAsia"/>
        </w:rPr>
        <w:t>逑</w:t>
      </w:r>
      <w:r w:rsidRPr="007624D3">
        <w:t>”</w:t>
      </w:r>
      <w:r w:rsidRPr="007624D3">
        <w:rPr>
          <w:rFonts w:hint="eastAsia"/>
        </w:rPr>
        <w:t>看作“</w:t>
      </w:r>
      <w:r w:rsidRPr="007624D3">
        <w:rPr>
          <w:noProof/>
        </w:rPr>
        <w:drawing>
          <wp:inline distT="0" distB="0" distL="0" distR="0" wp14:anchorId="2E1AFA60" wp14:editId="5C040F9D">
            <wp:extent cx="230588" cy="2920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33897" cy="296269"/>
                    </a:xfrm>
                    <a:prstGeom prst="rect">
                      <a:avLst/>
                    </a:prstGeom>
                    <a:noFill/>
                    <a:ln>
                      <a:noFill/>
                    </a:ln>
                  </pic:spPr>
                </pic:pic>
              </a:graphicData>
            </a:graphic>
          </wp:inline>
        </w:drawing>
      </w:r>
      <w:r w:rsidRPr="007624D3">
        <w:rPr>
          <w:rFonts w:hint="eastAsia"/>
        </w:rPr>
        <w:t>猃狁，出捷……</w:t>
      </w:r>
      <w:r w:rsidRPr="007624D3">
        <w:t>”</w:t>
      </w:r>
      <w:r w:rsidRPr="007624D3">
        <w:rPr>
          <w:rFonts w:hint="eastAsia"/>
        </w:rPr>
        <w:t>的主语，“则铭文中的</w:t>
      </w:r>
      <w:r w:rsidRPr="007624D3">
        <w:t>‘</w:t>
      </w:r>
      <w:r w:rsidRPr="007624D3">
        <w:rPr>
          <w:rFonts w:hint="eastAsia"/>
        </w:rPr>
        <w:t>追博</w:t>
      </w:r>
      <w:r w:rsidRPr="007624D3">
        <w:t>’</w:t>
      </w:r>
      <w:r w:rsidRPr="007624D3">
        <w:rPr>
          <w:rFonts w:hint="eastAsia"/>
        </w:rPr>
        <w:t>之</w:t>
      </w:r>
      <w:r w:rsidRPr="007624D3">
        <w:t>‘</w:t>
      </w:r>
      <w:r w:rsidRPr="007624D3">
        <w:rPr>
          <w:rFonts w:hint="eastAsia"/>
        </w:rPr>
        <w:t>追</w:t>
      </w:r>
      <w:r w:rsidRPr="007624D3">
        <w:t>’</w:t>
      </w:r>
      <w:r w:rsidRPr="007624D3">
        <w:rPr>
          <w:rFonts w:hint="eastAsia"/>
        </w:rPr>
        <w:t>上无所承</w:t>
      </w:r>
      <w:r w:rsidRPr="007624D3">
        <w:t>”</w:t>
      </w:r>
      <w:r w:rsidRPr="007624D3">
        <w:rPr>
          <w:rFonts w:hint="eastAsia"/>
        </w:rPr>
        <w:t>。（</w:t>
      </w:r>
      <w:r w:rsidRPr="007624D3">
        <w:t>3</w:t>
      </w:r>
      <w:r w:rsidRPr="007624D3">
        <w:rPr>
          <w:rFonts w:hint="eastAsia"/>
        </w:rPr>
        <w:t>）“之前跟战争有关的铭文中出现过两例</w:t>
      </w:r>
      <w:r w:rsidRPr="007624D3">
        <w:t>‘</w:t>
      </w:r>
      <w:r w:rsidRPr="007624D3">
        <w:rPr>
          <w:rFonts w:hint="eastAsia"/>
        </w:rPr>
        <w:t>出</w:t>
      </w:r>
      <w:r w:rsidRPr="007624D3">
        <w:t>’</w:t>
      </w:r>
      <w:r w:rsidRPr="007624D3">
        <w:rPr>
          <w:rFonts w:hint="eastAsia"/>
        </w:rPr>
        <w:t>字，皆就敌方而言。”如果理解为</w:t>
      </w:r>
      <w:proofErr w:type="gramStart"/>
      <w:r w:rsidRPr="007624D3">
        <w:rPr>
          <w:rFonts w:hint="eastAsia"/>
        </w:rPr>
        <w:t>逑</w:t>
      </w:r>
      <w:proofErr w:type="gramEnd"/>
      <w:r w:rsidRPr="007624D3">
        <w:t>“</w:t>
      </w:r>
      <w:r w:rsidRPr="007624D3">
        <w:rPr>
          <w:rFonts w:hint="eastAsia"/>
        </w:rPr>
        <w:t>出捷</w:t>
      </w:r>
      <w:r w:rsidRPr="007624D3">
        <w:t>”</w:t>
      </w:r>
      <w:r w:rsidRPr="007624D3">
        <w:rPr>
          <w:rFonts w:hint="eastAsia"/>
        </w:rPr>
        <w:t>，与该例矛盾。</w:t>
      </w:r>
      <w:r w:rsidRPr="007624D3">
        <w:endnoteReference w:id="70"/>
      </w:r>
      <w:r w:rsidRPr="007624D3">
        <w:rPr>
          <w:rFonts w:hint="eastAsia"/>
        </w:rPr>
        <w:t>谢</w:t>
      </w:r>
      <w:r w:rsidR="007624D3" w:rsidRPr="007624D3">
        <w:rPr>
          <w:rFonts w:hint="eastAsia"/>
        </w:rPr>
        <w:t>文所说三点都很有道理。他因此提出，“出捷</w:t>
      </w:r>
      <w:r w:rsidR="007624D3" w:rsidRPr="007624D3">
        <w:t>……”</w:t>
      </w:r>
      <w:r w:rsidR="007624D3" w:rsidRPr="007624D3">
        <w:rPr>
          <w:rFonts w:hint="eastAsia"/>
        </w:rPr>
        <w:t>的主语应是</w:t>
      </w:r>
      <w:r w:rsidR="007624D3" w:rsidRPr="007624D3">
        <w:t>“</w:t>
      </w:r>
      <w:r w:rsidR="007624D3" w:rsidRPr="007624D3">
        <w:rPr>
          <w:rFonts w:hint="eastAsia"/>
        </w:rPr>
        <w:t>猃狁</w:t>
      </w:r>
      <w:r w:rsidR="007624D3" w:rsidRPr="007624D3">
        <w:t>”</w:t>
      </w:r>
      <w:r w:rsidR="007624D3" w:rsidRPr="007624D3">
        <w:rPr>
          <w:rFonts w:hint="eastAsia"/>
        </w:rPr>
        <w:t>。</w:t>
      </w:r>
    </w:p>
    <w:p w:rsidR="007624D3" w:rsidRPr="007624D3" w:rsidRDefault="007624D3" w:rsidP="00AD56E1">
      <w:pPr>
        <w:pStyle w:val="aa"/>
        <w:ind w:firstLine="560"/>
      </w:pPr>
      <w:r w:rsidRPr="007624D3">
        <w:rPr>
          <w:rFonts w:hint="eastAsia"/>
        </w:rPr>
        <w:t>现在既已释</w:t>
      </w:r>
      <w:r w:rsidRPr="007624D3">
        <w:rPr>
          <w:noProof/>
        </w:rPr>
        <w:drawing>
          <wp:inline distT="0" distB="0" distL="0" distR="0">
            <wp:extent cx="238539" cy="302149"/>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6">
                      <a:extLst>
                        <a:ext uri="{28A0092B-C50C-407E-A947-70E740481C1C}">
                          <a14:useLocalDpi xmlns:a14="http://schemas.microsoft.com/office/drawing/2010/main" val="0"/>
                        </a:ext>
                      </a:extLst>
                    </a:blip>
                    <a:srcRect t="4410"/>
                    <a:stretch>
                      <a:fillRect/>
                    </a:stretch>
                  </pic:blipFill>
                  <pic:spPr bwMode="auto">
                    <a:xfrm>
                      <a:off x="0" y="0"/>
                      <a:ext cx="241571" cy="305990"/>
                    </a:xfrm>
                    <a:prstGeom prst="rect">
                      <a:avLst/>
                    </a:prstGeom>
                    <a:noFill/>
                    <a:ln>
                      <a:noFill/>
                    </a:ln>
                  </pic:spPr>
                </pic:pic>
              </a:graphicData>
            </a:graphic>
          </wp:inline>
        </w:drawing>
      </w:r>
      <w:r w:rsidRPr="007624D3">
        <w:rPr>
          <w:rFonts w:hint="eastAsia"/>
        </w:rPr>
        <w:t>为</w:t>
      </w:r>
      <w:r w:rsidRPr="007624D3">
        <w:t>“</w:t>
      </w:r>
      <w:r w:rsidRPr="007624D3">
        <w:rPr>
          <w:noProof/>
        </w:rPr>
        <w:drawing>
          <wp:inline distT="0" distB="0" distL="0" distR="0">
            <wp:extent cx="190832" cy="190832"/>
            <wp:effectExtent l="0" t="0" r="0" b="0"/>
            <wp:docPr id="2" name="图片 2"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蠢 屯戈"/>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2235" cy="192235"/>
                    </a:xfrm>
                    <a:prstGeom prst="rect">
                      <a:avLst/>
                    </a:prstGeom>
                    <a:noFill/>
                    <a:ln>
                      <a:noFill/>
                    </a:ln>
                  </pic:spPr>
                </pic:pic>
              </a:graphicData>
            </a:graphic>
          </wp:inline>
        </w:drawing>
      </w:r>
      <w:r w:rsidRPr="007624D3">
        <w:rPr>
          <w:rFonts w:hint="eastAsia"/>
        </w:rPr>
        <w:t>（蠢）</w:t>
      </w:r>
      <w:r w:rsidRPr="007624D3">
        <w:t>”</w:t>
      </w:r>
      <w:r w:rsidRPr="007624D3">
        <w:rPr>
          <w:rFonts w:hint="eastAsia"/>
        </w:rPr>
        <w:t>，再参照“蠢某</w:t>
      </w:r>
      <w:r w:rsidRPr="007624D3">
        <w:t>”</w:t>
      </w:r>
      <w:r w:rsidRPr="007624D3">
        <w:rPr>
          <w:rFonts w:hint="eastAsia"/>
        </w:rPr>
        <w:t>之例，可知谢</w:t>
      </w:r>
      <w:proofErr w:type="gramStart"/>
      <w:r w:rsidRPr="007624D3">
        <w:rPr>
          <w:rFonts w:hint="eastAsia"/>
        </w:rPr>
        <w:t>文上述</w:t>
      </w:r>
      <w:proofErr w:type="gramEnd"/>
      <w:r w:rsidRPr="007624D3">
        <w:rPr>
          <w:rFonts w:hint="eastAsia"/>
        </w:rPr>
        <w:t>观点都是正确的。虞</w:t>
      </w:r>
      <w:proofErr w:type="gramStart"/>
      <w:r w:rsidRPr="007624D3">
        <w:rPr>
          <w:rFonts w:hint="eastAsia"/>
        </w:rPr>
        <w:t>逑</w:t>
      </w:r>
      <w:proofErr w:type="gramEnd"/>
      <w:r w:rsidRPr="007624D3">
        <w:rPr>
          <w:rFonts w:hint="eastAsia"/>
        </w:rPr>
        <w:t>伐猃狁，起因是“蠢猃狁出捷于井阿、于</w:t>
      </w:r>
      <w:r w:rsidRPr="007624D3">
        <w:rPr>
          <w:rFonts w:ascii="宋体-方正超大字符集" w:eastAsia="宋体-方正超大字符集" w:hAnsi="宋体-方正超大字符集" w:cs="宋体-方正超大字符集" w:hint="eastAsia"/>
        </w:rPr>
        <w:t>𤯍</w:t>
      </w:r>
      <w:r w:rsidRPr="007624D3">
        <w:rPr>
          <w:rFonts w:hint="eastAsia"/>
          <w:noProof/>
        </w:rPr>
        <w:drawing>
          <wp:inline distT="0" distB="0" distL="0" distR="0">
            <wp:extent cx="222636" cy="222636"/>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855" cy="223855"/>
                    </a:xfrm>
                    <a:prstGeom prst="rect">
                      <a:avLst/>
                    </a:prstGeom>
                    <a:noFill/>
                    <a:ln>
                      <a:noFill/>
                    </a:ln>
                  </pic:spPr>
                </pic:pic>
              </a:graphicData>
            </a:graphic>
          </wp:inline>
        </w:drawing>
      </w:r>
      <w:r w:rsidRPr="007624D3">
        <w:rPr>
          <w:rFonts w:hint="eastAsia"/>
        </w:rPr>
        <w:t>”——不安分的猃狁向新建的侯国出兵并在</w:t>
      </w:r>
      <w:proofErr w:type="gramStart"/>
      <w:r w:rsidRPr="007624D3">
        <w:rPr>
          <w:rFonts w:hint="eastAsia"/>
        </w:rPr>
        <w:t>两地获</w:t>
      </w:r>
      <w:proofErr w:type="gramEnd"/>
      <w:r w:rsidRPr="007624D3">
        <w:rPr>
          <w:rFonts w:hint="eastAsia"/>
        </w:rPr>
        <w:t>捷。虞</w:t>
      </w:r>
      <w:proofErr w:type="gramStart"/>
      <w:r w:rsidRPr="007624D3">
        <w:rPr>
          <w:rFonts w:hint="eastAsia"/>
        </w:rPr>
        <w:t>逑</w:t>
      </w:r>
      <w:proofErr w:type="gramEnd"/>
      <w:r w:rsidRPr="007624D3">
        <w:rPr>
          <w:rFonts w:hint="eastAsia"/>
        </w:rPr>
        <w:t>这次征讨不是主动出击而是因应反击，反击的主要形式就是</w:t>
      </w:r>
      <w:r w:rsidRPr="007624D3">
        <w:t>“</w:t>
      </w:r>
      <w:r w:rsidRPr="007624D3">
        <w:rPr>
          <w:rFonts w:hint="eastAsia"/>
        </w:rPr>
        <w:t>追博戎</w:t>
      </w:r>
      <w:r w:rsidRPr="007624D3">
        <w:t>”</w:t>
      </w:r>
      <w:r w:rsidRPr="007624D3">
        <w:rPr>
          <w:rFonts w:hint="eastAsia"/>
        </w:rPr>
        <w:t>、“</w:t>
      </w:r>
      <w:proofErr w:type="gramStart"/>
      <w:r w:rsidRPr="007624D3">
        <w:rPr>
          <w:rFonts w:hint="eastAsia"/>
        </w:rPr>
        <w:t>宕</w:t>
      </w:r>
      <w:proofErr w:type="gramEnd"/>
      <w:r w:rsidRPr="007624D3">
        <w:rPr>
          <w:rFonts w:hint="eastAsia"/>
        </w:rPr>
        <w:t>伐于弓谷</w:t>
      </w:r>
      <w:r w:rsidRPr="007624D3">
        <w:t>”</w:t>
      </w:r>
      <w:r w:rsidRPr="007624D3">
        <w:rPr>
          <w:rFonts w:hint="eastAsia"/>
        </w:rPr>
        <w:t>，后来在人员和物资方面有所俘获。这样，对于这篇铭文的内容以及这次征讨的史实，我们就有了更准确的把握。</w:t>
      </w:r>
    </w:p>
    <w:p w:rsidR="007624D3" w:rsidRPr="007624D3" w:rsidRDefault="007624D3" w:rsidP="00AD56E1">
      <w:pPr>
        <w:pStyle w:val="aa"/>
        <w:ind w:firstLine="560"/>
      </w:pPr>
      <w:r w:rsidRPr="007624D3">
        <w:rPr>
          <w:rFonts w:hint="eastAsia"/>
        </w:rPr>
        <w:t>综上，本文新释了卜辞中表示蠢动之</w:t>
      </w:r>
      <w:r w:rsidRPr="007624D3">
        <w:t>“</w:t>
      </w:r>
      <w:r w:rsidRPr="007624D3">
        <w:rPr>
          <w:rFonts w:hint="eastAsia"/>
        </w:rPr>
        <w:t>蠢</w:t>
      </w:r>
      <w:r w:rsidRPr="007624D3">
        <w:t>”</w:t>
      </w:r>
      <w:r w:rsidRPr="007624D3">
        <w:rPr>
          <w:rFonts w:hint="eastAsia"/>
        </w:rPr>
        <w:t>的“屯”字，并由此对金文和传抄古文中若干字形进行释读，后者反过来印证了甲骨</w:t>
      </w:r>
      <w:r w:rsidRPr="007624D3">
        <w:t>A</w:t>
      </w:r>
      <w:proofErr w:type="gramStart"/>
      <w:r w:rsidRPr="007624D3">
        <w:rPr>
          <w:rFonts w:hint="eastAsia"/>
        </w:rPr>
        <w:t>字释“屯”</w:t>
      </w:r>
      <w:proofErr w:type="gramEnd"/>
      <w:r w:rsidRPr="007624D3">
        <w:rPr>
          <w:rFonts w:hint="eastAsia"/>
        </w:rPr>
        <w:t>的正确。文中还考察了</w:t>
      </w:r>
      <w:r w:rsidRPr="007624D3">
        <w:t>“</w:t>
      </w:r>
      <w:r w:rsidRPr="007624D3">
        <w:rPr>
          <w:rFonts w:hint="eastAsia"/>
        </w:rPr>
        <w:t>屯</w:t>
      </w:r>
      <w:r w:rsidRPr="007624D3">
        <w:t>”</w:t>
      </w:r>
      <w:r w:rsidRPr="007624D3">
        <w:rPr>
          <w:rFonts w:hint="eastAsia"/>
        </w:rPr>
        <w:t>字本义等问题，从卜辞字体分类和</w:t>
      </w:r>
      <w:proofErr w:type="gramStart"/>
      <w:r w:rsidRPr="007624D3">
        <w:rPr>
          <w:rFonts w:hint="eastAsia"/>
        </w:rPr>
        <w:t>俗简程度</w:t>
      </w:r>
      <w:proofErr w:type="gramEnd"/>
      <w:r w:rsidRPr="007624D3">
        <w:rPr>
          <w:rFonts w:hint="eastAsia"/>
        </w:rPr>
        <w:t>的角度解释了甲骨文中的两种“屯”形。通过归纳</w:t>
      </w:r>
      <w:r w:rsidRPr="007624D3">
        <w:t>“</w:t>
      </w:r>
      <w:r w:rsidRPr="007624D3">
        <w:rPr>
          <w:rFonts w:hint="eastAsia"/>
        </w:rPr>
        <w:t>蠢某</w:t>
      </w:r>
      <w:r w:rsidRPr="007624D3">
        <w:t>”</w:t>
      </w:r>
      <w:r w:rsidRPr="007624D3">
        <w:rPr>
          <w:rFonts w:hint="eastAsia"/>
        </w:rPr>
        <w:t>的文例，对传世和出土文献有关文本及训释提出了新见。以上诸</w:t>
      </w:r>
      <w:r w:rsidRPr="007624D3">
        <w:rPr>
          <w:rFonts w:hint="eastAsia"/>
        </w:rPr>
        <w:lastRenderedPageBreak/>
        <w:t>说，希望能得到方家的指正。</w:t>
      </w:r>
    </w:p>
    <w:p w:rsidR="007624D3" w:rsidRPr="007624D3" w:rsidRDefault="007624D3" w:rsidP="008F654E">
      <w:pPr>
        <w:pStyle w:val="aa"/>
        <w:ind w:firstLine="560"/>
        <w:jc w:val="right"/>
      </w:pPr>
      <w:r w:rsidRPr="007624D3">
        <w:t>2015</w:t>
      </w:r>
      <w:r w:rsidRPr="007624D3">
        <w:rPr>
          <w:rFonts w:hint="eastAsia"/>
        </w:rPr>
        <w:t>年</w:t>
      </w:r>
      <w:r w:rsidRPr="007624D3">
        <w:t>6</w:t>
      </w:r>
      <w:r w:rsidRPr="007624D3">
        <w:rPr>
          <w:rFonts w:hint="eastAsia"/>
        </w:rPr>
        <w:t>月初稿，</w:t>
      </w:r>
      <w:r w:rsidRPr="007624D3">
        <w:t>2018</w:t>
      </w:r>
      <w:r w:rsidRPr="007624D3">
        <w:rPr>
          <w:rFonts w:hint="eastAsia"/>
        </w:rPr>
        <w:t>年</w:t>
      </w:r>
      <w:r w:rsidRPr="007624D3">
        <w:t>5</w:t>
      </w:r>
      <w:r w:rsidRPr="007624D3">
        <w:rPr>
          <w:rFonts w:hint="eastAsia"/>
        </w:rPr>
        <w:t>月改订</w:t>
      </w:r>
    </w:p>
    <w:p w:rsidR="007624D3" w:rsidRPr="007624D3" w:rsidRDefault="007624D3" w:rsidP="007624D3"/>
    <w:p w:rsidR="007624D3" w:rsidRPr="007624D3" w:rsidRDefault="007624D3" w:rsidP="007624D3"/>
    <w:p w:rsidR="007624D3" w:rsidRPr="008F654E" w:rsidRDefault="007624D3" w:rsidP="008F654E">
      <w:pPr>
        <w:pStyle w:val="aa"/>
        <w:ind w:firstLine="560"/>
        <w:rPr>
          <w:rFonts w:ascii="楷体" w:eastAsia="楷体" w:hAnsi="楷体"/>
        </w:rPr>
      </w:pPr>
      <w:r w:rsidRPr="008F654E">
        <w:rPr>
          <w:rFonts w:ascii="楷体" w:eastAsia="楷体" w:hAnsi="楷体" w:hint="eastAsia"/>
        </w:rPr>
        <w:t>原载《复旦学报（社会科学版）》</w:t>
      </w:r>
      <w:r w:rsidRPr="008F654E">
        <w:rPr>
          <w:rFonts w:ascii="楷体" w:eastAsia="楷体" w:hAnsi="楷体"/>
        </w:rPr>
        <w:t>2018年第5期</w:t>
      </w:r>
      <w:r w:rsidRPr="008F654E">
        <w:rPr>
          <w:rFonts w:ascii="楷体" w:eastAsia="楷体" w:hAnsi="楷体" w:hint="eastAsia"/>
        </w:rPr>
        <w:t>，2</w:t>
      </w:r>
      <w:r w:rsidRPr="008F654E">
        <w:rPr>
          <w:rFonts w:ascii="楷体" w:eastAsia="楷体" w:hAnsi="楷体"/>
        </w:rPr>
        <w:t>018年</w:t>
      </w:r>
      <w:r w:rsidRPr="008F654E">
        <w:rPr>
          <w:rFonts w:ascii="楷体" w:eastAsia="楷体" w:hAnsi="楷体" w:hint="eastAsia"/>
        </w:rPr>
        <w:t>9月，</w:t>
      </w:r>
      <w:r w:rsidRPr="008F654E">
        <w:rPr>
          <w:rFonts w:ascii="楷体" w:eastAsia="楷体" w:hAnsi="楷体"/>
        </w:rPr>
        <w:t>第</w:t>
      </w:r>
      <w:r w:rsidRPr="008F654E">
        <w:rPr>
          <w:rFonts w:ascii="楷体" w:eastAsia="楷体" w:hAnsi="楷体" w:hint="eastAsia"/>
        </w:rPr>
        <w:t>1</w:t>
      </w:r>
      <w:r w:rsidRPr="008F654E">
        <w:rPr>
          <w:rFonts w:ascii="楷体" w:eastAsia="楷体" w:hAnsi="楷体"/>
        </w:rPr>
        <w:t>18～</w:t>
      </w:r>
      <w:r w:rsidRPr="008F654E">
        <w:rPr>
          <w:rFonts w:ascii="楷体" w:eastAsia="楷体" w:hAnsi="楷体" w:hint="eastAsia"/>
        </w:rPr>
        <w:t>1</w:t>
      </w:r>
      <w:r w:rsidRPr="008F654E">
        <w:rPr>
          <w:rFonts w:ascii="楷体" w:eastAsia="楷体" w:hAnsi="楷体"/>
        </w:rPr>
        <w:t>30</w:t>
      </w:r>
      <w:r w:rsidRPr="008F654E">
        <w:rPr>
          <w:rFonts w:ascii="楷体" w:eastAsia="楷体" w:hAnsi="楷体" w:hint="eastAsia"/>
        </w:rPr>
        <w:t>、1</w:t>
      </w:r>
      <w:r w:rsidRPr="008F654E">
        <w:rPr>
          <w:rFonts w:ascii="楷体" w:eastAsia="楷体" w:hAnsi="楷体"/>
        </w:rPr>
        <w:t>38页</w:t>
      </w:r>
      <w:r w:rsidRPr="008F654E">
        <w:rPr>
          <w:rFonts w:ascii="楷体" w:eastAsia="楷体" w:hAnsi="楷体" w:hint="eastAsia"/>
        </w:rPr>
        <w:t>。</w:t>
      </w:r>
    </w:p>
    <w:bookmarkEnd w:id="1"/>
    <w:p w:rsidR="00D77405" w:rsidRPr="007624D3" w:rsidRDefault="00D77405" w:rsidP="007624D3"/>
    <w:sectPr w:rsidR="00D77405" w:rsidRPr="007624D3">
      <w:headerReference w:type="default" r:id="rId148"/>
      <w:footerReference w:type="even" r:id="rId149"/>
      <w:footerReference w:type="default" r:id="rId150"/>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98C" w:rsidRDefault="005B698C" w:rsidP="00CB0024">
      <w:r>
        <w:separator/>
      </w:r>
    </w:p>
  </w:endnote>
  <w:endnote w:type="continuationSeparator" w:id="0">
    <w:p w:rsidR="005B698C" w:rsidRDefault="005B698C" w:rsidP="00CB0024">
      <w:r>
        <w:continuationSeparator/>
      </w:r>
    </w:p>
  </w:endnote>
  <w:endnote w:id="1">
    <w:p w:rsidR="00641EAB" w:rsidRPr="008F654E" w:rsidRDefault="00641EAB" w:rsidP="008F654E">
      <w:pPr>
        <w:wordWrap w:val="0"/>
      </w:pPr>
      <w:r w:rsidRPr="008F654E">
        <w:rPr>
          <w:rFonts w:hint="eastAsia"/>
        </w:rPr>
        <w:t>[作者简介</w:t>
      </w:r>
      <w:r w:rsidRPr="008F654E">
        <w:t>]  蒋玉斌</w:t>
      </w:r>
      <w:r w:rsidRPr="008F654E">
        <w:rPr>
          <w:rFonts w:hint="eastAsia"/>
        </w:rPr>
        <w:t>，</w:t>
      </w:r>
      <w:r w:rsidRPr="008F654E">
        <w:t>复旦大学出土文献与古文字研究中心研究员</w:t>
      </w:r>
      <w:r w:rsidRPr="008F654E">
        <w:rPr>
          <w:rFonts w:hint="eastAsia"/>
        </w:rPr>
        <w:t>。</w:t>
      </w:r>
    </w:p>
    <w:p w:rsidR="00641EAB" w:rsidRPr="008F654E" w:rsidRDefault="00641EAB" w:rsidP="008F654E">
      <w:pPr>
        <w:wordWrap w:val="0"/>
      </w:pPr>
      <w:r w:rsidRPr="008F654E">
        <w:rPr>
          <w:rFonts w:hint="eastAsia"/>
        </w:rPr>
        <w:t xml:space="preserve">◎ </w:t>
      </w:r>
      <w:r w:rsidRPr="008F654E">
        <w:t xml:space="preserve"> </w:t>
      </w:r>
      <w:r w:rsidRPr="008F654E">
        <w:rPr>
          <w:rFonts w:hint="eastAsia"/>
        </w:rPr>
        <w:t>本文系国家社会科学基金一般项目“甲骨缀合类纂及数据库建设”（</w:t>
      </w:r>
      <w:r w:rsidRPr="008F654E">
        <w:t>14BYY164</w:t>
      </w:r>
      <w:r w:rsidRPr="008F654E">
        <w:rPr>
          <w:rFonts w:hint="eastAsia"/>
        </w:rPr>
        <w:t>）、中央高校基本科研业务费专项资金资助项目“甲骨分类缀合研究”（63172302）、贵州省哲学社会科学规划国学单列课题“殷墟甲骨王卜辞缀合及研究”（17GZGX26）的阶段性成果。文章曾在吉林大学古籍研究所主办之“出土文献与学术新知”学术研讨会暨出土文献青年学者论坛（长春，</w:t>
      </w:r>
      <w:r w:rsidRPr="008F654E">
        <w:t>2015</w:t>
      </w:r>
      <w:r w:rsidRPr="008F654E">
        <w:rPr>
          <w:rFonts w:hint="eastAsia"/>
        </w:rPr>
        <w:t>年</w:t>
      </w:r>
      <w:r w:rsidRPr="008F654E">
        <w:t>8</w:t>
      </w:r>
      <w:r w:rsidRPr="008F654E">
        <w:rPr>
          <w:rFonts w:hint="eastAsia"/>
        </w:rPr>
        <w:t>月</w:t>
      </w:r>
      <w:r w:rsidRPr="008F654E">
        <w:t>21～22</w:t>
      </w:r>
      <w:r w:rsidRPr="008F654E">
        <w:rPr>
          <w:rFonts w:hint="eastAsia"/>
        </w:rPr>
        <w:t>日）上宣读，并于中国社会科学院历史研究所先秦史研究室演讲（北京，</w:t>
      </w:r>
      <w:smartTag w:uri="urn:schemas-microsoft-com:office:smarttags" w:element="chsdate">
        <w:smartTagPr>
          <w:attr w:name="Year" w:val="2015"/>
          <w:attr w:name="Month" w:val="10"/>
          <w:attr w:name="Day" w:val="15"/>
          <w:attr w:name="IsLunarDate" w:val="False"/>
          <w:attr w:name="IsROCDate" w:val="False"/>
        </w:smartTagPr>
        <w:r w:rsidRPr="008F654E">
          <w:t>2015</w:t>
        </w:r>
        <w:r w:rsidRPr="008F654E">
          <w:rPr>
            <w:rFonts w:hint="eastAsia"/>
          </w:rPr>
          <w:t>年</w:t>
        </w:r>
        <w:r w:rsidRPr="008F654E">
          <w:t>10</w:t>
        </w:r>
        <w:r w:rsidRPr="008F654E">
          <w:rPr>
            <w:rFonts w:hint="eastAsia"/>
          </w:rPr>
          <w:t>月</w:t>
        </w:r>
        <w:r w:rsidRPr="008F654E">
          <w:t>15</w:t>
        </w:r>
        <w:r w:rsidRPr="008F654E">
          <w:rPr>
            <w:rFonts w:hint="eastAsia"/>
          </w:rPr>
          <w:t>日</w:t>
        </w:r>
      </w:smartTag>
      <w:r w:rsidRPr="008F654E">
        <w:rPr>
          <w:rFonts w:hint="eastAsia"/>
        </w:rPr>
        <w:t>），感谢与会学者提出的宝贵意见。胡敕瑞、何景成、周忠兵、严志斌、陈剑、郭永秉、王子杨、刘钊先生和李爱辉、梁月娥女士先后为小文提出宝贵意见，作者十分感谢。</w:t>
      </w:r>
    </w:p>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释文采用宽式，尽量使用通用字。有些姑作权宜隶定的字，在右上角加*标记。引用甲骨文金文著录书多用简称，简称全称对照如下（依简称音序排列）：粹—殷契粹编、存补—甲骨续存补编、合—甲骨文合集、合补—甲骨文合集补编、花东—殷墟花园庄东地甲骨、集成—殷周金文集成、辑佚—殷墟甲骨辑佚、铭图—商周青铜器铭文暨图像集成、铭续—商周青铜器铭文暨图像集成续编、前—殷虚书契（前编）、乙—殷虚文字乙编、英—英国所藏甲骨集、缀汇—甲骨缀合汇编。</w:t>
      </w:r>
    </w:p>
  </w:endnote>
  <w:endnote w:id="2">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“彻”字考释看陈剑：《释甲骨金文的“彻”字异体——据卜辞类组差异释字之又一例》，复旦大学出土文献与古文字研究中心编：《出土文献与古文字研究》第七辑，上海：上海古籍出版社，2</w:t>
      </w:r>
      <w:r w:rsidRPr="008F654E">
        <w:t>018</w:t>
      </w:r>
      <w:r w:rsidRPr="008F654E">
        <w:rPr>
          <w:rFonts w:hint="eastAsia"/>
        </w:rPr>
        <w:t>年，第1～1</w:t>
      </w:r>
      <w:r w:rsidRPr="008F654E">
        <w:t>9页</w:t>
      </w:r>
      <w:r w:rsidRPr="008F654E">
        <w:rPr>
          <w:rFonts w:hint="eastAsia"/>
        </w:rPr>
        <w:t>。</w:t>
      </w:r>
    </w:p>
  </w:endnote>
  <w:endnote w:id="3">
    <w:p w:rsidR="00641EAB" w:rsidRPr="008F654E" w:rsidRDefault="00641EAB" w:rsidP="008F654E">
      <w:pPr>
        <w:wordWrap w:val="0"/>
      </w:pPr>
      <w:r w:rsidRPr="008F654E">
        <w:endnoteRef/>
      </w:r>
      <w:r w:rsidRPr="008F654E">
        <w:t xml:space="preserve">  </w:t>
      </w:r>
      <w:r w:rsidRPr="008F654E">
        <w:rPr>
          <w:rFonts w:hint="eastAsia"/>
        </w:rPr>
        <w:t>中国国家博物馆：“甲骨世界”，</w:t>
      </w:r>
      <w:r w:rsidRPr="008F654E">
        <w:t>http://mylib.nlc.gov.cn/web/guest/jiagushiwu</w:t>
      </w:r>
      <w:r w:rsidRPr="008F654E">
        <w:rPr>
          <w:rFonts w:hint="eastAsia"/>
        </w:rPr>
        <w:t>；</w:t>
      </w:r>
      <w:r w:rsidRPr="008F654E">
        <w:t>http://mylib.nlc.gov.cn/web/guest/jiagutuopian</w:t>
      </w:r>
      <w:r w:rsidRPr="008F654E">
        <w:rPr>
          <w:rFonts w:hint="eastAsia"/>
        </w:rPr>
        <w:t>。</w:t>
      </w:r>
    </w:p>
  </w:endnote>
  <w:endnote w:id="4">
    <w:p w:rsidR="00641EAB" w:rsidRPr="008F654E" w:rsidRDefault="00641EAB" w:rsidP="008F654E">
      <w:pPr>
        <w:wordWrap w:val="0"/>
      </w:pPr>
      <w:r w:rsidRPr="008F654E">
        <w:endnoteRef/>
      </w:r>
      <w:r w:rsidRPr="008F654E">
        <w:t xml:space="preserve">  </w:t>
      </w:r>
      <w:r w:rsidRPr="008F654E">
        <w:rPr>
          <w:rFonts w:hint="eastAsia"/>
        </w:rPr>
        <w:t>“捷”之相关考释看：</w:t>
      </w:r>
      <w:r w:rsidRPr="008F654E">
        <w:t>a.</w:t>
      </w:r>
      <w:r w:rsidRPr="008F654E">
        <w:rPr>
          <w:rFonts w:hint="eastAsia"/>
        </w:rPr>
        <w:t>吴振武：《“</w:t>
      </w:r>
      <w:r w:rsidRPr="008F654E">
        <w:rPr>
          <w:rFonts w:hint="eastAsia"/>
          <w:noProof/>
        </w:rPr>
        <w:drawing>
          <wp:inline distT="0" distB="0" distL="0" distR="0" wp14:anchorId="4BB69DCF" wp14:editId="37D0E9FD">
            <wp:extent cx="123825" cy="114300"/>
            <wp:effectExtent l="0" t="0" r="9525"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8F654E">
        <w:rPr>
          <w:rFonts w:hint="eastAsia"/>
        </w:rPr>
        <w:t>”字的形音义</w:t>
      </w:r>
      <w:r w:rsidRPr="008F654E">
        <w:t>——</w:t>
      </w:r>
      <w:r w:rsidRPr="008F654E">
        <w:rPr>
          <w:rFonts w:hint="eastAsia"/>
        </w:rPr>
        <w:t>为纪念甲骨文发现一百周年而作》，台湾师范大学国文系、中</w:t>
      </w:r>
      <w:r w:rsidRPr="008F654E">
        <w:rPr>
          <w:rFonts w:hint="eastAsia"/>
        </w:rPr>
        <w:t>研院历史语言研究所编：《甲骨文发现一百周年学术研讨会论文集》，</w:t>
      </w:r>
      <w:r w:rsidRPr="008F654E">
        <w:t>1998</w:t>
      </w:r>
      <w:r w:rsidRPr="008F654E">
        <w:rPr>
          <w:rFonts w:hint="eastAsia"/>
        </w:rPr>
        <w:t>年，第</w:t>
      </w:r>
      <w:r w:rsidRPr="008F654E">
        <w:t>287</w:t>
      </w:r>
      <w:r w:rsidRPr="008F654E">
        <w:rPr>
          <w:rFonts w:hint="eastAsia"/>
        </w:rPr>
        <w:t>～</w:t>
      </w:r>
      <w:r w:rsidRPr="008F654E">
        <w:t>300</w:t>
      </w:r>
      <w:r w:rsidRPr="008F654E">
        <w:rPr>
          <w:rFonts w:hint="eastAsia"/>
        </w:rPr>
        <w:t>页；台北：文史哲出版社，</w:t>
      </w:r>
      <w:r w:rsidRPr="008F654E">
        <w:t>1999</w:t>
      </w:r>
      <w:r w:rsidRPr="008F654E">
        <w:rPr>
          <w:rFonts w:hint="eastAsia"/>
        </w:rPr>
        <w:t>年。又王宇信、宋镇豪主编：《夏商周文明研究（四）·纪念殷墟甲骨文发现一百周年国际学术研讨会论文集》，北京：社会科学文献出版社，</w:t>
      </w:r>
      <w:r w:rsidRPr="008F654E">
        <w:t>2003</w:t>
      </w:r>
      <w:r w:rsidRPr="008F654E">
        <w:rPr>
          <w:rFonts w:hint="eastAsia"/>
        </w:rPr>
        <w:t>年，第</w:t>
      </w:r>
      <w:r w:rsidRPr="008F654E">
        <w:t>139</w:t>
      </w:r>
      <w:r w:rsidRPr="008F654E">
        <w:rPr>
          <w:rFonts w:hint="eastAsia"/>
        </w:rPr>
        <w:t>～</w:t>
      </w:r>
      <w:r w:rsidRPr="008F654E">
        <w:t>148</w:t>
      </w:r>
      <w:r w:rsidRPr="008F654E">
        <w:rPr>
          <w:rFonts w:hint="eastAsia"/>
        </w:rPr>
        <w:t>页。</w:t>
      </w:r>
      <w:r w:rsidRPr="008F654E">
        <w:t>b.</w:t>
      </w:r>
      <w:r w:rsidRPr="008F654E">
        <w:rPr>
          <w:rFonts w:hint="eastAsia"/>
        </w:rPr>
        <w:t>陈剑：《甲骨文“</w:t>
      </w:r>
      <w:r w:rsidRPr="008F654E">
        <w:rPr>
          <w:rFonts w:hint="eastAsia"/>
          <w:noProof/>
        </w:rPr>
        <w:drawing>
          <wp:inline distT="0" distB="0" distL="0" distR="0" wp14:anchorId="64AD55F1" wp14:editId="68C6DFE1">
            <wp:extent cx="123825" cy="114300"/>
            <wp:effectExtent l="0" t="0" r="9525"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8F654E">
        <w:rPr>
          <w:rFonts w:hint="eastAsia"/>
        </w:rPr>
        <w:t>”字补释》，中国古文字研究会、浙江省文物考古研究所编：《古文字研究》第二十五辑，北京：中华书局，</w:t>
      </w:r>
      <w:r w:rsidRPr="008F654E">
        <w:t>2004</w:t>
      </w:r>
      <w:r w:rsidRPr="008F654E">
        <w:rPr>
          <w:rFonts w:hint="eastAsia"/>
        </w:rPr>
        <w:t>年，第</w:t>
      </w:r>
      <w:r w:rsidRPr="008F654E">
        <w:t>40</w:t>
      </w:r>
      <w:r w:rsidRPr="008F654E">
        <w:rPr>
          <w:rFonts w:hint="eastAsia"/>
        </w:rPr>
        <w:t>～</w:t>
      </w:r>
      <w:r w:rsidRPr="008F654E">
        <w:t>44</w:t>
      </w:r>
      <w:r w:rsidRPr="008F654E">
        <w:rPr>
          <w:rFonts w:hint="eastAsia"/>
        </w:rPr>
        <w:t>页；收入氏著《甲骨金文考释论集》，北京：线装书局，2</w:t>
      </w:r>
      <w:r w:rsidRPr="008F654E">
        <w:t>007年</w:t>
      </w:r>
      <w:r w:rsidRPr="008F654E">
        <w:rPr>
          <w:rFonts w:hint="eastAsia"/>
        </w:rPr>
        <w:t>，</w:t>
      </w:r>
      <w:r w:rsidRPr="008F654E">
        <w:t>第</w:t>
      </w:r>
      <w:r w:rsidRPr="008F654E">
        <w:rPr>
          <w:rFonts w:hint="eastAsia"/>
        </w:rPr>
        <w:t>9</w:t>
      </w:r>
      <w:r w:rsidRPr="008F654E">
        <w:t>9～</w:t>
      </w:r>
      <w:r w:rsidRPr="008F654E">
        <w:rPr>
          <w:rFonts w:hint="eastAsia"/>
        </w:rPr>
        <w:t>1</w:t>
      </w:r>
      <w:r w:rsidRPr="008F654E">
        <w:t>06页</w:t>
      </w:r>
      <w:r w:rsidRPr="008F654E">
        <w:rPr>
          <w:rFonts w:hint="eastAsia"/>
        </w:rPr>
        <w:t>。</w:t>
      </w:r>
    </w:p>
  </w:endnote>
  <w:endnote w:id="5">
    <w:p w:rsidR="00641EAB" w:rsidRPr="008F654E" w:rsidRDefault="00641EAB" w:rsidP="008F654E">
      <w:pPr>
        <w:wordWrap w:val="0"/>
      </w:pPr>
      <w:r w:rsidRPr="008F654E">
        <w:endnoteRef/>
      </w:r>
      <w:r w:rsidRPr="008F654E">
        <w:t xml:space="preserve">  李学勤先生缀合</w:t>
      </w:r>
      <w:r w:rsidRPr="008F654E">
        <w:rPr>
          <w:rFonts w:hint="eastAsia"/>
        </w:rPr>
        <w:t>。</w:t>
      </w:r>
      <w:r w:rsidRPr="008F654E">
        <w:t>看</w:t>
      </w:r>
      <w:r w:rsidRPr="008F654E">
        <w:rPr>
          <w:rFonts w:hint="eastAsia"/>
        </w:rPr>
        <w:t>李学勤：《殷墟甲骨辑佚</w:t>
      </w:r>
      <w:r w:rsidRPr="008F654E">
        <w:t>·</w:t>
      </w:r>
      <w:r w:rsidRPr="008F654E">
        <w:rPr>
          <w:rFonts w:hint="eastAsia"/>
        </w:rPr>
        <w:t>序》，段振美、焦智勤、</w:t>
      </w:r>
      <w:r w:rsidRPr="008F654E">
        <w:rPr>
          <w:rFonts w:hint="eastAsia"/>
        </w:rPr>
        <w:t>党相魁、党宁编：《殷墟甲骨辑佚——安阳民间藏甲骨》，北京：文物出版社，</w:t>
      </w:r>
      <w:r w:rsidRPr="008F654E">
        <w:t>2008</w:t>
      </w:r>
      <w:r w:rsidRPr="008F654E">
        <w:rPr>
          <w:rFonts w:hint="eastAsia"/>
        </w:rPr>
        <w:t>年，第</w:t>
      </w:r>
      <w:r w:rsidRPr="008F654E">
        <w:t>3</w:t>
      </w:r>
      <w:r w:rsidRPr="008F654E">
        <w:rPr>
          <w:rFonts w:hint="eastAsia"/>
        </w:rPr>
        <w:t>页。又同书中焦智勤：《概述》，第</w:t>
      </w:r>
      <w:r w:rsidRPr="008F654E">
        <w:t>11</w:t>
      </w:r>
      <w:r w:rsidRPr="008F654E">
        <w:rPr>
          <w:rFonts w:hint="eastAsia"/>
        </w:rPr>
        <w:t>页；正文，第</w:t>
      </w:r>
      <w:r w:rsidRPr="008F654E">
        <w:t>151</w:t>
      </w:r>
      <w:r w:rsidRPr="008F654E">
        <w:rPr>
          <w:rFonts w:hint="eastAsia"/>
        </w:rPr>
        <w:t>页。</w:t>
      </w:r>
    </w:p>
  </w:endnote>
  <w:endnote w:id="6">
    <w:p w:rsidR="00641EAB" w:rsidRPr="008F654E" w:rsidRDefault="00641EAB" w:rsidP="008F654E">
      <w:pPr>
        <w:wordWrap w:val="0"/>
      </w:pPr>
      <w:r w:rsidRPr="008F654E">
        <w:endnoteRef/>
      </w:r>
      <w:r w:rsidRPr="008F654E">
        <w:t xml:space="preserve">  </w:t>
      </w:r>
      <w:r w:rsidRPr="008F654E">
        <w:rPr>
          <w:rFonts w:hint="eastAsia"/>
        </w:rPr>
        <w:t>该片之字体，学者多划为无名类（如黄天树：《殷墟王卜辞的分类与断代》，繁体字本，台北：文津出版社，</w:t>
      </w:r>
      <w:r w:rsidRPr="008F654E">
        <w:t>1991</w:t>
      </w:r>
      <w:r w:rsidRPr="008F654E">
        <w:rPr>
          <w:rFonts w:hint="eastAsia"/>
        </w:rPr>
        <w:t>年，第</w:t>
      </w:r>
      <w:r w:rsidRPr="008F654E">
        <w:t>284</w:t>
      </w:r>
      <w:r w:rsidRPr="008F654E">
        <w:rPr>
          <w:rFonts w:hint="eastAsia"/>
        </w:rPr>
        <w:t>页；简体字本，北京：科学出版社，</w:t>
      </w:r>
      <w:r w:rsidRPr="008F654E">
        <w:t>2007</w:t>
      </w:r>
      <w:r w:rsidRPr="008F654E">
        <w:rPr>
          <w:rFonts w:hint="eastAsia"/>
        </w:rPr>
        <w:t>年，第</w:t>
      </w:r>
      <w:r w:rsidRPr="008F654E">
        <w:t>277</w:t>
      </w:r>
      <w:r w:rsidRPr="008F654E">
        <w:rPr>
          <w:rFonts w:hint="eastAsia"/>
        </w:rPr>
        <w:t>页），</w:t>
      </w:r>
      <w:r w:rsidRPr="008F654E">
        <w:rPr>
          <w:rFonts w:hint="eastAsia"/>
        </w:rPr>
        <w:t>实属黄类字体而字形刻得较大者。“以”“侯”等字都是黄类的写法；即以献侯之名而论，“紷”字写法与黄类甲骨《合》</w:t>
      </w:r>
      <w:r w:rsidRPr="008F654E">
        <w:t>36508</w:t>
      </w:r>
      <w:r w:rsidRPr="008F654E">
        <w:rPr>
          <w:rFonts w:hint="eastAsia"/>
        </w:rPr>
        <w:t>（即下揭例</w:t>
      </w:r>
      <w:r w:rsidRPr="008F654E">
        <w:t>8</w:t>
      </w:r>
      <w:r w:rsidRPr="008F654E">
        <w:rPr>
          <w:rFonts w:hint="eastAsia"/>
        </w:rPr>
        <w:t>）相同（另“侯”字亦可参照），而该字于无名类作“</w:t>
      </w:r>
      <w:r w:rsidRPr="008F654E">
        <w:rPr>
          <w:noProof/>
        </w:rPr>
        <w:drawing>
          <wp:inline distT="0" distB="0" distL="0" distR="0" wp14:anchorId="3087B912" wp14:editId="61D3A474">
            <wp:extent cx="133350" cy="133350"/>
            <wp:effectExtent l="0" t="0" r="0" b="0"/>
            <wp:docPr id="334" name="图片 334" descr="索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索令"/>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F654E">
        <w:rPr>
          <w:rFonts w:hint="eastAsia"/>
        </w:rPr>
        <w:t>”（《合》</w:t>
      </w:r>
      <w:r w:rsidRPr="008F654E">
        <w:t>27887</w:t>
      </w:r>
      <w:r w:rsidRPr="008F654E">
        <w:rPr>
          <w:rFonts w:hint="eastAsia"/>
        </w:rPr>
        <w:t>、</w:t>
      </w:r>
      <w:r w:rsidRPr="008F654E">
        <w:t>27888</w:t>
      </w:r>
      <w:r w:rsidRPr="008F654E">
        <w:rPr>
          <w:rFonts w:hint="eastAsia"/>
        </w:rPr>
        <w:t>、</w:t>
      </w:r>
      <w:r w:rsidRPr="008F654E">
        <w:t>32919</w:t>
      </w:r>
      <w:r w:rsidRPr="008F654E">
        <w:rPr>
          <w:rFonts w:hint="eastAsia"/>
        </w:rPr>
        <w:t>），无论是字形还是字体都有明显差别。</w:t>
      </w:r>
    </w:p>
  </w:endnote>
  <w:endnote w:id="7">
    <w:p w:rsidR="00641EAB" w:rsidRPr="008F654E" w:rsidRDefault="00641EAB" w:rsidP="008F654E">
      <w:pPr>
        <w:wordWrap w:val="0"/>
      </w:pPr>
      <w:r w:rsidRPr="008F654E">
        <w:endnoteRef/>
      </w:r>
      <w:r w:rsidRPr="008F654E">
        <w:t xml:space="preserve">  </w:t>
      </w:r>
      <w:r w:rsidRPr="008F654E">
        <w:rPr>
          <w:rFonts w:hint="eastAsia"/>
        </w:rPr>
        <w:t>林宏明：《甲骨新缀第</w:t>
      </w:r>
      <w:r w:rsidRPr="008F654E">
        <w:t>546</w:t>
      </w:r>
      <w:r w:rsidRPr="008F654E">
        <w:rPr>
          <w:rFonts w:hint="eastAsia"/>
        </w:rPr>
        <w:t>-</w:t>
      </w:r>
      <w:r w:rsidRPr="008F654E">
        <w:t>549</w:t>
      </w:r>
      <w:r w:rsidRPr="008F654E">
        <w:rPr>
          <w:rFonts w:hint="eastAsia"/>
        </w:rPr>
        <w:t>例》第五四九例，中国社会科学院历史研究所先秦史研究室网站，</w:t>
      </w:r>
      <w:smartTag w:uri="urn:schemas-microsoft-com:office:smarttags" w:element="chsdate">
        <w:smartTagPr>
          <w:attr w:name="Year" w:val="2014"/>
          <w:attr w:name="Month" w:val="12"/>
          <w:attr w:name="Day" w:val="10"/>
          <w:attr w:name="IsLunarDate" w:val="False"/>
          <w:attr w:name="IsROCDate" w:val="False"/>
        </w:smartTagPr>
        <w:r w:rsidRPr="008F654E">
          <w:t>2014</w:t>
        </w:r>
        <w:r w:rsidRPr="008F654E">
          <w:rPr>
            <w:rFonts w:hint="eastAsia"/>
          </w:rPr>
          <w:t>年</w:t>
        </w:r>
        <w:r w:rsidRPr="008F654E">
          <w:t>12</w:t>
        </w:r>
        <w:r w:rsidRPr="008F654E">
          <w:rPr>
            <w:rFonts w:hint="eastAsia"/>
          </w:rPr>
          <w:t>月</w:t>
        </w:r>
        <w:r w:rsidRPr="008F654E">
          <w:t>10</w:t>
        </w:r>
        <w:r w:rsidRPr="008F654E">
          <w:rPr>
            <w:rFonts w:hint="eastAsia"/>
          </w:rPr>
          <w:t>日</w:t>
        </w:r>
      </w:smartTag>
      <w:r w:rsidRPr="008F654E">
        <w:rPr>
          <w:rFonts w:hint="eastAsia"/>
        </w:rPr>
        <w:t>，</w:t>
      </w:r>
      <w:r w:rsidRPr="008F654E">
        <w:t>http://www.xianqin.org/blog/archives/4767.html</w:t>
      </w:r>
      <w:r w:rsidRPr="008F654E">
        <w:rPr>
          <w:rFonts w:hint="eastAsia"/>
        </w:rPr>
        <w:t>。</w:t>
      </w:r>
    </w:p>
  </w:endnote>
  <w:endnote w:id="8">
    <w:p w:rsidR="00641EAB" w:rsidRPr="008F654E" w:rsidRDefault="00641EAB" w:rsidP="008F654E">
      <w:pPr>
        <w:wordWrap w:val="0"/>
      </w:pPr>
      <w:r w:rsidRPr="008F654E">
        <w:endnoteRef/>
      </w:r>
      <w:r w:rsidRPr="008F654E">
        <w:t xml:space="preserve">  </w:t>
      </w:r>
      <w:r w:rsidRPr="008F654E">
        <w:rPr>
          <w:rFonts w:hint="eastAsia"/>
        </w:rPr>
        <w:t>A作为构件，还见于</w:t>
      </w:r>
      <w:r w:rsidRPr="008F654E">
        <w:rPr>
          <w:noProof/>
        </w:rPr>
        <w:drawing>
          <wp:inline distT="0" distB="0" distL="0" distR="0" wp14:anchorId="0F58E9D5" wp14:editId="610F553C">
            <wp:extent cx="166977" cy="273235"/>
            <wp:effectExtent l="0" t="0" r="5080" b="0"/>
            <wp:docPr id="335" name="图片 335" descr="合120（安明S0690） 己未卜，□貞：呼彗彳+屯+貝子+豕逸芻。十三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合120（安明S0690） 己未卜，□貞：呼彗彳+屯+貝子+豕逸芻。十三月。"/>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358" cy="278768"/>
                    </a:xfrm>
                    <a:prstGeom prst="rect">
                      <a:avLst/>
                    </a:prstGeom>
                    <a:noFill/>
                    <a:ln>
                      <a:noFill/>
                    </a:ln>
                  </pic:spPr>
                </pic:pic>
              </a:graphicData>
            </a:graphic>
          </wp:inline>
        </w:drawing>
      </w:r>
      <w:r w:rsidRPr="008F654E">
        <w:t>字</w:t>
      </w:r>
      <w:r w:rsidRPr="008F654E">
        <w:rPr>
          <w:rFonts w:hint="eastAsia"/>
        </w:rPr>
        <w:t>（《合》</w:t>
      </w:r>
      <w:r w:rsidRPr="008F654E">
        <w:t>120</w:t>
      </w:r>
      <w:r w:rsidRPr="008F654E">
        <w:rPr>
          <w:rFonts w:hint="eastAsia"/>
        </w:rPr>
        <w:t>。</w:t>
      </w:r>
      <w:r w:rsidRPr="008F654E">
        <w:rPr>
          <w:rFonts w:hint="eastAsia"/>
        </w:rPr>
        <w:t>辞例</w:t>
      </w:r>
      <w:r w:rsidRPr="008F654E">
        <w:t>为</w:t>
      </w:r>
      <w:r w:rsidRPr="008F654E">
        <w:rPr>
          <w:rFonts w:hint="eastAsia"/>
        </w:rPr>
        <w:t>：“</w:t>
      </w:r>
      <w:r w:rsidRPr="008F654E">
        <w:t>己未卜，□</w:t>
      </w:r>
      <w:r w:rsidRPr="008F654E">
        <w:rPr>
          <w:rFonts w:hint="eastAsia"/>
        </w:rPr>
        <w:t>贞</w:t>
      </w:r>
      <w:r w:rsidRPr="008F654E">
        <w:t>：呼彗～</w:t>
      </w:r>
      <w:r w:rsidRPr="008F654E">
        <w:rPr>
          <w:noProof/>
        </w:rPr>
        <w:drawing>
          <wp:inline distT="0" distB="0" distL="0" distR="0" wp14:anchorId="2445DC3B" wp14:editId="271E7975">
            <wp:extent cx="123825" cy="123825"/>
            <wp:effectExtent l="0" t="0" r="9525" b="952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
                      <a:extLst>
                        <a:ext uri="{28A0092B-C50C-407E-A947-70E740481C1C}">
                          <a14:useLocalDpi xmlns:a14="http://schemas.microsoft.com/office/drawing/2010/main" val="0"/>
                        </a:ext>
                      </a:extLst>
                    </a:blip>
                    <a:srcRect r="7217"/>
                    <a:stretch>
                      <a:fillRect/>
                    </a:stretch>
                  </pic:blipFill>
                  <pic:spPr bwMode="auto">
                    <a:xfrm>
                      <a:off x="0" y="0"/>
                      <a:ext cx="123825" cy="123825"/>
                    </a:xfrm>
                    <a:prstGeom prst="rect">
                      <a:avLst/>
                    </a:prstGeom>
                    <a:noFill/>
                    <a:ln>
                      <a:noFill/>
                    </a:ln>
                  </pic:spPr>
                </pic:pic>
              </a:graphicData>
            </a:graphic>
          </wp:inline>
        </w:drawing>
      </w:r>
      <w:r w:rsidRPr="008F654E">
        <w:t>逸</w:t>
      </w:r>
      <w:r w:rsidRPr="008F654E">
        <w:rPr>
          <w:rFonts w:hint="eastAsia"/>
        </w:rPr>
        <w:t>刍</w:t>
      </w:r>
      <w:r w:rsidRPr="008F654E">
        <w:t>。十三月。</w:t>
      </w:r>
      <w:r w:rsidRPr="008F654E">
        <w:rPr>
          <w:rFonts w:hint="eastAsia"/>
        </w:rPr>
        <w:t>”此承王子杨先生告知，谨此致谢）。该字仅1见（参李宗焜：《甲骨文字编》，北京：中华书局，2012年，第</w:t>
      </w:r>
      <w:r w:rsidRPr="008F654E">
        <w:t>886</w:t>
      </w:r>
      <w:r w:rsidRPr="008F654E">
        <w:rPr>
          <w:rFonts w:hint="eastAsia"/>
        </w:rPr>
        <w:t>页），待考。</w:t>
      </w:r>
    </w:p>
  </w:endnote>
  <w:endnote w:id="9">
    <w:p w:rsidR="00641EAB" w:rsidRPr="008F654E" w:rsidRDefault="00641EAB" w:rsidP="008F654E">
      <w:pPr>
        <w:wordWrap w:val="0"/>
      </w:pPr>
      <w:r w:rsidRPr="008F654E">
        <w:endnoteRef/>
      </w:r>
      <w:r w:rsidRPr="008F654E">
        <w:t xml:space="preserve">  </w:t>
      </w:r>
      <w:r w:rsidRPr="008F654E">
        <w:rPr>
          <w:rFonts w:hint="eastAsia"/>
        </w:rPr>
        <w:t>李宗焜：《甲骨文字编》，第</w:t>
      </w:r>
      <w:r w:rsidRPr="008F654E">
        <w:t>1308</w:t>
      </w:r>
      <w:r w:rsidRPr="008F654E">
        <w:rPr>
          <w:rFonts w:hint="eastAsia"/>
        </w:rPr>
        <w:t>～</w:t>
      </w:r>
      <w:r w:rsidRPr="008F654E">
        <w:t>1309</w:t>
      </w:r>
      <w:r w:rsidRPr="008F654E">
        <w:rPr>
          <w:rFonts w:hint="eastAsia"/>
        </w:rPr>
        <w:t>页；</w:t>
      </w:r>
      <w:r w:rsidRPr="008F654E">
        <w:rPr>
          <w:rFonts w:hint="eastAsia"/>
        </w:rPr>
        <w:t>另参第</w:t>
      </w:r>
      <w:r w:rsidRPr="008F654E">
        <w:t>505</w:t>
      </w:r>
      <w:r w:rsidRPr="008F654E">
        <w:rPr>
          <w:rFonts w:hint="eastAsia"/>
        </w:rPr>
        <w:t>～</w:t>
      </w:r>
      <w:r w:rsidRPr="008F654E">
        <w:t>506</w:t>
      </w:r>
      <w:r w:rsidRPr="008F654E">
        <w:rPr>
          <w:rFonts w:hint="eastAsia"/>
        </w:rPr>
        <w:t>页</w:t>
      </w:r>
      <w:r w:rsidRPr="008F654E">
        <w:t>“</w:t>
      </w:r>
      <w:r w:rsidRPr="008F654E">
        <w:rPr>
          <w:rFonts w:hint="eastAsia"/>
        </w:rPr>
        <w:t>春</w:t>
      </w:r>
      <w:r w:rsidRPr="008F654E">
        <w:t>”</w:t>
      </w:r>
      <w:r w:rsidRPr="008F654E">
        <w:rPr>
          <w:rFonts w:hint="eastAsia"/>
        </w:rPr>
        <w:t>所从。</w:t>
      </w:r>
    </w:p>
  </w:endnote>
  <w:endnote w:id="10">
    <w:p w:rsidR="00641EAB" w:rsidRPr="008F654E" w:rsidRDefault="00641EAB" w:rsidP="008F654E">
      <w:pPr>
        <w:wordWrap w:val="0"/>
      </w:pPr>
      <w:r w:rsidRPr="008F654E">
        <w:endnoteRef/>
      </w:r>
      <w:r w:rsidRPr="008F654E">
        <w:t xml:space="preserve">  </w:t>
      </w:r>
      <w:r w:rsidRPr="008F654E">
        <w:rPr>
          <w:rFonts w:hint="eastAsia"/>
        </w:rPr>
        <w:t>看于省吾主编、姚孝遂按语编撰：《甲骨文字诂林》，北京：中华书局，</w:t>
      </w:r>
      <w:r w:rsidRPr="008F654E">
        <w:t>1996</w:t>
      </w:r>
      <w:r w:rsidRPr="008F654E">
        <w:rPr>
          <w:rFonts w:hint="eastAsia"/>
        </w:rPr>
        <w:t>年，第</w:t>
      </w:r>
      <w:r w:rsidRPr="008F654E">
        <w:t>3313</w:t>
      </w:r>
      <w:r w:rsidRPr="008F654E">
        <w:rPr>
          <w:rFonts w:hint="eastAsia"/>
        </w:rPr>
        <w:t>～</w:t>
      </w:r>
      <w:r w:rsidRPr="008F654E">
        <w:t>3323</w:t>
      </w:r>
      <w:r w:rsidRPr="008F654E">
        <w:rPr>
          <w:rFonts w:hint="eastAsia"/>
        </w:rPr>
        <w:t>页；松丸道雄、高嶋谦一编：《甲骨文字字释综览》，东京：东京大学出版会，</w:t>
      </w:r>
      <w:r w:rsidRPr="008F654E">
        <w:t>1994</w:t>
      </w:r>
      <w:r w:rsidRPr="008F654E">
        <w:rPr>
          <w:rFonts w:hint="eastAsia"/>
        </w:rPr>
        <w:t>年，第</w:t>
      </w:r>
      <w:r w:rsidRPr="008F654E">
        <w:t>15</w:t>
      </w:r>
      <w:r w:rsidRPr="008F654E">
        <w:rPr>
          <w:rFonts w:hint="eastAsia"/>
        </w:rPr>
        <w:t>～</w:t>
      </w:r>
      <w:r w:rsidRPr="008F654E">
        <w:t>16</w:t>
      </w:r>
      <w:r w:rsidRPr="008F654E">
        <w:rPr>
          <w:rFonts w:hint="eastAsia"/>
        </w:rPr>
        <w:t>页。方稚松先生对该字考释亦有较全面的综述，看其《殷墟甲骨文五种记事刻辞研究》，北京：线装书局，</w:t>
      </w:r>
      <w:r w:rsidRPr="008F654E">
        <w:t>2009</w:t>
      </w:r>
      <w:r w:rsidRPr="008F654E">
        <w:rPr>
          <w:rFonts w:hint="eastAsia"/>
        </w:rPr>
        <w:t>年，第</w:t>
      </w:r>
      <w:r w:rsidRPr="008F654E">
        <w:t>71</w:t>
      </w:r>
      <w:r w:rsidRPr="008F654E">
        <w:rPr>
          <w:rFonts w:hint="eastAsia"/>
        </w:rPr>
        <w:t>～</w:t>
      </w:r>
      <w:r w:rsidRPr="008F654E">
        <w:t>78</w:t>
      </w:r>
      <w:r w:rsidRPr="008F654E">
        <w:rPr>
          <w:rFonts w:hint="eastAsia"/>
        </w:rPr>
        <w:t>页。</w:t>
      </w:r>
    </w:p>
  </w:endnote>
  <w:endnote w:id="11">
    <w:p w:rsidR="00641EAB" w:rsidRPr="008F654E" w:rsidRDefault="00641EAB" w:rsidP="008F654E">
      <w:pPr>
        <w:wordWrap w:val="0"/>
      </w:pPr>
      <w:r w:rsidRPr="008F654E">
        <w:endnoteRef/>
      </w:r>
      <w:r w:rsidRPr="008F654E">
        <w:t xml:space="preserve">  </w:t>
      </w:r>
      <w:r w:rsidRPr="008F654E">
        <w:rPr>
          <w:rFonts w:hint="eastAsia"/>
        </w:rPr>
        <w:t>于省吾：《释屯》，《辅仁学报》第8卷第2期，1</w:t>
      </w:r>
      <w:r w:rsidRPr="008F654E">
        <w:t>939年</w:t>
      </w:r>
      <w:r w:rsidRPr="008F654E">
        <w:rPr>
          <w:rFonts w:hint="eastAsia"/>
        </w:rPr>
        <w:t>；《双剑誃殷契骈枝》（初编），北平：大业印刷局，</w:t>
      </w:r>
      <w:r w:rsidRPr="008F654E">
        <w:t>1940</w:t>
      </w:r>
      <w:r w:rsidRPr="008F654E">
        <w:rPr>
          <w:rFonts w:hint="eastAsia"/>
        </w:rPr>
        <w:t>年，第一～四页；《甲骨文字释林》，北京：中华书局，</w:t>
      </w:r>
      <w:r w:rsidRPr="008F654E">
        <w:t>1979</w:t>
      </w:r>
      <w:r w:rsidRPr="008F654E">
        <w:rPr>
          <w:rFonts w:hint="eastAsia"/>
        </w:rPr>
        <w:t>年，第</w:t>
      </w:r>
      <w:r w:rsidRPr="008F654E">
        <w:t>1</w:t>
      </w:r>
      <w:r w:rsidRPr="008F654E">
        <w:rPr>
          <w:rFonts w:hint="eastAsia"/>
        </w:rPr>
        <w:t>～</w:t>
      </w:r>
      <w:r w:rsidRPr="008F654E">
        <w:t>2</w:t>
      </w:r>
      <w:r w:rsidRPr="008F654E">
        <w:rPr>
          <w:rFonts w:hint="eastAsia"/>
        </w:rPr>
        <w:t>页。</w:t>
      </w:r>
    </w:p>
  </w:endnote>
  <w:endnote w:id="12">
    <w:p w:rsidR="00641EAB" w:rsidRPr="008F654E" w:rsidRDefault="00641EAB" w:rsidP="008F654E">
      <w:pPr>
        <w:wordWrap w:val="0"/>
      </w:pPr>
      <w:r w:rsidRPr="008F654E">
        <w:endnoteRef/>
      </w:r>
      <w:r w:rsidRPr="008F654E">
        <w:t xml:space="preserve">  </w:t>
      </w:r>
      <w:r w:rsidRPr="008F654E">
        <w:rPr>
          <w:rFonts w:hint="eastAsia"/>
        </w:rPr>
        <w:t>参蔡哲茂：《殷卜辞</w:t>
      </w:r>
      <w:r w:rsidRPr="008F654E">
        <w:t>“</w:t>
      </w:r>
      <w:r w:rsidRPr="008F654E">
        <w:rPr>
          <w:rFonts w:hint="eastAsia"/>
        </w:rPr>
        <w:t>用侯屯</w:t>
      </w:r>
      <w:r w:rsidRPr="008F654E">
        <w:t>”</w:t>
      </w:r>
      <w:r w:rsidRPr="008F654E">
        <w:rPr>
          <w:rFonts w:hint="eastAsia"/>
        </w:rPr>
        <w:t>辨》，宋镇豪主编、刘源副主编：《甲骨文与殷商史》新二辑，上海：上海古籍出版社，</w:t>
      </w:r>
      <w:r w:rsidRPr="008F654E">
        <w:t>2011</w:t>
      </w:r>
      <w:r w:rsidRPr="008F654E">
        <w:rPr>
          <w:rFonts w:hint="eastAsia"/>
        </w:rPr>
        <w:t>年，第</w:t>
      </w:r>
      <w:r w:rsidRPr="008F654E">
        <w:t>110</w:t>
      </w:r>
      <w:r w:rsidRPr="008F654E">
        <w:rPr>
          <w:rFonts w:hint="eastAsia"/>
        </w:rPr>
        <w:t>～</w:t>
      </w:r>
      <w:r w:rsidRPr="008F654E">
        <w:t>130</w:t>
      </w:r>
      <w:r w:rsidRPr="008F654E">
        <w:rPr>
          <w:rFonts w:hint="eastAsia"/>
        </w:rPr>
        <w:t>页。</w:t>
      </w:r>
    </w:p>
  </w:endnote>
  <w:endnote w:id="13">
    <w:p w:rsidR="00641EAB" w:rsidRPr="008F654E" w:rsidRDefault="00641EAB" w:rsidP="008F654E">
      <w:pPr>
        <w:wordWrap w:val="0"/>
      </w:pPr>
      <w:r w:rsidRPr="008F654E">
        <w:endnoteRef/>
      </w:r>
      <w:r w:rsidRPr="008F654E">
        <w:t xml:space="preserve">  </w:t>
      </w:r>
      <w:r w:rsidRPr="008F654E">
        <w:rPr>
          <w:rFonts w:hint="eastAsia"/>
        </w:rPr>
        <w:t>如中国社会科学院考古研究所编辑：《甲骨文编》，附录上</w:t>
      </w:r>
      <w:r w:rsidRPr="008F654E">
        <w:t>3042</w:t>
      </w:r>
      <w:r w:rsidRPr="008F654E">
        <w:rPr>
          <w:rFonts w:hint="eastAsia"/>
        </w:rPr>
        <w:t>号，北京：中华书局，</w:t>
      </w:r>
      <w:r w:rsidRPr="008F654E">
        <w:t>1965</w:t>
      </w:r>
      <w:r w:rsidRPr="008F654E">
        <w:rPr>
          <w:rFonts w:hint="eastAsia"/>
        </w:rPr>
        <w:t>年，第</w:t>
      </w:r>
      <w:r w:rsidRPr="008F654E">
        <w:t>642</w:t>
      </w:r>
      <w:r w:rsidRPr="008F654E">
        <w:rPr>
          <w:rFonts w:hint="eastAsia"/>
        </w:rPr>
        <w:t>页；李宗焜：《甲骨文字编》</w:t>
      </w:r>
      <w:r w:rsidRPr="008F654E">
        <w:t>,4125</w:t>
      </w:r>
      <w:r w:rsidRPr="008F654E">
        <w:rPr>
          <w:rFonts w:hint="eastAsia"/>
        </w:rPr>
        <w:t>号，第</w:t>
      </w:r>
      <w:r w:rsidRPr="008F654E">
        <w:t>1309</w:t>
      </w:r>
      <w:r w:rsidRPr="008F654E">
        <w:rPr>
          <w:rFonts w:hint="eastAsia"/>
        </w:rPr>
        <w:t>页；刘钊主编：《新甲骨文编（增订本）》，附录</w:t>
      </w:r>
      <w:r w:rsidRPr="008F654E">
        <w:t>0507</w:t>
      </w:r>
      <w:r w:rsidRPr="008F654E">
        <w:rPr>
          <w:rFonts w:hint="eastAsia"/>
        </w:rPr>
        <w:t>号（首例《合》</w:t>
      </w:r>
      <w:r w:rsidRPr="008F654E">
        <w:t>31603</w:t>
      </w:r>
      <w:r w:rsidRPr="008F654E">
        <w:rPr>
          <w:rFonts w:hint="eastAsia"/>
        </w:rPr>
        <w:t>贞人名当移出），福州：福建人民出版社，</w:t>
      </w:r>
      <w:r w:rsidRPr="008F654E">
        <w:t>2014</w:t>
      </w:r>
      <w:r w:rsidRPr="008F654E">
        <w:rPr>
          <w:rFonts w:hint="eastAsia"/>
        </w:rPr>
        <w:t>年，第</w:t>
      </w:r>
      <w:r w:rsidRPr="008F654E">
        <w:t>956</w:t>
      </w:r>
      <w:r w:rsidRPr="008F654E">
        <w:rPr>
          <w:rFonts w:hint="eastAsia"/>
        </w:rPr>
        <w:t>页。</w:t>
      </w:r>
    </w:p>
  </w:endnote>
  <w:endnote w:id="14">
    <w:p w:rsidR="00641EAB" w:rsidRPr="008F654E" w:rsidRDefault="00641EAB" w:rsidP="008F654E">
      <w:pPr>
        <w:wordWrap w:val="0"/>
      </w:pPr>
      <w:r w:rsidRPr="008F654E">
        <w:endnoteRef/>
      </w:r>
      <w:r w:rsidRPr="008F654E">
        <w:t xml:space="preserve">  </w:t>
      </w:r>
      <w:r w:rsidRPr="008F654E">
        <w:rPr>
          <w:rFonts w:hint="eastAsia"/>
        </w:rPr>
        <w:t>于省吾主编、姚孝遂按语编撰：《甲骨文字诂林》，第</w:t>
      </w:r>
      <w:r w:rsidRPr="008F654E">
        <w:t>3312</w:t>
      </w:r>
      <w:r w:rsidRPr="008F654E">
        <w:rPr>
          <w:rFonts w:hint="eastAsia"/>
        </w:rPr>
        <w:t>页。</w:t>
      </w:r>
    </w:p>
  </w:endnote>
  <w:endnote w:id="15">
    <w:p w:rsidR="00641EAB" w:rsidRPr="008F654E" w:rsidRDefault="00641EAB" w:rsidP="008F654E">
      <w:pPr>
        <w:wordWrap w:val="0"/>
      </w:pPr>
      <w:r w:rsidRPr="008F654E">
        <w:endnoteRef/>
      </w:r>
      <w:r w:rsidRPr="008F654E">
        <w:t xml:space="preserve">  </w:t>
      </w:r>
      <w:r w:rsidRPr="008F654E">
        <w:rPr>
          <w:rFonts w:hint="eastAsia"/>
        </w:rPr>
        <w:t>李学勤：《释新出现的一片征夷方卜辞》，《殷都学刊》</w:t>
      </w:r>
      <w:r w:rsidRPr="008F654E">
        <w:t>2005</w:t>
      </w:r>
      <w:r w:rsidRPr="008F654E">
        <w:rPr>
          <w:rFonts w:hint="eastAsia"/>
        </w:rPr>
        <w:t>年第</w:t>
      </w:r>
      <w:r w:rsidRPr="008F654E">
        <w:t>1</w:t>
      </w:r>
      <w:r w:rsidRPr="008F654E">
        <w:rPr>
          <w:rFonts w:hint="eastAsia"/>
        </w:rPr>
        <w:t>期；收入《文物中的古文明》，北京：商务印书馆，</w:t>
      </w:r>
      <w:r w:rsidRPr="008F654E">
        <w:t>2008</w:t>
      </w:r>
      <w:r w:rsidRPr="008F654E">
        <w:rPr>
          <w:rFonts w:hint="eastAsia"/>
        </w:rPr>
        <w:t>年，第</w:t>
      </w:r>
      <w:r w:rsidRPr="008F654E">
        <w:t>135</w:t>
      </w:r>
      <w:r w:rsidRPr="008F654E">
        <w:rPr>
          <w:rFonts w:hint="eastAsia"/>
        </w:rPr>
        <w:t>页。</w:t>
      </w:r>
      <w:r w:rsidRPr="008F654E">
        <w:rPr>
          <w:rFonts w:hint="eastAsia"/>
        </w:rPr>
        <w:t>另参李学勤：《殷墟甲骨辑佚</w:t>
      </w:r>
      <w:r w:rsidRPr="008F654E">
        <w:t>·</w:t>
      </w:r>
      <w:r w:rsidRPr="008F654E">
        <w:rPr>
          <w:rFonts w:hint="eastAsia"/>
        </w:rPr>
        <w:t>序》，第</w:t>
      </w:r>
      <w:r w:rsidRPr="008F654E">
        <w:t>3</w:t>
      </w:r>
      <w:r w:rsidRPr="008F654E">
        <w:rPr>
          <w:rFonts w:hint="eastAsia"/>
        </w:rPr>
        <w:t>页；《释读两片征盂方卜辞》，宋镇豪主编：《甲骨文与殷商史》新三辑，上海：上海古籍出版社，</w:t>
      </w:r>
      <w:r w:rsidRPr="008F654E">
        <w:t>2013</w:t>
      </w:r>
      <w:r w:rsidRPr="008F654E">
        <w:rPr>
          <w:rFonts w:hint="eastAsia"/>
        </w:rPr>
        <w:t>年，第</w:t>
      </w:r>
      <w:r w:rsidRPr="008F654E">
        <w:t>4</w:t>
      </w:r>
      <w:r w:rsidRPr="008F654E">
        <w:rPr>
          <w:rFonts w:hint="eastAsia"/>
        </w:rPr>
        <w:t>页。</w:t>
      </w:r>
    </w:p>
  </w:endnote>
  <w:endnote w:id="16">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摹本采自朱凤瀚：《新见商金文考释（二篇）》，复旦大学出土文献与古文字研究中心编：《出土文献与古文字研究》第六辑，上海：上海古籍出版社，</w:t>
      </w:r>
      <w:r w:rsidRPr="008F654E">
        <w:t>2015</w:t>
      </w:r>
      <w:r w:rsidRPr="008F654E">
        <w:rPr>
          <w:rFonts w:hint="eastAsia"/>
        </w:rPr>
        <w:t>年，第</w:t>
      </w:r>
      <w:r w:rsidRPr="008F654E">
        <w:t>134页</w:t>
      </w:r>
      <w:r w:rsidRPr="008F654E">
        <w:rPr>
          <w:rFonts w:hint="eastAsia"/>
        </w:rPr>
        <w:t>。</w:t>
      </w:r>
    </w:p>
  </w:endnote>
  <w:endnote w:id="17">
    <w:p w:rsidR="00641EAB" w:rsidRPr="008F654E" w:rsidRDefault="00641EAB" w:rsidP="008F654E">
      <w:pPr>
        <w:wordWrap w:val="0"/>
      </w:pPr>
      <w:r w:rsidRPr="008F654E">
        <w:endnoteRef/>
      </w:r>
      <w:r w:rsidRPr="008F654E">
        <w:t xml:space="preserve">  </w:t>
      </w:r>
      <w:r w:rsidRPr="008F654E">
        <w:rPr>
          <w:rFonts w:hint="eastAsia"/>
        </w:rPr>
        <w:t>参松丸道雄、高嶋谦一编：《甲骨文字字释综览》，第</w:t>
      </w:r>
      <w:r w:rsidRPr="008F654E">
        <w:t>418</w:t>
      </w:r>
      <w:r w:rsidRPr="008F654E">
        <w:rPr>
          <w:rFonts w:hint="eastAsia"/>
        </w:rPr>
        <w:t>页；于省吾主编、姚孝遂按语编撰：《甲骨文字诂林》，第</w:t>
      </w:r>
      <w:r w:rsidRPr="008F654E">
        <w:t>3313</w:t>
      </w:r>
      <w:r w:rsidRPr="008F654E">
        <w:rPr>
          <w:rFonts w:hint="eastAsia"/>
        </w:rPr>
        <w:t>页。又董作宾：《帚矛说</w:t>
      </w:r>
      <w:r w:rsidRPr="008F654E">
        <w:t>——</w:t>
      </w:r>
      <w:r w:rsidRPr="008F654E">
        <w:rPr>
          <w:rFonts w:hint="eastAsia"/>
        </w:rPr>
        <w:t>骨臼刻辞研究》，原载《安阳发掘报告》第四期，南京：中研院历史语言研究所，</w:t>
      </w:r>
      <w:r w:rsidRPr="008F654E">
        <w:t>1933</w:t>
      </w:r>
      <w:r w:rsidRPr="008F654E">
        <w:rPr>
          <w:rFonts w:hint="eastAsia"/>
        </w:rPr>
        <w:t>年；收入《董作宾先生全集甲编》，台北：艺文印书馆，</w:t>
      </w:r>
      <w:r w:rsidRPr="008F654E">
        <w:t>1977</w:t>
      </w:r>
      <w:r w:rsidRPr="008F654E">
        <w:rPr>
          <w:rFonts w:hint="eastAsia"/>
        </w:rPr>
        <w:t>年，第</w:t>
      </w:r>
      <w:r w:rsidRPr="008F654E">
        <w:t>636</w:t>
      </w:r>
      <w:r w:rsidRPr="008F654E">
        <w:rPr>
          <w:rFonts w:hint="eastAsia"/>
        </w:rPr>
        <w:t>～</w:t>
      </w:r>
      <w:r w:rsidRPr="008F654E">
        <w:t>637</w:t>
      </w:r>
      <w:r w:rsidRPr="008F654E">
        <w:rPr>
          <w:rFonts w:hint="eastAsia"/>
        </w:rPr>
        <w:t>页。</w:t>
      </w:r>
    </w:p>
  </w:endnote>
  <w:endnote w:id="18">
    <w:p w:rsidR="00641EAB" w:rsidRPr="008F654E" w:rsidRDefault="00641EAB" w:rsidP="008F654E">
      <w:pPr>
        <w:wordWrap w:val="0"/>
      </w:pPr>
      <w:r w:rsidRPr="008F654E">
        <w:endnoteRef/>
      </w:r>
      <w:r w:rsidRPr="008F654E">
        <w:t xml:space="preserve">  </w:t>
      </w:r>
      <w:r w:rsidRPr="008F654E">
        <w:rPr>
          <w:rFonts w:hint="eastAsia"/>
        </w:rPr>
        <w:t>徐中舒主编：《甲骨文字典》，成都：四川辞书出版社，</w:t>
      </w:r>
      <w:r w:rsidRPr="008F654E">
        <w:t>1989</w:t>
      </w:r>
      <w:r w:rsidRPr="008F654E">
        <w:rPr>
          <w:rFonts w:hint="eastAsia"/>
        </w:rPr>
        <w:t>年，第</w:t>
      </w:r>
      <w:r w:rsidRPr="008F654E">
        <w:t>45</w:t>
      </w:r>
      <w:r w:rsidRPr="008F654E">
        <w:rPr>
          <w:rFonts w:hint="eastAsia"/>
        </w:rPr>
        <w:t>～</w:t>
      </w:r>
      <w:r w:rsidRPr="008F654E">
        <w:t>46</w:t>
      </w:r>
      <w:r w:rsidRPr="008F654E">
        <w:rPr>
          <w:rFonts w:hint="eastAsia"/>
        </w:rPr>
        <w:t>页。</w:t>
      </w:r>
    </w:p>
  </w:endnote>
  <w:endnote w:id="19">
    <w:p w:rsidR="00641EAB" w:rsidRPr="008F654E" w:rsidRDefault="00641EAB" w:rsidP="008F654E">
      <w:pPr>
        <w:wordWrap w:val="0"/>
        <w:rPr>
          <w:highlight w:val="yellow"/>
        </w:rPr>
      </w:pPr>
      <w:r w:rsidRPr="008F654E">
        <w:endnoteRef/>
      </w:r>
      <w:r w:rsidRPr="008F654E">
        <w:t xml:space="preserve">  </w:t>
      </w:r>
      <w:r w:rsidRPr="008F654E">
        <w:rPr>
          <w:rFonts w:hint="eastAsia"/>
        </w:rPr>
        <w:t>连劭名：《甲骨文字考释》，《考古与文物》1988年第4期；参于省吾主编、姚孝遂按語编撰：《甲骨文字诂林》，第3311～3312页。</w:t>
      </w:r>
    </w:p>
  </w:endnote>
  <w:endnote w:id="20">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朱歧祥：《殷墟甲骨文字通释稿》，台北：文史</w:t>
      </w:r>
      <w:r w:rsidRPr="008F654E">
        <w:rPr>
          <w:rFonts w:hint="eastAsia"/>
        </w:rPr>
        <w:t>哲出版社，1989年，第447页。</w:t>
      </w:r>
    </w:p>
  </w:endnote>
  <w:endnote w:id="21">
    <w:p w:rsidR="00641EAB" w:rsidRPr="008F654E" w:rsidRDefault="00641EAB" w:rsidP="008F654E">
      <w:pPr>
        <w:wordWrap w:val="0"/>
      </w:pPr>
      <w:r w:rsidRPr="008F654E">
        <w:endnoteRef/>
      </w:r>
      <w:r w:rsidRPr="008F654E">
        <w:t xml:space="preserve">  </w:t>
      </w:r>
      <w:r w:rsidRPr="008F654E">
        <w:rPr>
          <w:rFonts w:hint="eastAsia"/>
        </w:rPr>
        <w:t>连劭名：《甲骨文字考释》；参于省吾主编、姚孝遂按语编撰：《甲骨文字诂林》，第3311～3312页。</w:t>
      </w:r>
    </w:p>
  </w:endnote>
  <w:endnote w:id="22">
    <w:p w:rsidR="00641EAB" w:rsidRPr="008F654E" w:rsidRDefault="00641EAB" w:rsidP="008F654E">
      <w:pPr>
        <w:wordWrap w:val="0"/>
      </w:pPr>
      <w:r w:rsidRPr="008F654E">
        <w:endnoteRef/>
      </w:r>
      <w:r w:rsidRPr="008F654E">
        <w:t xml:space="preserve">  </w:t>
      </w:r>
      <w:r w:rsidRPr="008F654E">
        <w:rPr>
          <w:rFonts w:hint="eastAsia"/>
        </w:rPr>
        <w:t>如李学勤先生曾将</w:t>
      </w:r>
      <w:r w:rsidRPr="008F654E">
        <w:t>A1</w:t>
      </w:r>
      <w:r w:rsidRPr="008F654E">
        <w:rPr>
          <w:rFonts w:hint="eastAsia"/>
        </w:rPr>
        <w:t>释为“屯”，又照</w:t>
      </w:r>
      <w:r w:rsidRPr="008F654E">
        <w:rPr>
          <w:rFonts w:hint="eastAsia"/>
        </w:rPr>
        <w:t>摹</w:t>
      </w:r>
      <w:r w:rsidRPr="008F654E">
        <w:t>A2</w:t>
      </w:r>
      <w:r w:rsidRPr="008F654E">
        <w:rPr>
          <w:rFonts w:hint="eastAsia"/>
        </w:rPr>
        <w:t>、</w:t>
      </w:r>
      <w:r w:rsidRPr="008F654E">
        <w:t>A</w:t>
      </w:r>
      <w:r w:rsidRPr="008F654E">
        <w:rPr>
          <w:rFonts w:hint="eastAsia"/>
        </w:rPr>
        <w:t>9原形（《殷代地理简论》，北京：科学出版社，</w:t>
      </w:r>
      <w:r w:rsidRPr="008F654E">
        <w:t>1959</w:t>
      </w:r>
      <w:r w:rsidRPr="008F654E">
        <w:rPr>
          <w:rFonts w:hint="eastAsia"/>
        </w:rPr>
        <w:t>年，第</w:t>
      </w:r>
      <w:r w:rsidRPr="008F654E">
        <w:t>92</w:t>
      </w:r>
      <w:r w:rsidRPr="008F654E">
        <w:rPr>
          <w:rFonts w:hint="eastAsia"/>
        </w:rPr>
        <w:t>、</w:t>
      </w:r>
      <w:r w:rsidRPr="008F654E">
        <w:t>93</w:t>
      </w:r>
      <w:r w:rsidRPr="008F654E">
        <w:rPr>
          <w:rFonts w:hint="eastAsia"/>
        </w:rPr>
        <w:t>页）；裘锡圭先生将</w:t>
      </w:r>
      <w:r w:rsidRPr="008F654E">
        <w:t>A</w:t>
      </w:r>
      <w:r w:rsidRPr="008F654E">
        <w:rPr>
          <w:rFonts w:hint="eastAsia"/>
        </w:rPr>
        <w:t>9写为“屯（？）</w:t>
      </w:r>
      <w:r w:rsidRPr="008F654E">
        <w:t>”</w:t>
      </w:r>
      <w:r w:rsidRPr="008F654E">
        <w:rPr>
          <w:rFonts w:hint="eastAsia"/>
        </w:rPr>
        <w:t>，也曾照摹</w:t>
      </w:r>
      <w:r w:rsidRPr="008F654E">
        <w:t>A1</w:t>
      </w:r>
      <w:r w:rsidRPr="008F654E">
        <w:rPr>
          <w:rFonts w:hint="eastAsia"/>
        </w:rPr>
        <w:t>原形（《商铜鼋铭补释》，原载《中国历史文物》</w:t>
      </w:r>
      <w:r w:rsidRPr="008F654E">
        <w:t>2005</w:t>
      </w:r>
      <w:r w:rsidRPr="008F654E">
        <w:rPr>
          <w:rFonts w:hint="eastAsia"/>
        </w:rPr>
        <w:t>年第</w:t>
      </w:r>
      <w:r w:rsidRPr="008F654E">
        <w:t>6</w:t>
      </w:r>
      <w:r w:rsidRPr="008F654E">
        <w:rPr>
          <w:rFonts w:hint="eastAsia"/>
        </w:rPr>
        <w:t>期，收入《裘锡圭学术文集·金文及其他古文字卷》，上海：复旦大学出版社，</w:t>
      </w:r>
      <w:r w:rsidRPr="008F654E">
        <w:t>2012</w:t>
      </w:r>
      <w:r w:rsidRPr="008F654E">
        <w:rPr>
          <w:rFonts w:hint="eastAsia"/>
        </w:rPr>
        <w:t>年，第</w:t>
      </w:r>
      <w:r w:rsidRPr="008F654E">
        <w:t>174</w:t>
      </w:r>
      <w:r w:rsidRPr="008F654E">
        <w:rPr>
          <w:rFonts w:hint="eastAsia"/>
        </w:rPr>
        <w:t>页；《甲骨卜辞中所见的“田</w:t>
      </w:r>
      <w:r w:rsidRPr="008F654E">
        <w:t>”“</w:t>
      </w:r>
      <w:r w:rsidRPr="008F654E">
        <w:rPr>
          <w:rFonts w:hint="eastAsia"/>
        </w:rPr>
        <w:t>牧</w:t>
      </w:r>
      <w:r w:rsidRPr="008F654E">
        <w:t>”“</w:t>
      </w:r>
      <w:r w:rsidRPr="008F654E">
        <w:rPr>
          <w:rFonts w:hint="eastAsia"/>
        </w:rPr>
        <w:t>卫</w:t>
      </w:r>
      <w:r w:rsidRPr="008F654E">
        <w:t>”</w:t>
      </w:r>
      <w:r w:rsidRPr="008F654E">
        <w:rPr>
          <w:rFonts w:hint="eastAsia"/>
        </w:rPr>
        <w:t>等职官的研究》，原载《文史》第十九辑，北京：中华书局，</w:t>
      </w:r>
      <w:r w:rsidRPr="008F654E">
        <w:t>1983</w:t>
      </w:r>
      <w:r w:rsidRPr="008F654E">
        <w:rPr>
          <w:rFonts w:hint="eastAsia"/>
        </w:rPr>
        <w:t>年，收入《裘锡圭学术文集·古代历史、思想、民俗卷》，第</w:t>
      </w:r>
      <w:r w:rsidRPr="008F654E">
        <w:t>153</w:t>
      </w:r>
      <w:r w:rsidRPr="008F654E">
        <w:rPr>
          <w:rFonts w:hint="eastAsia"/>
        </w:rPr>
        <w:t>页）。</w:t>
      </w:r>
    </w:p>
  </w:endnote>
  <w:endnote w:id="23">
    <w:p w:rsidR="00641EAB" w:rsidRPr="008F654E" w:rsidRDefault="00641EAB" w:rsidP="008F654E">
      <w:pPr>
        <w:wordWrap w:val="0"/>
      </w:pPr>
      <w:r w:rsidRPr="008F654E">
        <w:endnoteRef/>
      </w:r>
      <w:r w:rsidRPr="008F654E">
        <w:t xml:space="preserve">  </w:t>
      </w:r>
      <w:r w:rsidRPr="008F654E">
        <w:rPr>
          <w:rFonts w:hint="eastAsia"/>
        </w:rPr>
        <w:t>另外，不少学者照</w:t>
      </w:r>
      <w:r w:rsidRPr="008F654E">
        <w:rPr>
          <w:rFonts w:hint="eastAsia"/>
        </w:rPr>
        <w:t>摹</w:t>
      </w:r>
      <w:r w:rsidRPr="008F654E">
        <w:t>A</w:t>
      </w:r>
      <w:r w:rsidRPr="008F654E">
        <w:rPr>
          <w:rFonts w:hint="eastAsia"/>
        </w:rPr>
        <w:t>之原形，认为是地名、国名或氏名（门艺：《殷墟黄类甲骨刻辞的整理与研究》，郑州：郑州大学博士学位论文，指导教师：王蕴智教授，</w:t>
      </w:r>
      <w:r w:rsidRPr="008F654E">
        <w:t>2008</w:t>
      </w:r>
      <w:r w:rsidRPr="008F654E">
        <w:rPr>
          <w:rFonts w:hint="eastAsia"/>
        </w:rPr>
        <w:t>年，第</w:t>
      </w:r>
      <w:r w:rsidRPr="008F654E">
        <w:t>150</w:t>
      </w:r>
      <w:r w:rsidRPr="008F654E">
        <w:rPr>
          <w:rFonts w:hint="eastAsia"/>
        </w:rPr>
        <w:t>～</w:t>
      </w:r>
      <w:r w:rsidRPr="008F654E">
        <w:t>151</w:t>
      </w:r>
      <w:r w:rsidRPr="008F654E">
        <w:rPr>
          <w:rFonts w:hint="eastAsia"/>
        </w:rPr>
        <w:t>页；谢明文：《商代金文的整理与研究》，上海：复旦大学博士学位论文，指导教师：裘锡圭教授，</w:t>
      </w:r>
      <w:r w:rsidRPr="008F654E">
        <w:t>2012</w:t>
      </w:r>
      <w:r w:rsidRPr="008F654E">
        <w:rPr>
          <w:rFonts w:hint="eastAsia"/>
        </w:rPr>
        <w:t>年；韦心滢：《殷墟卜辞中的</w:t>
      </w:r>
      <w:r w:rsidRPr="008F654E">
        <w:t>“</w:t>
      </w:r>
      <w:r w:rsidRPr="008F654E">
        <w:rPr>
          <w:rFonts w:hint="eastAsia"/>
        </w:rPr>
        <w:t>某</w:t>
      </w:r>
      <w:r w:rsidRPr="008F654E">
        <w:rPr>
          <w:rFonts w:ascii="宋体-方正超大字符集" w:eastAsia="宋体-方正超大字符集" w:hAnsi="宋体-方正超大字符集" w:cs="宋体-方正超大字符集" w:hint="eastAsia"/>
        </w:rPr>
        <w:t>𠂤</w:t>
      </w:r>
      <w:r w:rsidRPr="008F654E">
        <w:t>”</w:t>
      </w:r>
      <w:r w:rsidRPr="008F654E">
        <w:rPr>
          <w:rFonts w:hint="eastAsia"/>
        </w:rPr>
        <w:t>与</w:t>
      </w:r>
      <w:r w:rsidRPr="008F654E">
        <w:t>“</w:t>
      </w:r>
      <w:r w:rsidRPr="008F654E">
        <w:rPr>
          <w:rFonts w:hint="eastAsia"/>
        </w:rPr>
        <w:t>才（在）</w:t>
      </w:r>
      <w:r w:rsidRPr="008F654E">
        <w:rPr>
          <w:rFonts w:ascii="宋体-方正超大字符集" w:eastAsia="宋体-方正超大字符集" w:hAnsi="宋体-方正超大字符集" w:cs="宋体-方正超大字符集" w:hint="eastAsia"/>
        </w:rPr>
        <w:t>𠂤</w:t>
      </w:r>
      <w:r w:rsidRPr="008F654E">
        <w:rPr>
          <w:rFonts w:hint="eastAsia"/>
        </w:rPr>
        <w:t>某</w:t>
      </w:r>
      <w:r w:rsidRPr="008F654E">
        <w:t>”</w:t>
      </w:r>
      <w:r w:rsidRPr="008F654E">
        <w:rPr>
          <w:rFonts w:hint="eastAsia"/>
        </w:rPr>
        <w:t>》，《故宫博物院院刊》</w:t>
      </w:r>
      <w:r w:rsidRPr="008F654E">
        <w:t>2015</w:t>
      </w:r>
      <w:r w:rsidRPr="008F654E">
        <w:rPr>
          <w:rFonts w:hint="eastAsia"/>
        </w:rPr>
        <w:t>年第</w:t>
      </w:r>
      <w:r w:rsidRPr="008F654E">
        <w:t>2</w:t>
      </w:r>
      <w:r w:rsidRPr="008F654E">
        <w:rPr>
          <w:rFonts w:hint="eastAsia"/>
        </w:rPr>
        <w:t>期）。上引三文都将</w:t>
      </w:r>
      <w:r w:rsidRPr="008F654E">
        <w:t>A</w:t>
      </w:r>
      <w:r w:rsidRPr="008F654E">
        <w:rPr>
          <w:rFonts w:hint="eastAsia"/>
        </w:rPr>
        <w:t>字与商末族氏铭文</w:t>
      </w:r>
      <w:r w:rsidRPr="008F654E">
        <w:rPr>
          <w:noProof/>
        </w:rPr>
        <w:drawing>
          <wp:inline distT="0" distB="0" distL="0" distR="0" wp14:anchorId="572655EB" wp14:editId="74BAFF18">
            <wp:extent cx="174929" cy="244901"/>
            <wp:effectExtent l="0" t="0" r="0" b="317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470" cy="248458"/>
                    </a:xfrm>
                    <a:prstGeom prst="rect">
                      <a:avLst/>
                    </a:prstGeom>
                    <a:noFill/>
                    <a:ln>
                      <a:noFill/>
                    </a:ln>
                  </pic:spPr>
                </pic:pic>
              </a:graphicData>
            </a:graphic>
          </wp:inline>
        </w:drawing>
      </w:r>
      <w:r w:rsidRPr="008F654E">
        <w:rPr>
          <w:rFonts w:hint="eastAsia"/>
        </w:rPr>
        <w:t>（《集成》</w:t>
      </w:r>
      <w:r w:rsidRPr="008F654E">
        <w:t>10591</w:t>
      </w:r>
      <w:r w:rsidRPr="008F654E">
        <w:rPr>
          <w:rFonts w:hint="eastAsia"/>
        </w:rPr>
        <w:t>～</w:t>
      </w:r>
      <w:r w:rsidRPr="008F654E">
        <w:t>10627</w:t>
      </w:r>
      <w:r w:rsidRPr="008F654E">
        <w:rPr>
          <w:rFonts w:hint="eastAsia"/>
        </w:rPr>
        <w:t>等）联系，从字形上看未必允当。又族氏铭文有</w:t>
      </w:r>
      <w:r w:rsidRPr="008F654E">
        <w:rPr>
          <w:noProof/>
        </w:rPr>
        <w:drawing>
          <wp:inline distT="0" distB="0" distL="0" distR="0" wp14:anchorId="44D93D0C" wp14:editId="5D07BC9D">
            <wp:extent cx="119269" cy="340769"/>
            <wp:effectExtent l="0" t="0" r="0" b="254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74" cy="343926"/>
                    </a:xfrm>
                    <a:prstGeom prst="rect">
                      <a:avLst/>
                    </a:prstGeom>
                    <a:noFill/>
                    <a:ln>
                      <a:noFill/>
                    </a:ln>
                  </pic:spPr>
                </pic:pic>
              </a:graphicData>
            </a:graphic>
          </wp:inline>
        </w:drawing>
      </w:r>
      <w:r w:rsidRPr="008F654E">
        <w:t xml:space="preserve"> </w:t>
      </w:r>
      <w:r w:rsidRPr="008F654E">
        <w:rPr>
          <w:rFonts w:hint="eastAsia"/>
          <w:noProof/>
        </w:rPr>
        <w:drawing>
          <wp:inline distT="0" distB="0" distL="0" distR="0" wp14:anchorId="0CDBC947" wp14:editId="66C54E08">
            <wp:extent cx="127221" cy="318053"/>
            <wp:effectExtent l="0" t="0" r="6350" b="635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887" cy="319719"/>
                    </a:xfrm>
                    <a:prstGeom prst="rect">
                      <a:avLst/>
                    </a:prstGeom>
                    <a:noFill/>
                    <a:ln>
                      <a:noFill/>
                    </a:ln>
                  </pic:spPr>
                </pic:pic>
              </a:graphicData>
            </a:graphic>
          </wp:inline>
        </w:drawing>
      </w:r>
      <w:r w:rsidRPr="008F654E">
        <w:rPr>
          <w:rFonts w:hint="eastAsia"/>
        </w:rPr>
        <w:t>（参王心怡：《商周图形文字编》，北京：文物出版社，</w:t>
      </w:r>
      <w:r w:rsidRPr="008F654E">
        <w:t>2007</w:t>
      </w:r>
      <w:r w:rsidRPr="008F654E">
        <w:rPr>
          <w:rFonts w:hint="eastAsia"/>
        </w:rPr>
        <w:t>年，第</w:t>
      </w:r>
      <w:r w:rsidRPr="008F654E">
        <w:t>260</w:t>
      </w:r>
      <w:r w:rsidRPr="008F654E">
        <w:rPr>
          <w:rFonts w:hint="eastAsia"/>
        </w:rPr>
        <w:t>～</w:t>
      </w:r>
      <w:r w:rsidRPr="008F654E">
        <w:t>261</w:t>
      </w:r>
      <w:r w:rsidRPr="008F654E">
        <w:rPr>
          <w:rFonts w:hint="eastAsia"/>
        </w:rPr>
        <w:t>页），其所从与</w:t>
      </w:r>
      <w:r w:rsidRPr="008F654E">
        <w:t>A</w:t>
      </w:r>
      <w:r w:rsidRPr="008F654E">
        <w:rPr>
          <w:rFonts w:hint="eastAsia"/>
        </w:rPr>
        <w:t>字有无关系亦有待论证。</w:t>
      </w:r>
    </w:p>
  </w:endnote>
  <w:endnote w:id="24">
    <w:p w:rsidR="00641EAB" w:rsidRPr="008F654E" w:rsidRDefault="00641EAB" w:rsidP="008F654E">
      <w:pPr>
        <w:wordWrap w:val="0"/>
      </w:pPr>
      <w:r w:rsidRPr="008F654E">
        <w:endnoteRef/>
      </w:r>
      <w:r w:rsidRPr="008F654E">
        <w:t xml:space="preserve">  </w:t>
      </w:r>
      <w:r w:rsidRPr="008F654E">
        <w:rPr>
          <w:rFonts w:hint="eastAsia"/>
        </w:rPr>
        <w:t>董莲池：《新金文编》，北京：作家出版社，</w:t>
      </w:r>
      <w:r w:rsidRPr="008F654E">
        <w:t>2011</w:t>
      </w:r>
      <w:r w:rsidRPr="008F654E">
        <w:rPr>
          <w:rFonts w:hint="eastAsia"/>
        </w:rPr>
        <w:t>年，第</w:t>
      </w:r>
      <w:r w:rsidRPr="008F654E">
        <w:t>62</w:t>
      </w:r>
      <w:r w:rsidRPr="008F654E">
        <w:rPr>
          <w:rFonts w:hint="eastAsia"/>
        </w:rPr>
        <w:t>～</w:t>
      </w:r>
      <w:r w:rsidRPr="008F654E">
        <w:t>64</w:t>
      </w:r>
      <w:r w:rsidRPr="008F654E">
        <w:rPr>
          <w:rFonts w:hint="eastAsia"/>
        </w:rPr>
        <w:t>页。</w:t>
      </w:r>
    </w:p>
  </w:endnote>
  <w:endnote w:id="25">
    <w:p w:rsidR="00641EAB" w:rsidRPr="008F654E" w:rsidRDefault="00641EAB" w:rsidP="008F654E">
      <w:pPr>
        <w:wordWrap w:val="0"/>
      </w:pPr>
      <w:r w:rsidRPr="008F654E">
        <w:endnoteRef/>
      </w:r>
      <w:r w:rsidRPr="008F654E">
        <w:t xml:space="preserve">  </w:t>
      </w:r>
      <w:r w:rsidRPr="008F654E">
        <w:rPr>
          <w:rFonts w:hint="eastAsia"/>
        </w:rPr>
        <w:t>于省吾：《双剑誃殷契骈枝》（初编），第一～二页。所引金文字形及出处，已替换为拓片截图及《集成》号，下同。</w:t>
      </w:r>
      <w:r w:rsidRPr="008F654E">
        <w:rPr>
          <w:rFonts w:hint="eastAsia"/>
        </w:rPr>
        <w:t>屯作兄辛卣，原文沿袭《续殷文存》之误称簋。《骈枝》举出的金文字形还有</w:t>
      </w:r>
      <w:r w:rsidRPr="008F654E">
        <w:rPr>
          <w:rFonts w:hint="eastAsia"/>
          <w:noProof/>
        </w:rPr>
        <w:drawing>
          <wp:inline distT="0" distB="0" distL="0" distR="0" wp14:anchorId="3A4F6D50" wp14:editId="142158D4">
            <wp:extent cx="212035" cy="254442"/>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987" cy="255584"/>
                    </a:xfrm>
                    <a:prstGeom prst="rect">
                      <a:avLst/>
                    </a:prstGeom>
                    <a:noFill/>
                    <a:ln>
                      <a:noFill/>
                    </a:ln>
                  </pic:spPr>
                </pic:pic>
              </a:graphicData>
            </a:graphic>
          </wp:inline>
        </w:drawing>
      </w:r>
      <w:r w:rsidRPr="008F654E">
        <w:rPr>
          <w:rFonts w:hint="eastAsia"/>
        </w:rPr>
        <w:t>（《集成》</w:t>
      </w:r>
      <w:r w:rsidRPr="008F654E">
        <w:t>2509</w:t>
      </w:r>
      <w:r w:rsidRPr="008F654E">
        <w:rPr>
          <w:rFonts w:hint="eastAsia"/>
        </w:rPr>
        <w:t>屯</w:t>
      </w:r>
      <w:r w:rsidRPr="008F654E">
        <w:t>*</w:t>
      </w:r>
      <w:r w:rsidRPr="008F654E">
        <w:rPr>
          <w:rFonts w:hint="eastAsia"/>
        </w:rPr>
        <w:t>鼎）、</w:t>
      </w:r>
      <w:r w:rsidRPr="008F654E">
        <w:rPr>
          <w:rFonts w:hint="eastAsia"/>
          <w:noProof/>
        </w:rPr>
        <w:drawing>
          <wp:inline distT="0" distB="0" distL="0" distR="0" wp14:anchorId="5E596A6C" wp14:editId="27548DEC">
            <wp:extent cx="159026" cy="238539"/>
            <wp:effectExtent l="0" t="0" r="0" b="952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09" cy="239713"/>
                    </a:xfrm>
                    <a:prstGeom prst="rect">
                      <a:avLst/>
                    </a:prstGeom>
                    <a:noFill/>
                    <a:ln>
                      <a:noFill/>
                    </a:ln>
                  </pic:spPr>
                </pic:pic>
              </a:graphicData>
            </a:graphic>
          </wp:inline>
        </w:drawing>
      </w:r>
      <w:r w:rsidRPr="008F654E">
        <w:rPr>
          <w:rFonts w:hint="eastAsia"/>
        </w:rPr>
        <w:t>（《集成》</w:t>
      </w:r>
      <w:r w:rsidRPr="008F654E">
        <w:t>2510</w:t>
      </w:r>
      <w:r w:rsidRPr="008F654E">
        <w:rPr>
          <w:rFonts w:hint="eastAsia"/>
        </w:rPr>
        <w:t>屯</w:t>
      </w:r>
      <w:r w:rsidRPr="008F654E">
        <w:t>*</w:t>
      </w:r>
      <w:r w:rsidRPr="008F654E">
        <w:rPr>
          <w:rFonts w:hint="eastAsia"/>
        </w:rPr>
        <w:t>鼎），但所在两器当代学者多定为西周中期，且两字形体与</w:t>
      </w:r>
      <w:r w:rsidRPr="008F654E">
        <w:t>“</w:t>
      </w:r>
      <w:r w:rsidRPr="008F654E">
        <w:rPr>
          <w:rFonts w:hint="eastAsia"/>
        </w:rPr>
        <w:t>屯</w:t>
      </w:r>
      <w:r w:rsidRPr="008F654E">
        <w:t>”</w:t>
      </w:r>
      <w:r w:rsidRPr="008F654E">
        <w:rPr>
          <w:rFonts w:hint="eastAsia"/>
        </w:rPr>
        <w:t>并非全同，其作为器主名，亦较难证实为</w:t>
      </w:r>
      <w:r w:rsidRPr="008F654E">
        <w:t>“</w:t>
      </w:r>
      <w:r w:rsidRPr="008F654E">
        <w:rPr>
          <w:rFonts w:hint="eastAsia"/>
        </w:rPr>
        <w:t>屯</w:t>
      </w:r>
      <w:r w:rsidRPr="008F654E">
        <w:t>”</w:t>
      </w:r>
      <w:r w:rsidRPr="008F654E">
        <w:rPr>
          <w:rFonts w:hint="eastAsia"/>
        </w:rPr>
        <w:t>字，似当存疑。</w:t>
      </w:r>
    </w:p>
  </w:endnote>
  <w:endnote w:id="26">
    <w:p w:rsidR="00641EAB" w:rsidRPr="008F654E" w:rsidRDefault="00641EAB" w:rsidP="008F654E">
      <w:pPr>
        <w:wordWrap w:val="0"/>
      </w:pPr>
      <w:r w:rsidRPr="008F654E">
        <w:endnoteRef/>
      </w:r>
      <w:r w:rsidRPr="008F654E">
        <w:t xml:space="preserve">  </w:t>
      </w:r>
      <w:r w:rsidRPr="008F654E">
        <w:rPr>
          <w:rFonts w:hint="eastAsia"/>
        </w:rPr>
        <w:t>“子组”</w:t>
      </w:r>
      <w:r w:rsidRPr="008F654E">
        <w:t>A</w:t>
      </w:r>
      <w:r w:rsidRPr="008F654E">
        <w:rPr>
          <w:rFonts w:hint="eastAsia"/>
        </w:rPr>
        <w:t>类的划分，看蒋玉斌：《殷墟子卜辞的整理与研究》，长春：吉林大学博士学位论文，指导教师：林</w:t>
      </w:r>
      <w:r w:rsidRPr="008F654E">
        <w:rPr>
          <w:rFonts w:hint="eastAsia"/>
        </w:rPr>
        <w:t>澐教授，</w:t>
      </w:r>
      <w:r w:rsidRPr="008F654E">
        <w:t>2006</w:t>
      </w:r>
      <w:r w:rsidRPr="008F654E">
        <w:rPr>
          <w:rFonts w:hint="eastAsia"/>
        </w:rPr>
        <w:t>年，第</w:t>
      </w:r>
      <w:r w:rsidRPr="008F654E">
        <w:t>98～103</w:t>
      </w:r>
      <w:r w:rsidRPr="008F654E">
        <w:rPr>
          <w:rFonts w:hint="eastAsia"/>
        </w:rPr>
        <w:t>页。</w:t>
      </w:r>
    </w:p>
  </w:endnote>
  <w:endnote w:id="27">
    <w:p w:rsidR="00641EAB" w:rsidRPr="008F654E" w:rsidRDefault="00641EAB" w:rsidP="008F654E">
      <w:pPr>
        <w:wordWrap w:val="0"/>
      </w:pPr>
      <w:r w:rsidRPr="008F654E">
        <w:endnoteRef/>
      </w:r>
      <w:r w:rsidRPr="008F654E">
        <w:t xml:space="preserve">  </w:t>
      </w:r>
      <w:r w:rsidRPr="008F654E">
        <w:rPr>
          <w:rFonts w:hint="eastAsia"/>
        </w:rPr>
        <w:t>此处</w:t>
      </w:r>
      <w:r w:rsidRPr="008F654E">
        <w:t>“</w:t>
      </w:r>
      <w:r w:rsidRPr="008F654E">
        <w:rPr>
          <w:rFonts w:hint="eastAsia"/>
        </w:rPr>
        <w:t>春</w:t>
      </w:r>
      <w:r w:rsidRPr="008F654E">
        <w:t>”</w:t>
      </w:r>
      <w:r w:rsidRPr="008F654E">
        <w:rPr>
          <w:rFonts w:hint="eastAsia"/>
        </w:rPr>
        <w:t>字从草木生出地面之形，与《合》</w:t>
      </w:r>
      <w:r w:rsidRPr="008F654E">
        <w:t>20074</w:t>
      </w:r>
      <w:r w:rsidRPr="008F654E">
        <w:rPr>
          <w:noProof/>
        </w:rPr>
        <w:drawing>
          <wp:inline distT="0" distB="0" distL="0" distR="0" wp14:anchorId="71D564A8" wp14:editId="22837DA4">
            <wp:extent cx="214685" cy="214685"/>
            <wp:effectExtent l="0" t="0" r="0" b="0"/>
            <wp:docPr id="342" name="图片 342" descr="春 合20074侑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春 合20074侑類"/>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28" cy="215928"/>
                    </a:xfrm>
                    <a:prstGeom prst="rect">
                      <a:avLst/>
                    </a:prstGeom>
                    <a:noFill/>
                    <a:ln>
                      <a:noFill/>
                    </a:ln>
                  </pic:spPr>
                </pic:pic>
              </a:graphicData>
            </a:graphic>
          </wp:inline>
        </w:drawing>
      </w:r>
      <w:r w:rsidRPr="008F654E">
        <w:rPr>
          <w:rFonts w:hint="eastAsia"/>
        </w:rPr>
        <w:t>（“今春</w:t>
      </w:r>
      <w:r w:rsidRPr="008F654E">
        <w:t>”</w:t>
      </w:r>
      <w:r w:rsidRPr="008F654E">
        <w:rPr>
          <w:rFonts w:hint="eastAsia"/>
        </w:rPr>
        <w:t>）类同。草木生出地面之形与“屮”</w:t>
      </w:r>
      <w:r w:rsidRPr="008F654E">
        <w:t>“</w:t>
      </w:r>
      <w:r w:rsidRPr="008F654E">
        <w:rPr>
          <w:rFonts w:hint="eastAsia"/>
        </w:rPr>
        <w:t>木</w:t>
      </w:r>
      <w:r w:rsidRPr="008F654E">
        <w:t>”</w:t>
      </w:r>
      <w:r w:rsidRPr="008F654E">
        <w:rPr>
          <w:rFonts w:hint="eastAsia"/>
        </w:rPr>
        <w:t>有时可相换用，如甲骨文</w:t>
      </w:r>
      <w:r w:rsidRPr="008F654E">
        <w:t>“</w:t>
      </w:r>
      <w:r w:rsidRPr="008F654E">
        <w:rPr>
          <w:rFonts w:hint="eastAsia"/>
        </w:rPr>
        <w:t>蓐</w:t>
      </w:r>
      <w:r w:rsidRPr="008F654E">
        <w:t>”</w:t>
      </w:r>
      <w:r w:rsidRPr="008F654E">
        <w:rPr>
          <w:rFonts w:hint="eastAsia"/>
        </w:rPr>
        <w:t>字作</w:t>
      </w:r>
      <w:r w:rsidRPr="008F654E">
        <w:rPr>
          <w:noProof/>
        </w:rPr>
        <w:drawing>
          <wp:inline distT="0" distB="0" distL="0" distR="0" wp14:anchorId="2977B2C1" wp14:editId="70115619">
            <wp:extent cx="174928" cy="297378"/>
            <wp:effectExtent l="0" t="0" r="0" b="762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37" cy="298413"/>
                    </a:xfrm>
                    <a:prstGeom prst="rect">
                      <a:avLst/>
                    </a:prstGeom>
                    <a:noFill/>
                    <a:ln>
                      <a:noFill/>
                    </a:ln>
                  </pic:spPr>
                </pic:pic>
              </a:graphicData>
            </a:graphic>
          </wp:inline>
        </w:drawing>
      </w:r>
      <w:r w:rsidRPr="008F654E">
        <w:rPr>
          <w:rFonts w:hint="eastAsia"/>
        </w:rPr>
        <w:t>亦作</w:t>
      </w:r>
      <w:r w:rsidRPr="008F654E">
        <w:rPr>
          <w:noProof/>
        </w:rPr>
        <w:drawing>
          <wp:inline distT="0" distB="0" distL="0" distR="0" wp14:anchorId="642101EE" wp14:editId="6153E33F">
            <wp:extent cx="166978" cy="315403"/>
            <wp:effectExtent l="0" t="0" r="508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329" cy="317955"/>
                    </a:xfrm>
                    <a:prstGeom prst="rect">
                      <a:avLst/>
                    </a:prstGeom>
                    <a:noFill/>
                    <a:ln>
                      <a:noFill/>
                    </a:ln>
                  </pic:spPr>
                </pic:pic>
              </a:graphicData>
            </a:graphic>
          </wp:inline>
        </w:drawing>
      </w:r>
      <w:r w:rsidRPr="008F654E">
        <w:t xml:space="preserve"> </w:t>
      </w:r>
      <w:r w:rsidRPr="008F654E">
        <w:rPr>
          <w:noProof/>
        </w:rPr>
        <w:drawing>
          <wp:inline distT="0" distB="0" distL="0" distR="0" wp14:anchorId="6A41D548" wp14:editId="7AA00C7C">
            <wp:extent cx="190831" cy="231723"/>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00" cy="236663"/>
                    </a:xfrm>
                    <a:prstGeom prst="rect">
                      <a:avLst/>
                    </a:prstGeom>
                    <a:noFill/>
                    <a:ln>
                      <a:noFill/>
                    </a:ln>
                  </pic:spPr>
                </pic:pic>
              </a:graphicData>
            </a:graphic>
          </wp:inline>
        </w:drawing>
      </w:r>
      <w:r w:rsidRPr="008F654E">
        <w:rPr>
          <w:rFonts w:hint="eastAsia"/>
        </w:rPr>
        <w:t>。裘锡圭先生曾指出“生”有时也可以跟</w:t>
      </w:r>
      <w:r w:rsidRPr="008F654E">
        <w:t>“</w:t>
      </w:r>
      <w:r w:rsidRPr="008F654E">
        <w:rPr>
          <w:rFonts w:hint="eastAsia"/>
        </w:rPr>
        <w:t>木</w:t>
      </w:r>
      <w:r w:rsidRPr="008F654E">
        <w:t>”</w:t>
      </w:r>
      <w:r w:rsidRPr="008F654E">
        <w:rPr>
          <w:rFonts w:hint="eastAsia"/>
        </w:rPr>
        <w:t>和</w:t>
      </w:r>
      <w:r w:rsidRPr="008F654E">
        <w:t>“</w:t>
      </w:r>
      <w:r w:rsidRPr="008F654E">
        <w:rPr>
          <w:rFonts w:hint="eastAsia"/>
        </w:rPr>
        <w:t>屮</w:t>
      </w:r>
      <w:r w:rsidRPr="008F654E">
        <w:t>”</w:t>
      </w:r>
      <w:r w:rsidRPr="008F654E">
        <w:rPr>
          <w:rFonts w:hint="eastAsia"/>
        </w:rPr>
        <w:t>通用，除</w:t>
      </w:r>
      <w:r w:rsidRPr="008F654E">
        <w:rPr>
          <w:rFonts w:hint="eastAsia"/>
        </w:rPr>
        <w:t>举以上各例，又揭出</w:t>
      </w:r>
      <w:r w:rsidRPr="008F654E">
        <w:t>“</w:t>
      </w:r>
      <w:r w:rsidRPr="008F654E">
        <w:rPr>
          <w:rFonts w:hint="eastAsia"/>
        </w:rPr>
        <w:t>莫</w:t>
      </w:r>
      <w:r w:rsidRPr="008F654E">
        <w:t>”</w:t>
      </w:r>
      <w:r w:rsidRPr="008F654E">
        <w:rPr>
          <w:rFonts w:hint="eastAsia"/>
        </w:rPr>
        <w:t>从四“屮</w:t>
      </w:r>
      <w:r w:rsidRPr="008F654E">
        <w:t>”</w:t>
      </w:r>
      <w:r w:rsidRPr="008F654E">
        <w:rPr>
          <w:rFonts w:hint="eastAsia"/>
        </w:rPr>
        <w:t>或四</w:t>
      </w:r>
      <w:r w:rsidRPr="008F654E">
        <w:t>“</w:t>
      </w:r>
      <w:r w:rsidRPr="008F654E">
        <w:rPr>
          <w:rFonts w:hint="eastAsia"/>
        </w:rPr>
        <w:t>木</w:t>
      </w:r>
      <w:r w:rsidRPr="008F654E">
        <w:t>”</w:t>
      </w:r>
      <w:r w:rsidRPr="008F654E">
        <w:rPr>
          <w:rFonts w:hint="eastAsia"/>
        </w:rPr>
        <w:t>，也从四</w:t>
      </w:r>
      <w:r w:rsidRPr="008F654E">
        <w:t>“</w:t>
      </w:r>
      <w:r w:rsidRPr="008F654E">
        <w:rPr>
          <w:rFonts w:hint="eastAsia"/>
        </w:rPr>
        <w:t>生</w:t>
      </w:r>
      <w:r w:rsidRPr="008F654E">
        <w:t>”</w:t>
      </w:r>
      <w:r w:rsidRPr="008F654E">
        <w:rPr>
          <w:rFonts w:hint="eastAsia"/>
        </w:rPr>
        <w:t>作</w:t>
      </w:r>
      <w:r w:rsidRPr="008F654E">
        <w:rPr>
          <w:noProof/>
        </w:rPr>
        <w:drawing>
          <wp:inline distT="0" distB="0" distL="0" distR="0" wp14:anchorId="690BEF60" wp14:editId="09EB194F">
            <wp:extent cx="206734" cy="338292"/>
            <wp:effectExtent l="0" t="0" r="3175" b="508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499" cy="339544"/>
                    </a:xfrm>
                    <a:prstGeom prst="rect">
                      <a:avLst/>
                    </a:prstGeom>
                    <a:noFill/>
                    <a:ln>
                      <a:noFill/>
                    </a:ln>
                  </pic:spPr>
                </pic:pic>
              </a:graphicData>
            </a:graphic>
          </wp:inline>
        </w:drawing>
      </w:r>
      <w:r w:rsidRPr="008F654E">
        <w:rPr>
          <w:rFonts w:hint="eastAsia"/>
        </w:rPr>
        <w:t>（合</w:t>
      </w:r>
      <w:r w:rsidRPr="008F654E">
        <w:t>18429</w:t>
      </w:r>
      <w:r w:rsidRPr="008F654E">
        <w:rPr>
          <w:rFonts w:hint="eastAsia"/>
        </w:rPr>
        <w:t>），“艿</w:t>
      </w:r>
      <w:r w:rsidRPr="008F654E">
        <w:t>”</w:t>
      </w:r>
      <w:r w:rsidRPr="008F654E">
        <w:rPr>
          <w:rFonts w:hint="eastAsia"/>
        </w:rPr>
        <w:t>字作</w:t>
      </w:r>
      <w:r w:rsidRPr="008F654E">
        <w:rPr>
          <w:rFonts w:hint="eastAsia"/>
          <w:noProof/>
        </w:rPr>
        <w:drawing>
          <wp:inline distT="0" distB="0" distL="0" distR="0" wp14:anchorId="1B36A09A" wp14:editId="19BBF091">
            <wp:extent cx="230588" cy="301538"/>
            <wp:effectExtent l="0" t="0" r="0" b="381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14" cy="303664"/>
                    </a:xfrm>
                    <a:prstGeom prst="rect">
                      <a:avLst/>
                    </a:prstGeom>
                    <a:noFill/>
                    <a:ln>
                      <a:noFill/>
                    </a:ln>
                  </pic:spPr>
                </pic:pic>
              </a:graphicData>
            </a:graphic>
          </wp:inline>
        </w:drawing>
      </w:r>
      <w:r w:rsidRPr="008F654E">
        <w:rPr>
          <w:rFonts w:hint="eastAsia"/>
        </w:rPr>
        <w:t>又作</w:t>
      </w:r>
      <w:r w:rsidRPr="008F654E">
        <w:rPr>
          <w:rFonts w:hint="eastAsia"/>
          <w:noProof/>
        </w:rPr>
        <w:drawing>
          <wp:inline distT="0" distB="0" distL="0" distR="0" wp14:anchorId="5A089C21" wp14:editId="175A7356">
            <wp:extent cx="198782" cy="281608"/>
            <wp:effectExtent l="0" t="0" r="0" b="444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109" cy="283488"/>
                    </a:xfrm>
                    <a:prstGeom prst="rect">
                      <a:avLst/>
                    </a:prstGeom>
                    <a:noFill/>
                    <a:ln>
                      <a:noFill/>
                    </a:ln>
                  </pic:spPr>
                </pic:pic>
              </a:graphicData>
            </a:graphic>
          </wp:inline>
        </w:drawing>
      </w:r>
      <w:r w:rsidRPr="008F654E">
        <w:rPr>
          <w:rFonts w:hint="eastAsia"/>
        </w:rPr>
        <w:t>，作地名的从“阜</w:t>
      </w:r>
      <w:r w:rsidRPr="008F654E">
        <w:t>”“</w:t>
      </w:r>
      <w:r w:rsidRPr="008F654E">
        <w:rPr>
          <w:rFonts w:hint="eastAsia"/>
        </w:rPr>
        <w:t>蓐</w:t>
      </w:r>
      <w:r w:rsidRPr="008F654E">
        <w:t>”</w:t>
      </w:r>
      <w:r w:rsidRPr="008F654E">
        <w:rPr>
          <w:rFonts w:hint="eastAsia"/>
        </w:rPr>
        <w:t>声字作</w:t>
      </w:r>
      <w:r w:rsidRPr="008F654E">
        <w:rPr>
          <w:noProof/>
        </w:rPr>
        <w:drawing>
          <wp:inline distT="0" distB="0" distL="0" distR="0" wp14:anchorId="04075973" wp14:editId="28FF54E4">
            <wp:extent cx="214685" cy="405517"/>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002" cy="411783"/>
                    </a:xfrm>
                    <a:prstGeom prst="rect">
                      <a:avLst/>
                    </a:prstGeom>
                    <a:noFill/>
                    <a:ln>
                      <a:noFill/>
                    </a:ln>
                  </pic:spPr>
                </pic:pic>
              </a:graphicData>
            </a:graphic>
          </wp:inline>
        </w:drawing>
      </w:r>
      <w:r w:rsidRPr="008F654E">
        <w:rPr>
          <w:rFonts w:hint="eastAsia"/>
        </w:rPr>
        <w:t>又作</w:t>
      </w:r>
      <w:r w:rsidRPr="008F654E">
        <w:rPr>
          <w:noProof/>
        </w:rPr>
        <w:drawing>
          <wp:inline distT="0" distB="0" distL="0" distR="0" wp14:anchorId="66686693" wp14:editId="4E33F4A3">
            <wp:extent cx="246132" cy="418424"/>
            <wp:effectExtent l="0" t="0" r="1905" b="127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45" cy="423546"/>
                    </a:xfrm>
                    <a:prstGeom prst="rect">
                      <a:avLst/>
                    </a:prstGeom>
                    <a:noFill/>
                    <a:ln>
                      <a:noFill/>
                    </a:ln>
                  </pic:spPr>
                </pic:pic>
              </a:graphicData>
            </a:graphic>
          </wp:inline>
        </w:drawing>
      </w:r>
      <w:r w:rsidRPr="008F654E">
        <w:rPr>
          <w:rFonts w:hint="eastAsia"/>
        </w:rPr>
        <w:t>等（裘锡圭：《释“木月</w:t>
      </w:r>
      <w:r w:rsidRPr="008F654E">
        <w:t>”“</w:t>
      </w:r>
      <w:r w:rsidRPr="008F654E">
        <w:rPr>
          <w:rFonts w:hint="eastAsia"/>
        </w:rPr>
        <w:t>林月</w:t>
      </w:r>
      <w:r w:rsidRPr="008F654E">
        <w:t>”</w:t>
      </w:r>
      <w:r w:rsidRPr="008F654E">
        <w:rPr>
          <w:rFonts w:hint="eastAsia"/>
        </w:rPr>
        <w:t>》，《裘锡圭学术文集·甲骨文卷》，第</w:t>
      </w:r>
      <w:r w:rsidRPr="008F654E">
        <w:t>340</w:t>
      </w:r>
      <w:r w:rsidRPr="008F654E">
        <w:rPr>
          <w:rFonts w:hint="eastAsia"/>
        </w:rPr>
        <w:t>页。此处甲骨文摹写字形取自李宗焜：《甲骨文字编》，第</w:t>
      </w:r>
      <w:r w:rsidRPr="008F654E">
        <w:t>858</w:t>
      </w:r>
      <w:r w:rsidRPr="008F654E">
        <w:rPr>
          <w:rFonts w:hint="eastAsia"/>
        </w:rPr>
        <w:t>、</w:t>
      </w:r>
      <w:r w:rsidRPr="008F654E">
        <w:t>504</w:t>
      </w:r>
      <w:r w:rsidRPr="008F654E">
        <w:rPr>
          <w:rFonts w:hint="eastAsia"/>
        </w:rPr>
        <w:t>～</w:t>
      </w:r>
      <w:r w:rsidRPr="008F654E">
        <w:t>505</w:t>
      </w:r>
      <w:r w:rsidRPr="008F654E">
        <w:rPr>
          <w:rFonts w:hint="eastAsia"/>
        </w:rPr>
        <w:t>、</w:t>
      </w:r>
      <w:r w:rsidRPr="008F654E">
        <w:t>859</w:t>
      </w:r>
      <w:r w:rsidRPr="008F654E">
        <w:rPr>
          <w:rFonts w:hint="eastAsia"/>
        </w:rPr>
        <w:t>页）。</w:t>
      </w:r>
    </w:p>
  </w:endnote>
  <w:endnote w:id="28">
    <w:p w:rsidR="00641EAB" w:rsidRPr="008F654E" w:rsidRDefault="00641EAB" w:rsidP="008F654E">
      <w:pPr>
        <w:wordWrap w:val="0"/>
      </w:pPr>
      <w:r w:rsidRPr="008F654E">
        <w:endnoteRef/>
      </w:r>
      <w:r w:rsidRPr="008F654E">
        <w:t xml:space="preserve">  2005</w:t>
      </w:r>
      <w:r w:rsidRPr="008F654E">
        <w:rPr>
          <w:rFonts w:hint="eastAsia"/>
        </w:rPr>
        <w:t>年</w:t>
      </w:r>
      <w:r w:rsidRPr="008F654E">
        <w:t>6</w:t>
      </w:r>
      <w:r w:rsidRPr="008F654E">
        <w:rPr>
          <w:rFonts w:hint="eastAsia"/>
        </w:rPr>
        <w:t>月，蒙林</w:t>
      </w:r>
      <w:r w:rsidRPr="008F654E">
        <w:rPr>
          <w:rFonts w:hint="eastAsia"/>
        </w:rPr>
        <w:t>澐、吴振武、朱泓三位老师与陈列室于闰仪、刘爽老师提供帮助，笔者曾阅看吉林大学所藏部分甲骨，其中包含此片；最近又请周忠兵先生特别观察“春”字，摹本就是根据这两次目验做成的。谨向以上各位致谢。</w:t>
      </w:r>
    </w:p>
  </w:endnote>
  <w:endnote w:id="29">
    <w:p w:rsidR="00641EAB" w:rsidRPr="008F654E" w:rsidRDefault="00641EAB" w:rsidP="008F654E">
      <w:pPr>
        <w:wordWrap w:val="0"/>
      </w:pPr>
      <w:r w:rsidRPr="008F654E">
        <w:endnoteRef/>
      </w:r>
      <w:r w:rsidRPr="008F654E">
        <w:t xml:space="preserve">  </w:t>
      </w:r>
      <w:r w:rsidRPr="008F654E">
        <w:rPr>
          <w:rFonts w:hint="eastAsia"/>
        </w:rPr>
        <w:t>陈梦家：《尚书通论（增订本）》，北京：中华书局，</w:t>
      </w:r>
      <w:r w:rsidRPr="008F654E">
        <w:t>1985</w:t>
      </w:r>
      <w:r w:rsidRPr="008F654E">
        <w:rPr>
          <w:rFonts w:hint="eastAsia"/>
        </w:rPr>
        <w:t>年新</w:t>
      </w:r>
      <w:r w:rsidRPr="008F654E">
        <w:t>1</w:t>
      </w:r>
      <w:r w:rsidRPr="008F654E">
        <w:rPr>
          <w:rFonts w:hint="eastAsia"/>
        </w:rPr>
        <w:t>版，第</w:t>
      </w:r>
      <w:r w:rsidRPr="008F654E">
        <w:t>211</w:t>
      </w:r>
      <w:r w:rsidRPr="008F654E">
        <w:rPr>
          <w:rFonts w:hint="eastAsia"/>
        </w:rPr>
        <w:t>页。《书</w:t>
      </w:r>
      <w:r w:rsidRPr="008F654E">
        <w:t>·</w:t>
      </w:r>
      <w:r w:rsidRPr="008F654E">
        <w:rPr>
          <w:rFonts w:hint="eastAsia"/>
        </w:rPr>
        <w:t>康诰》</w:t>
      </w:r>
      <w:r w:rsidRPr="008F654E">
        <w:t>“</w:t>
      </w:r>
      <w:r w:rsidRPr="008F654E">
        <w:rPr>
          <w:rFonts w:hint="eastAsia"/>
        </w:rPr>
        <w:t>殪戎殷</w:t>
      </w:r>
      <w:r w:rsidRPr="008F654E">
        <w:t>”</w:t>
      </w:r>
      <w:r w:rsidRPr="008F654E">
        <w:rPr>
          <w:rFonts w:hint="eastAsia"/>
        </w:rPr>
        <w:t>之</w:t>
      </w:r>
      <w:r w:rsidRPr="008F654E">
        <w:t>“</w:t>
      </w:r>
      <w:r w:rsidRPr="008F654E">
        <w:rPr>
          <w:rFonts w:hint="eastAsia"/>
        </w:rPr>
        <w:t>戎殷</w:t>
      </w:r>
      <w:r w:rsidRPr="008F654E">
        <w:t>”</w:t>
      </w:r>
      <w:r w:rsidRPr="008F654E">
        <w:rPr>
          <w:rFonts w:hint="eastAsia"/>
        </w:rPr>
        <w:t>陈氏以为</w:t>
      </w:r>
      <w:r w:rsidRPr="008F654E">
        <w:t>“</w:t>
      </w:r>
      <w:r w:rsidRPr="008F654E">
        <w:rPr>
          <w:rFonts w:hint="eastAsia"/>
        </w:rPr>
        <w:t>谓其恶也</w:t>
      </w:r>
      <w:r w:rsidRPr="008F654E">
        <w:t>”</w:t>
      </w:r>
      <w:r w:rsidRPr="008F654E">
        <w:rPr>
          <w:rFonts w:hint="eastAsia"/>
        </w:rPr>
        <w:t>恐非，</w:t>
      </w:r>
      <w:r w:rsidRPr="008F654E">
        <w:t>“</w:t>
      </w:r>
      <w:r w:rsidRPr="008F654E">
        <w:rPr>
          <w:rFonts w:hint="eastAsia"/>
        </w:rPr>
        <w:t>戎</w:t>
      </w:r>
      <w:r w:rsidRPr="008F654E">
        <w:t>”</w:t>
      </w:r>
      <w:r w:rsidRPr="008F654E">
        <w:rPr>
          <w:rFonts w:hint="eastAsia"/>
        </w:rPr>
        <w:t>仍当是及物动词，其后接方国名在甲骨文中多见，古书亦有</w:t>
      </w:r>
      <w:r w:rsidRPr="008F654E">
        <w:t>“</w:t>
      </w:r>
      <w:r w:rsidRPr="008F654E">
        <w:rPr>
          <w:rFonts w:hint="eastAsia"/>
        </w:rPr>
        <w:t>戎商</w:t>
      </w:r>
      <w:r w:rsidRPr="008F654E">
        <w:t>”</w:t>
      </w:r>
      <w:r w:rsidRPr="008F654E">
        <w:rPr>
          <w:rFonts w:hint="eastAsia"/>
        </w:rPr>
        <w:t>之例。</w:t>
      </w:r>
    </w:p>
  </w:endnote>
  <w:endnote w:id="30">
    <w:p w:rsidR="00641EAB" w:rsidRPr="008F654E" w:rsidRDefault="00641EAB" w:rsidP="008F654E">
      <w:pPr>
        <w:wordWrap w:val="0"/>
      </w:pPr>
      <w:r w:rsidRPr="008F654E">
        <w:endnoteRef/>
      </w:r>
      <w:r w:rsidRPr="008F654E">
        <w:t xml:space="preserve">  </w:t>
      </w:r>
      <w:r w:rsidRPr="008F654E">
        <w:rPr>
          <w:rFonts w:hint="eastAsia"/>
        </w:rPr>
        <w:t>顾颉刚、刘起釪：《尚书校释译论》，北京：中华书局，</w:t>
      </w:r>
      <w:r w:rsidRPr="008F654E">
        <w:t>2005</w:t>
      </w:r>
      <w:r w:rsidRPr="008F654E">
        <w:rPr>
          <w:rFonts w:hint="eastAsia"/>
        </w:rPr>
        <w:t>年，第</w:t>
      </w:r>
      <w:r w:rsidRPr="008F654E">
        <w:t>1268</w:t>
      </w:r>
      <w:r w:rsidRPr="008F654E">
        <w:rPr>
          <w:rFonts w:hint="eastAsia"/>
        </w:rPr>
        <w:t>页。</w:t>
      </w:r>
    </w:p>
  </w:endnote>
  <w:endnote w:id="31">
    <w:p w:rsidR="00641EAB" w:rsidRPr="008F654E" w:rsidRDefault="00641EAB" w:rsidP="008F654E">
      <w:pPr>
        <w:wordWrap w:val="0"/>
      </w:pPr>
      <w:r w:rsidRPr="008F654E">
        <w:endnoteRef/>
      </w:r>
      <w:r w:rsidRPr="008F654E">
        <w:t xml:space="preserve">  </w:t>
      </w:r>
      <w:r w:rsidRPr="008F654E">
        <w:rPr>
          <w:rFonts w:hint="eastAsia"/>
        </w:rPr>
        <w:t>蒋玉斌：《释西周春秋金文的“讨”》，中国古文字研究会、复旦大学出土文献与古文字研究中心编：《古文字研究》第二十九辑，北京：中华书局，</w:t>
      </w:r>
      <w:r w:rsidRPr="008F654E">
        <w:t>2012</w:t>
      </w:r>
      <w:r w:rsidRPr="008F654E">
        <w:rPr>
          <w:rFonts w:hint="eastAsia"/>
        </w:rPr>
        <w:t>年。</w:t>
      </w:r>
    </w:p>
  </w:endnote>
  <w:endnote w:id="32">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连劭名：《甲骨文字考释》；参于省吾主编、姚孝遂按语编撰：《甲骨文字诂林》，第3312页。（9）辞前半段，连文读作“乙巳王贞：启乎，兄曰：</w:t>
      </w:r>
      <w:r w:rsidRPr="008F654E">
        <w:rPr>
          <w:rFonts w:hint="eastAsia"/>
        </w:rPr>
        <w:t>盂方</w:t>
      </w:r>
      <w:r w:rsidRPr="008F654E">
        <w:rPr>
          <w:rFonts w:ascii="宋体-方正超大字符集" w:eastAsia="宋体-方正超大字符集" w:hAnsi="宋体-方正超大字符集" w:cs="宋体-方正超大字符集" w:hint="eastAsia"/>
        </w:rPr>
        <w:t>𠬞</w:t>
      </w:r>
      <w:r w:rsidRPr="008F654E">
        <w:rPr>
          <w:rFonts w:hint="eastAsia"/>
        </w:rPr>
        <w:t>人，其出伐，屯</w:t>
      </w:r>
      <w:r w:rsidRPr="008F654E">
        <w:rPr>
          <w:rFonts w:ascii="宋体-方正超大字符集" w:eastAsia="宋体-方正超大字符集" w:hAnsi="宋体-方正超大字符集" w:cs="宋体-方正超大字符集" w:hint="eastAsia"/>
        </w:rPr>
        <w:t>𠂤</w:t>
      </w:r>
      <w:r w:rsidRPr="008F654E">
        <w:rPr>
          <w:rFonts w:hint="eastAsia"/>
        </w:rPr>
        <w:t>高，令东䢔，……高”，并认为“盂方调集人众欲侵扰商朝，商王命令部队戍守高地”，与本文不同。实际上已屯聚于“高”地的当是盂方。</w:t>
      </w:r>
    </w:p>
  </w:endnote>
  <w:endnote w:id="33">
    <w:p w:rsidR="00641EAB" w:rsidRPr="008F654E" w:rsidRDefault="00641EAB" w:rsidP="008F654E">
      <w:pPr>
        <w:wordWrap w:val="0"/>
      </w:pPr>
      <w:r w:rsidRPr="008F654E">
        <w:endnoteRef/>
      </w:r>
      <w:r w:rsidRPr="008F654E">
        <w:t xml:space="preserve">  笔者</w:t>
      </w:r>
      <w:smartTag w:uri="urn:schemas-microsoft-com:office:smarttags" w:element="chsdate">
        <w:smartTagPr>
          <w:attr w:name="Year" w:val="2015"/>
          <w:attr w:name="Month" w:val="10"/>
          <w:attr w:name="Day" w:val="15"/>
          <w:attr w:name="IsLunarDate" w:val="False"/>
          <w:attr w:name="IsROCDate" w:val="False"/>
        </w:smartTagPr>
        <w:r w:rsidRPr="008F654E">
          <w:rPr>
            <w:rFonts w:hint="eastAsia"/>
          </w:rPr>
          <w:t>2015年10月15日</w:t>
        </w:r>
      </w:smartTag>
      <w:r w:rsidRPr="008F654E">
        <w:rPr>
          <w:rFonts w:hint="eastAsia"/>
        </w:rPr>
        <w:t>在中国社会科学院历史研究所报告本文后，李爱辉女士告知，她未曾发表的一篇旧稿将（9）辞A字释为“屯”出并作上引解释。</w:t>
      </w:r>
    </w:p>
  </w:endnote>
  <w:endnote w:id="34">
    <w:p w:rsidR="00641EAB" w:rsidRPr="008F654E" w:rsidRDefault="00641EAB" w:rsidP="008F654E">
      <w:pPr>
        <w:wordWrap w:val="0"/>
      </w:pPr>
      <w:r w:rsidRPr="008F654E">
        <w:endnoteRef/>
      </w:r>
      <w:r w:rsidRPr="008F654E">
        <w:t xml:space="preserve">  </w:t>
      </w:r>
      <w:r w:rsidRPr="008F654E">
        <w:rPr>
          <w:rFonts w:hint="eastAsia"/>
        </w:rPr>
        <w:t>卜辞有些“祝”字义近“告”，看裘锡圭：《商铜鼋铭补释》，收入《裘锡圭学术文集·金文及其他古文字卷》，第174～175页。</w:t>
      </w:r>
    </w:p>
  </w:endnote>
  <w:endnote w:id="35">
    <w:p w:rsidR="00641EAB" w:rsidRPr="008F654E" w:rsidRDefault="00641EAB" w:rsidP="008F654E">
      <w:pPr>
        <w:wordWrap w:val="0"/>
      </w:pPr>
      <w:r w:rsidRPr="008F654E">
        <w:endnoteRef/>
      </w:r>
      <w:r w:rsidRPr="008F654E">
        <w:t xml:space="preserve">  </w:t>
      </w:r>
      <w:r w:rsidRPr="008F654E">
        <w:rPr>
          <w:rFonts w:hint="eastAsia"/>
        </w:rPr>
        <w:t>林宏明：</w:t>
      </w:r>
      <w:r w:rsidRPr="008F654E">
        <w:t>《甲骨</w:t>
      </w:r>
      <w:r w:rsidRPr="008F654E">
        <w:rPr>
          <w:rFonts w:hint="eastAsia"/>
        </w:rPr>
        <w:t>新缀</w:t>
      </w:r>
      <w:r w:rsidRPr="008F654E">
        <w:t>第546～549例》</w:t>
      </w:r>
      <w:r w:rsidRPr="008F654E">
        <w:rPr>
          <w:rFonts w:hint="eastAsia"/>
        </w:rPr>
        <w:t>第</w:t>
      </w:r>
      <w:r w:rsidRPr="008F654E">
        <w:t>五四九例</w:t>
      </w:r>
      <w:r w:rsidRPr="008F654E">
        <w:rPr>
          <w:rFonts w:hint="eastAsia"/>
        </w:rPr>
        <w:t>。“束”字林文原释为“东”。</w:t>
      </w:r>
    </w:p>
  </w:endnote>
  <w:endnote w:id="36">
    <w:p w:rsidR="00E22FF6" w:rsidRPr="008F654E" w:rsidRDefault="00E22FF6" w:rsidP="008F654E">
      <w:pPr>
        <w:wordWrap w:val="0"/>
      </w:pPr>
      <w:r w:rsidRPr="008F654E">
        <w:endnoteRef/>
      </w:r>
      <w:r w:rsidRPr="008F654E">
        <w:t xml:space="preserve">  </w:t>
      </w:r>
      <w:r w:rsidRPr="008F654E">
        <w:rPr>
          <w:rFonts w:hint="eastAsia"/>
        </w:rPr>
        <w:t>照片取自陕西省考古研究院、宝鸡市考古所、眉县文化馆编著：《吉金铸华章</w:t>
      </w:r>
      <w:r w:rsidRPr="008F654E">
        <w:t>——</w:t>
      </w:r>
      <w:r w:rsidRPr="008F654E">
        <w:rPr>
          <w:rFonts w:hint="eastAsia"/>
        </w:rPr>
        <w:t>宝鸡眉县杨家村单氏青铜器窖藏》，北京：文物出版社，</w:t>
      </w:r>
      <w:r w:rsidRPr="008F654E">
        <w:t>2008</w:t>
      </w:r>
      <w:r w:rsidRPr="008F654E">
        <w:rPr>
          <w:rFonts w:hint="eastAsia"/>
        </w:rPr>
        <w:t>年，第</w:t>
      </w:r>
      <w:r w:rsidRPr="008F654E">
        <w:t>46</w:t>
      </w:r>
      <w:r w:rsidRPr="008F654E">
        <w:rPr>
          <w:rFonts w:hint="eastAsia"/>
        </w:rPr>
        <w:t>、</w:t>
      </w:r>
      <w:r w:rsidRPr="008F654E">
        <w:t>38</w:t>
      </w:r>
      <w:r w:rsidRPr="008F654E">
        <w:rPr>
          <w:rFonts w:hint="eastAsia"/>
        </w:rPr>
        <w:t>页。乙、</w:t>
      </w:r>
      <w:r w:rsidRPr="008F654E">
        <w:rPr>
          <w:rFonts w:hint="eastAsia"/>
        </w:rPr>
        <w:t>甲两器铭应对照着看。C1亦可参看蔡玫芬主编：《赫赫宗周：西周文化特展图录》，台北：故宫博物院，2012年，第95页。</w:t>
      </w:r>
    </w:p>
  </w:endnote>
  <w:endnote w:id="37">
    <w:p w:rsidR="00641EAB" w:rsidRPr="008F654E" w:rsidRDefault="00641EAB" w:rsidP="008F654E">
      <w:pPr>
        <w:wordWrap w:val="0"/>
      </w:pPr>
      <w:r w:rsidRPr="008F654E">
        <w:endnoteRef/>
      </w:r>
      <w:r w:rsidRPr="008F654E">
        <w:t xml:space="preserve">  </w:t>
      </w:r>
      <w:r w:rsidRPr="008F654E">
        <w:rPr>
          <w:rFonts w:hint="eastAsia"/>
        </w:rPr>
        <w:t>谢明文：《试说金文中的“</w:t>
      </w:r>
      <w:r w:rsidRPr="008F654E">
        <w:rPr>
          <w:noProof/>
        </w:rPr>
        <w:drawing>
          <wp:inline distT="0" distB="0" distL="0" distR="0" wp14:anchorId="3A3CE5E2" wp14:editId="4D4BF2AE">
            <wp:extent cx="95250" cy="104775"/>
            <wp:effectExtent l="0" t="0" r="0" b="9525"/>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8F654E">
        <w:rPr>
          <w:rFonts w:hint="eastAsia"/>
        </w:rPr>
        <w:t>”字》，《中国文字》新三十七期，台北：艺文印书馆，2</w:t>
      </w:r>
      <w:r w:rsidRPr="008F654E">
        <w:t>011年</w:t>
      </w:r>
      <w:r w:rsidRPr="008F654E">
        <w:rPr>
          <w:rFonts w:hint="eastAsia"/>
        </w:rPr>
        <w:t>，第</w:t>
      </w:r>
      <w:r w:rsidRPr="008F654E">
        <w:t>135</w:t>
      </w:r>
      <w:r w:rsidRPr="008F654E">
        <w:rPr>
          <w:rFonts w:hint="eastAsia"/>
        </w:rPr>
        <w:t>～</w:t>
      </w:r>
      <w:r w:rsidRPr="008F654E">
        <w:t>145</w:t>
      </w:r>
      <w:r w:rsidRPr="008F654E">
        <w:rPr>
          <w:rFonts w:hint="eastAsia"/>
        </w:rPr>
        <w:t>页。此前在网络发表的雪桥《攻研杂志（四）——读“首阳吉金”札记之一》（复旦大学出土文献与古文字研究中心网站，</w:t>
      </w:r>
      <w:smartTag w:uri="urn:schemas-microsoft-com:office:smarttags" w:element="chsdate">
        <w:smartTagPr>
          <w:attr w:name="Year" w:val="2008"/>
          <w:attr w:name="Month" w:val="10"/>
          <w:attr w:name="Day" w:val="23"/>
          <w:attr w:name="IsLunarDate" w:val="False"/>
          <w:attr w:name="IsROCDate" w:val="False"/>
        </w:smartTagPr>
        <w:r w:rsidRPr="008F654E">
          <w:t>2008</w:t>
        </w:r>
        <w:r w:rsidRPr="008F654E">
          <w:rPr>
            <w:rFonts w:hint="eastAsia"/>
          </w:rPr>
          <w:t>年</w:t>
        </w:r>
        <w:r w:rsidRPr="008F654E">
          <w:t>10</w:t>
        </w:r>
        <w:r w:rsidRPr="008F654E">
          <w:rPr>
            <w:rFonts w:hint="eastAsia"/>
          </w:rPr>
          <w:t>月</w:t>
        </w:r>
        <w:r w:rsidRPr="008F654E">
          <w:t>23</w:t>
        </w:r>
        <w:r w:rsidRPr="008F654E">
          <w:rPr>
            <w:rFonts w:hint="eastAsia"/>
          </w:rPr>
          <w:t>日</w:t>
        </w:r>
      </w:smartTag>
      <w:r w:rsidRPr="008F654E">
        <w:rPr>
          <w:rFonts w:hint="eastAsia"/>
        </w:rPr>
        <w:t>，</w:t>
      </w:r>
      <w:r w:rsidRPr="008F654E">
        <w:t>http://www.gwz.fudan.edu.cn/srcshow.asp?src_id=530</w:t>
      </w:r>
      <w:r w:rsidRPr="008F654E">
        <w:rPr>
          <w:rFonts w:hint="eastAsia"/>
        </w:rPr>
        <w:t>）一文，已提出部分观点。</w:t>
      </w:r>
    </w:p>
  </w:endnote>
  <w:endnote w:id="38">
    <w:p w:rsidR="00641EAB" w:rsidRPr="008F654E" w:rsidRDefault="00641EAB" w:rsidP="008F654E">
      <w:pPr>
        <w:wordWrap w:val="0"/>
      </w:pPr>
      <w:r w:rsidRPr="008F654E">
        <w:endnoteRef/>
      </w:r>
      <w:r w:rsidRPr="008F654E">
        <w:t xml:space="preserve">  </w:t>
      </w:r>
      <w:r w:rsidRPr="008F654E">
        <w:rPr>
          <w:rFonts w:hint="eastAsia"/>
        </w:rPr>
        <w:t>何景成：《甲骨文“爯册”新解》，《中国文字学报》第六辑，北京：商务印书馆，2015年，第4</w:t>
      </w:r>
      <w:r w:rsidRPr="008F654E">
        <w:t>3页注</w:t>
      </w:r>
      <w:r w:rsidRPr="008F654E">
        <w:rPr>
          <w:rFonts w:hint="eastAsia"/>
        </w:rPr>
        <w:t>④。</w:t>
      </w:r>
    </w:p>
  </w:endnote>
  <w:endnote w:id="39">
    <w:p w:rsidR="00641EAB" w:rsidRPr="008F654E" w:rsidRDefault="00641EAB" w:rsidP="008F654E">
      <w:pPr>
        <w:wordWrap w:val="0"/>
      </w:pPr>
      <w:r w:rsidRPr="008F654E">
        <w:endnoteRef/>
      </w:r>
      <w:r w:rsidRPr="008F654E">
        <w:t xml:space="preserve">  </w:t>
      </w:r>
      <w:r w:rsidRPr="008F654E">
        <w:rPr>
          <w:rFonts w:hint="eastAsia"/>
        </w:rPr>
        <w:t>李宗焜：《甲骨文字编》，第</w:t>
      </w:r>
      <w:r w:rsidRPr="008F654E">
        <w:t>1252</w:t>
      </w:r>
      <w:r w:rsidRPr="008F654E">
        <w:rPr>
          <w:rFonts w:hint="eastAsia"/>
        </w:rPr>
        <w:t>～</w:t>
      </w:r>
      <w:r w:rsidRPr="008F654E">
        <w:t>1253</w:t>
      </w:r>
      <w:r w:rsidRPr="008F654E">
        <w:rPr>
          <w:rFonts w:hint="eastAsia"/>
        </w:rPr>
        <w:t>页；最后一形见宋镇豪、郭富纯主编：《旅顺博物馆所藏甲骨》</w:t>
      </w:r>
      <w:r w:rsidRPr="008F654E">
        <w:t>503</w:t>
      </w:r>
      <w:r w:rsidRPr="008F654E">
        <w:rPr>
          <w:rFonts w:hint="eastAsia"/>
        </w:rPr>
        <w:t>，上海：上海古籍出版社，</w:t>
      </w:r>
      <w:r w:rsidRPr="008F654E">
        <w:t>2014</w:t>
      </w:r>
      <w:r w:rsidRPr="008F654E">
        <w:rPr>
          <w:rFonts w:hint="eastAsia"/>
        </w:rPr>
        <w:t>年。</w:t>
      </w:r>
    </w:p>
  </w:endnote>
  <w:endnote w:id="40">
    <w:p w:rsidR="00641EAB" w:rsidRPr="008F654E" w:rsidRDefault="00641EAB" w:rsidP="008F654E">
      <w:pPr>
        <w:wordWrap w:val="0"/>
      </w:pPr>
      <w:r w:rsidRPr="008F654E">
        <w:endnoteRef/>
      </w:r>
      <w:r w:rsidRPr="008F654E">
        <w:t xml:space="preserve">  </w:t>
      </w:r>
      <w:r w:rsidRPr="008F654E">
        <w:rPr>
          <w:rFonts w:hint="eastAsia"/>
        </w:rPr>
        <w:t>张儒、刘毓庆：《汉字通用声素研究》，太原：山西古籍出版社，</w:t>
      </w:r>
      <w:r w:rsidRPr="008F654E">
        <w:t>2002</w:t>
      </w:r>
      <w:r w:rsidRPr="008F654E">
        <w:rPr>
          <w:rFonts w:hint="eastAsia"/>
        </w:rPr>
        <w:t>年，第</w:t>
      </w:r>
      <w:r w:rsidRPr="008F654E">
        <w:t>936</w:t>
      </w:r>
      <w:r w:rsidRPr="008F654E">
        <w:rPr>
          <w:rFonts w:hint="eastAsia"/>
        </w:rPr>
        <w:t>页。</w:t>
      </w:r>
    </w:p>
  </w:endnote>
  <w:endnote w:id="41">
    <w:p w:rsidR="00641EAB" w:rsidRPr="008F654E" w:rsidRDefault="00641EAB" w:rsidP="008F654E">
      <w:pPr>
        <w:wordWrap w:val="0"/>
      </w:pPr>
      <w:r w:rsidRPr="008F654E">
        <w:endnoteRef/>
      </w:r>
      <w:r w:rsidRPr="008F654E">
        <w:t xml:space="preserve">  </w:t>
      </w:r>
      <w:r w:rsidRPr="008F654E">
        <w:rPr>
          <w:rFonts w:hint="eastAsia"/>
        </w:rPr>
        <w:t>关于叹词的语法地位，学者论述极多，可</w:t>
      </w:r>
      <w:r w:rsidRPr="008F654E">
        <w:rPr>
          <w:rFonts w:hint="eastAsia"/>
        </w:rPr>
        <w:t>参看刘丹青：《叹词的本质</w:t>
      </w:r>
      <w:r w:rsidRPr="008F654E">
        <w:t>——</w:t>
      </w:r>
      <w:r w:rsidRPr="008F654E">
        <w:rPr>
          <w:rFonts w:hint="eastAsia"/>
        </w:rPr>
        <w:t>代句词》，《世界汉语教学》</w:t>
      </w:r>
      <w:r w:rsidRPr="008F654E">
        <w:t>2011</w:t>
      </w:r>
      <w:r w:rsidRPr="008F654E">
        <w:rPr>
          <w:rFonts w:hint="eastAsia"/>
        </w:rPr>
        <w:t>年第</w:t>
      </w:r>
      <w:r w:rsidRPr="008F654E">
        <w:t>2</w:t>
      </w:r>
      <w:r w:rsidRPr="008F654E">
        <w:rPr>
          <w:rFonts w:hint="eastAsia"/>
        </w:rPr>
        <w:t>期。</w:t>
      </w:r>
      <w:r w:rsidRPr="008F654E">
        <w:t>“</w:t>
      </w:r>
      <w:r w:rsidRPr="008F654E">
        <w:rPr>
          <w:rFonts w:ascii="宋体-方正超大字符集" w:eastAsia="宋体-方正超大字符集" w:hAnsi="宋体-方正超大字符集" w:cs="宋体-方正超大字符集" w:hint="eastAsia"/>
        </w:rPr>
        <w:t>𠭯</w:t>
      </w:r>
      <w:r w:rsidRPr="008F654E">
        <w:t>”</w:t>
      </w:r>
      <w:r w:rsidRPr="008F654E">
        <w:rPr>
          <w:rFonts w:hint="eastAsia"/>
        </w:rPr>
        <w:t>的研究综述及讨论参武振玉：《两周金文叹词初论》，《西华大学学报（哲学社会科学版）》</w:t>
      </w:r>
      <w:r w:rsidRPr="008F654E">
        <w:t>2009</w:t>
      </w:r>
      <w:r w:rsidRPr="008F654E">
        <w:rPr>
          <w:rFonts w:hint="eastAsia"/>
        </w:rPr>
        <w:t>年第</w:t>
      </w:r>
      <w:r w:rsidRPr="008F654E">
        <w:t>6</w:t>
      </w:r>
      <w:r w:rsidRPr="008F654E">
        <w:rPr>
          <w:rFonts w:hint="eastAsia"/>
        </w:rPr>
        <w:t>期；又同作者《两周金文虚词研究》，北京：线装书局，</w:t>
      </w:r>
      <w:r w:rsidRPr="008F654E">
        <w:t>2010</w:t>
      </w:r>
      <w:r w:rsidRPr="008F654E">
        <w:rPr>
          <w:rFonts w:hint="eastAsia"/>
        </w:rPr>
        <w:t>年。</w:t>
      </w:r>
    </w:p>
  </w:endnote>
  <w:endnote w:id="42">
    <w:p w:rsidR="00641EAB" w:rsidRPr="008F654E" w:rsidRDefault="00641EAB" w:rsidP="008F654E">
      <w:pPr>
        <w:wordWrap w:val="0"/>
      </w:pPr>
      <w:r w:rsidRPr="008F654E">
        <w:endnoteRef/>
      </w:r>
      <w:r w:rsidRPr="008F654E">
        <w:t xml:space="preserve">  此处对西周文献“</w:t>
      </w:r>
      <w:r w:rsidRPr="008F654E">
        <w:rPr>
          <w:rFonts w:hint="eastAsia"/>
        </w:rPr>
        <w:t>徂</w:t>
      </w:r>
      <w:r w:rsidRPr="008F654E">
        <w:t>/</w:t>
      </w:r>
      <w:r w:rsidRPr="008F654E">
        <w:rPr>
          <w:rFonts w:ascii="宋体-方正超大字符集" w:eastAsia="宋体-方正超大字符集" w:hAnsi="宋体-方正超大字符集" w:cs="宋体-方正超大字符集" w:hint="eastAsia"/>
        </w:rPr>
        <w:t>𠭯</w:t>
      </w:r>
      <w:r w:rsidRPr="008F654E">
        <w:t>”的理解</w:t>
      </w:r>
      <w:r w:rsidRPr="008F654E">
        <w:rPr>
          <w:rFonts w:hint="eastAsia"/>
        </w:rPr>
        <w:t>，乃</w:t>
      </w:r>
      <w:r w:rsidRPr="008F654E">
        <w:t>袭用学界比较流行的语词</w:t>
      </w:r>
      <w:r w:rsidRPr="008F654E">
        <w:rPr>
          <w:rFonts w:hint="eastAsia"/>
        </w:rPr>
        <w:t>、</w:t>
      </w:r>
      <w:r w:rsidRPr="008F654E">
        <w:t>叹词说</w:t>
      </w:r>
      <w:r w:rsidRPr="008F654E">
        <w:rPr>
          <w:rFonts w:hint="eastAsia"/>
        </w:rPr>
        <w:t>。</w:t>
      </w:r>
      <w:r w:rsidRPr="008F654E">
        <w:t>梁月娥女士提示我</w:t>
      </w:r>
      <w:r w:rsidRPr="008F654E">
        <w:rPr>
          <w:rFonts w:hint="eastAsia"/>
        </w:rPr>
        <w:t>，这个词应从</w:t>
      </w:r>
      <w:r w:rsidRPr="008F654E">
        <w:t>陈梦家先生等训为</w:t>
      </w:r>
      <w:r w:rsidRPr="008F654E">
        <w:rPr>
          <w:rFonts w:hint="eastAsia"/>
        </w:rPr>
        <w:t>“</w:t>
      </w:r>
      <w:r w:rsidRPr="008F654E">
        <w:t>往昔</w:t>
      </w:r>
      <w:r w:rsidRPr="008F654E">
        <w:rPr>
          <w:rFonts w:hint="eastAsia"/>
        </w:rPr>
        <w:t>”（</w:t>
      </w:r>
      <w:r w:rsidRPr="008F654E">
        <w:rPr>
          <w:rFonts w:hint="eastAsia"/>
        </w:rPr>
        <w:t>陈说见《西周铜器断代（一）》，《考古学报》1</w:t>
      </w:r>
      <w:r w:rsidRPr="008F654E">
        <w:t>955年第</w:t>
      </w:r>
      <w:r w:rsidRPr="008F654E">
        <w:rPr>
          <w:rFonts w:hint="eastAsia"/>
        </w:rPr>
        <w:t>1期，第1</w:t>
      </w:r>
      <w:r w:rsidRPr="008F654E">
        <w:t>71</w:t>
      </w:r>
      <w:r w:rsidRPr="008F654E">
        <w:rPr>
          <w:rFonts w:hint="eastAsia"/>
        </w:rPr>
        <w:t>页；《西周铜器断代》上册，北京：中华书局，2004年，第20页），谨致谢忱。按照陈说，</w:t>
      </w:r>
      <w:r w:rsidRPr="008F654E">
        <w:t>“</w:t>
      </w:r>
      <w:r w:rsidRPr="008F654E">
        <w:rPr>
          <w:rFonts w:hint="eastAsia"/>
        </w:rPr>
        <w:t>徂</w:t>
      </w:r>
      <w:r w:rsidRPr="008F654E">
        <w:t>/</w:t>
      </w:r>
      <w:r w:rsidRPr="008F654E">
        <w:rPr>
          <w:rFonts w:ascii="宋体-方正超大字符集" w:eastAsia="宋体-方正超大字符集" w:hAnsi="宋体-方正超大字符集" w:cs="宋体-方正超大字符集" w:hint="eastAsia"/>
        </w:rPr>
        <w:t>𠭯</w:t>
      </w:r>
      <w:r w:rsidRPr="008F654E">
        <w:t>”和</w:t>
      </w:r>
      <w:r w:rsidRPr="008F654E">
        <w:rPr>
          <w:rFonts w:hint="eastAsia"/>
        </w:rPr>
        <w:t>“</w:t>
      </w:r>
      <w:r w:rsidRPr="008F654E">
        <w:rPr>
          <w:noProof/>
        </w:rPr>
        <w:drawing>
          <wp:inline distT="0" distB="0" distL="0" distR="0" wp14:anchorId="75A9E668" wp14:editId="11F924E3">
            <wp:extent cx="114300" cy="114300"/>
            <wp:effectExtent l="0" t="0" r="0" b="0"/>
            <wp:docPr id="317" name="图片 317"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蠢 屯戈"/>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F654E">
        <w:rPr>
          <w:rFonts w:hint="eastAsia"/>
        </w:rPr>
        <w:t>（蠢）”的语法地位也是完全不同的。</w:t>
      </w:r>
    </w:p>
  </w:endnote>
  <w:endnote w:id="43">
    <w:p w:rsidR="00641EAB" w:rsidRPr="008F654E" w:rsidRDefault="00641EAB" w:rsidP="008F654E">
      <w:pPr>
        <w:wordWrap w:val="0"/>
      </w:pPr>
      <w:r w:rsidRPr="008F654E">
        <w:endnoteRef/>
      </w:r>
      <w:r w:rsidRPr="008F654E">
        <w:t xml:space="preserve">  </w:t>
      </w:r>
      <w:r w:rsidRPr="008F654E">
        <w:rPr>
          <w:rFonts w:hint="eastAsia"/>
        </w:rPr>
        <w:t>古文形体用藤花榭本。</w:t>
      </w:r>
      <w:r w:rsidRPr="008F654E">
        <w:rPr>
          <w:rFonts w:hint="eastAsia"/>
        </w:rPr>
        <w:t>陈昌治刻本作</w:t>
      </w:r>
      <w:r w:rsidRPr="008F654E">
        <w:rPr>
          <w:rFonts w:hint="eastAsia"/>
          <w:noProof/>
        </w:rPr>
        <w:drawing>
          <wp:inline distT="0" distB="0" distL="0" distR="0" wp14:anchorId="1E08CABE" wp14:editId="5256B04B">
            <wp:extent cx="174929" cy="286247"/>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991" cy="287985"/>
                    </a:xfrm>
                    <a:prstGeom prst="rect">
                      <a:avLst/>
                    </a:prstGeom>
                    <a:noFill/>
                    <a:ln>
                      <a:noFill/>
                    </a:ln>
                  </pic:spPr>
                </pic:pic>
              </a:graphicData>
            </a:graphic>
          </wp:inline>
        </w:drawing>
      </w:r>
      <w:r w:rsidRPr="008F654E">
        <w:rPr>
          <w:rFonts w:hint="eastAsia"/>
        </w:rPr>
        <w:t>，末笔笔势小异。</w:t>
      </w:r>
    </w:p>
  </w:endnote>
  <w:endnote w:id="44">
    <w:p w:rsidR="00641EAB" w:rsidRPr="008F654E" w:rsidRDefault="00641EAB" w:rsidP="008F654E">
      <w:pPr>
        <w:wordWrap w:val="0"/>
      </w:pPr>
      <w:r w:rsidRPr="008F654E">
        <w:endnoteRef/>
      </w:r>
      <w:r w:rsidRPr="008F654E">
        <w:t xml:space="preserve">  </w:t>
      </w:r>
      <w:r w:rsidRPr="008F654E">
        <w:rPr>
          <w:rFonts w:hint="eastAsia"/>
        </w:rPr>
        <w:t>李春桃：《传抄古文综合研究》，长春：吉林大学博士学位论文，指导教师：吴振武教授，</w:t>
      </w:r>
      <w:r w:rsidRPr="008F654E">
        <w:t>2012</w:t>
      </w:r>
      <w:r w:rsidRPr="008F654E">
        <w:rPr>
          <w:rFonts w:hint="eastAsia"/>
        </w:rPr>
        <w:t>年，第</w:t>
      </w:r>
      <w:r w:rsidRPr="008F654E">
        <w:t>143</w:t>
      </w:r>
      <w:r w:rsidRPr="008F654E">
        <w:rPr>
          <w:rFonts w:hint="eastAsia"/>
        </w:rPr>
        <w:t>、</w:t>
      </w:r>
      <w:r w:rsidRPr="008F654E">
        <w:t>144</w:t>
      </w:r>
      <w:r w:rsidRPr="008F654E">
        <w:rPr>
          <w:rFonts w:hint="eastAsia"/>
        </w:rPr>
        <w:t>页。</w:t>
      </w:r>
      <w:r w:rsidRPr="008F654E">
        <w:rPr>
          <w:rFonts w:hint="eastAsia"/>
        </w:rPr>
        <w:t>另参徐在国：《隶定古文疏证》，合肥：安徽大学出版社，</w:t>
      </w:r>
      <w:r w:rsidRPr="008F654E">
        <w:t>2002</w:t>
      </w:r>
      <w:r w:rsidRPr="008F654E">
        <w:rPr>
          <w:rFonts w:hint="eastAsia"/>
        </w:rPr>
        <w:t>年，第</w:t>
      </w:r>
      <w:r w:rsidRPr="008F654E">
        <w:t>273</w:t>
      </w:r>
      <w:r w:rsidRPr="008F654E">
        <w:rPr>
          <w:rFonts w:hint="eastAsia"/>
        </w:rPr>
        <w:t>页；徐在国：《传抄古文字编》，北京：线装书局，</w:t>
      </w:r>
      <w:r w:rsidRPr="008F654E">
        <w:t>2006</w:t>
      </w:r>
      <w:r w:rsidRPr="008F654E">
        <w:rPr>
          <w:rFonts w:hint="eastAsia"/>
        </w:rPr>
        <w:t>年，第</w:t>
      </w:r>
      <w:r w:rsidRPr="008F654E">
        <w:t>1335</w:t>
      </w:r>
      <w:r w:rsidRPr="008F654E">
        <w:rPr>
          <w:rFonts w:hint="eastAsia"/>
        </w:rPr>
        <w:t>页。</w:t>
      </w:r>
    </w:p>
  </w:endnote>
  <w:endnote w:id="45">
    <w:p w:rsidR="00641EAB" w:rsidRPr="008F654E" w:rsidRDefault="00641EAB" w:rsidP="008F654E">
      <w:pPr>
        <w:wordWrap w:val="0"/>
      </w:pPr>
      <w:r w:rsidRPr="008F654E">
        <w:endnoteRef/>
      </w:r>
      <w:r w:rsidRPr="008F654E">
        <w:t xml:space="preserve">  </w:t>
      </w:r>
      <w:r w:rsidRPr="008F654E">
        <w:rPr>
          <w:rFonts w:hint="eastAsia"/>
        </w:rPr>
        <w:t>顾颉刚、顾廷龙辑：《尚书文字合编》，上海：上海古籍出版社，</w:t>
      </w:r>
      <w:r w:rsidRPr="008F654E">
        <w:t>1996</w:t>
      </w:r>
      <w:r w:rsidRPr="008F654E">
        <w:rPr>
          <w:rFonts w:hint="eastAsia"/>
        </w:rPr>
        <w:t>年，第</w:t>
      </w:r>
      <w:r w:rsidRPr="008F654E">
        <w:t>222</w:t>
      </w:r>
      <w:r w:rsidRPr="008F654E">
        <w:rPr>
          <w:rFonts w:hint="eastAsia"/>
        </w:rPr>
        <w:t>页。</w:t>
      </w:r>
    </w:p>
  </w:endnote>
  <w:endnote w:id="46">
    <w:p w:rsidR="00641EAB" w:rsidRPr="008F654E" w:rsidRDefault="00641EAB" w:rsidP="008F654E">
      <w:pPr>
        <w:wordWrap w:val="0"/>
      </w:pPr>
      <w:r w:rsidRPr="008F654E">
        <w:endnoteRef/>
      </w:r>
      <w:r w:rsidRPr="008F654E">
        <w:t xml:space="preserve">  [</w:t>
      </w:r>
      <w:r w:rsidRPr="008F654E">
        <w:rPr>
          <w:rFonts w:hint="eastAsia"/>
        </w:rPr>
        <w:t>南宋</w:t>
      </w:r>
      <w:r w:rsidRPr="008F654E">
        <w:t>]</w:t>
      </w:r>
      <w:r w:rsidRPr="008F654E">
        <w:rPr>
          <w:rFonts w:hint="eastAsia"/>
        </w:rPr>
        <w:t>洪适：《隶续》，卷四</w:t>
      </w:r>
      <w:r w:rsidRPr="008F654E">
        <w:t>“</w:t>
      </w:r>
      <w:r w:rsidRPr="008F654E">
        <w:rPr>
          <w:rFonts w:hint="eastAsia"/>
        </w:rPr>
        <w:t>魏三体石经左传遗字</w:t>
      </w:r>
      <w:r w:rsidRPr="008F654E">
        <w:t>”</w:t>
      </w:r>
      <w:r w:rsidRPr="008F654E">
        <w:rPr>
          <w:rFonts w:hint="eastAsia"/>
        </w:rPr>
        <w:t>，清乾隆间</w:t>
      </w:r>
      <w:r w:rsidRPr="008F654E">
        <w:rPr>
          <w:rFonts w:hint="eastAsia"/>
        </w:rPr>
        <w:t>汪氏楼松书屋刊本，第一页背、二页背；又《隶释</w:t>
      </w:r>
      <w:r w:rsidRPr="008F654E">
        <w:t xml:space="preserve">  </w:t>
      </w:r>
      <w:r w:rsidRPr="008F654E">
        <w:rPr>
          <w:rFonts w:hint="eastAsia"/>
        </w:rPr>
        <w:t>隶续》，北京：中华书局影印清同治间洪氏晦木斋刻本，</w:t>
      </w:r>
      <w:r w:rsidRPr="008F654E">
        <w:t>1986</w:t>
      </w:r>
      <w:r w:rsidRPr="008F654E">
        <w:rPr>
          <w:rFonts w:hint="eastAsia"/>
        </w:rPr>
        <w:t>年，第</w:t>
      </w:r>
      <w:r w:rsidRPr="008F654E">
        <w:t>310</w:t>
      </w:r>
      <w:r w:rsidRPr="008F654E">
        <w:rPr>
          <w:rFonts w:hint="eastAsia"/>
        </w:rPr>
        <w:t>页上左、下左。另</w:t>
      </w:r>
      <w:r w:rsidRPr="008F654E">
        <w:t>[</w:t>
      </w:r>
      <w:r w:rsidRPr="008F654E">
        <w:rPr>
          <w:rFonts w:hint="eastAsia"/>
        </w:rPr>
        <w:t>南宋</w:t>
      </w:r>
      <w:r w:rsidRPr="008F654E">
        <w:t>]</w:t>
      </w:r>
      <w:r w:rsidRPr="008F654E">
        <w:rPr>
          <w:rFonts w:hint="eastAsia"/>
        </w:rPr>
        <w:t>娄机《汉隶字源》作</w:t>
      </w:r>
      <w:r w:rsidRPr="008F654E">
        <w:rPr>
          <w:noProof/>
        </w:rPr>
        <w:drawing>
          <wp:inline distT="0" distB="0" distL="0" distR="0" wp14:anchorId="62B5FBD8" wp14:editId="7A8B7C0F">
            <wp:extent cx="161925" cy="142875"/>
            <wp:effectExtent l="0" t="0" r="9525" b="952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F654E">
        <w:rPr>
          <w:rFonts w:hint="eastAsia"/>
        </w:rPr>
        <w:t>，所注出处“二百十五”即“魏三体石经左传遗字”（卷五上声十七准，李学勤主编：《中华汉语工具书书库》第</w:t>
      </w:r>
      <w:r w:rsidRPr="008F654E">
        <w:t>38</w:t>
      </w:r>
      <w:r w:rsidRPr="008F654E">
        <w:rPr>
          <w:rFonts w:hint="eastAsia"/>
        </w:rPr>
        <w:t>册，合肥：安徽教育出版社，</w:t>
      </w:r>
      <w:r w:rsidRPr="008F654E">
        <w:t>2002</w:t>
      </w:r>
      <w:r w:rsidRPr="008F654E">
        <w:rPr>
          <w:rFonts w:hint="eastAsia"/>
        </w:rPr>
        <w:t>年，第</w:t>
      </w:r>
      <w:r w:rsidRPr="008F654E">
        <w:t>654</w:t>
      </w:r>
      <w:r w:rsidRPr="008F654E">
        <w:rPr>
          <w:rFonts w:hint="eastAsia"/>
        </w:rPr>
        <w:t>页），可参看。按，依《隶续》录写经文之例，此字在字体上为三体中的隶书，然魏石经本即古文经（《尚书》用马融、郑玄、王肃本），故其实质上仍是</w:t>
      </w:r>
      <w:r w:rsidRPr="008F654E">
        <w:t>“</w:t>
      </w:r>
      <w:r w:rsidRPr="008F654E">
        <w:rPr>
          <w:rFonts w:hint="eastAsia"/>
        </w:rPr>
        <w:t>蠢</w:t>
      </w:r>
      <w:r w:rsidRPr="008F654E">
        <w:t>”</w:t>
      </w:r>
      <w:r w:rsidRPr="008F654E">
        <w:rPr>
          <w:rFonts w:hint="eastAsia"/>
        </w:rPr>
        <w:t>之古文，或者说此形是</w:t>
      </w:r>
      <w:r w:rsidRPr="008F654E">
        <w:t>“</w:t>
      </w:r>
      <w:r w:rsidRPr="008F654E">
        <w:rPr>
          <w:rFonts w:hint="eastAsia"/>
        </w:rPr>
        <w:t>蠢</w:t>
      </w:r>
      <w:r w:rsidRPr="008F654E">
        <w:t>”</w:t>
      </w:r>
      <w:r w:rsidRPr="008F654E">
        <w:rPr>
          <w:rFonts w:hint="eastAsia"/>
        </w:rPr>
        <w:t>古文的隶定写法。段玉裁《古文尚书撰异》曾疑</w:t>
      </w:r>
      <w:r w:rsidRPr="008F654E">
        <w:t>“</w:t>
      </w:r>
      <w:r w:rsidRPr="008F654E">
        <w:rPr>
          <w:rFonts w:hint="eastAsia"/>
        </w:rPr>
        <w:t>不知何以魏时隶不作蠢而作</w:t>
      </w:r>
      <w:r w:rsidRPr="008F654E">
        <w:rPr>
          <w:rFonts w:ascii="宋体-方正超大字符集" w:eastAsia="宋体-方正超大字符集" w:hAnsi="宋体-方正超大字符集" w:cs="宋体-方正超大字符集" w:hint="eastAsia"/>
        </w:rPr>
        <w:t>𢧨</w:t>
      </w:r>
      <w:r w:rsidRPr="008F654E">
        <w:rPr>
          <w:rFonts w:hint="eastAsia"/>
        </w:rPr>
        <w:t>也</w:t>
      </w:r>
      <w:r w:rsidRPr="008F654E">
        <w:t>”</w:t>
      </w:r>
      <w:r w:rsidRPr="008F654E">
        <w:rPr>
          <w:rFonts w:hint="eastAsia"/>
        </w:rPr>
        <w:t>（《皇清经解》卷</w:t>
      </w:r>
      <w:r w:rsidRPr="008F654E">
        <w:t>583</w:t>
      </w:r>
      <w:r w:rsidRPr="008F654E">
        <w:rPr>
          <w:rFonts w:hint="eastAsia"/>
        </w:rPr>
        <w:t>，第四页），孙星衍《尚书今古文注疏》在引《说文》“蠢</w:t>
      </w:r>
      <w:r w:rsidRPr="008F654E">
        <w:t>”</w:t>
      </w:r>
      <w:r w:rsidRPr="008F654E">
        <w:rPr>
          <w:rFonts w:hint="eastAsia"/>
        </w:rPr>
        <w:t>条后云：</w:t>
      </w:r>
      <w:r w:rsidRPr="008F654E">
        <w:t>“</w:t>
      </w:r>
      <w:r w:rsidRPr="008F654E">
        <w:rPr>
          <w:rFonts w:ascii="宋体-方正超大字符集" w:eastAsia="宋体-方正超大字符集" w:hAnsi="宋体-方正超大字符集" w:cs="宋体-方正超大字符集" w:hint="eastAsia"/>
        </w:rPr>
        <w:t>𢧨</w:t>
      </w:r>
      <w:r w:rsidRPr="008F654E">
        <w:rPr>
          <w:rFonts w:hint="eastAsia"/>
        </w:rPr>
        <w:t>，既为孔壁古文，故《魏石经》用之。</w:t>
      </w:r>
      <w:r w:rsidRPr="008F654E">
        <w:t>”</w:t>
      </w:r>
      <w:r w:rsidRPr="008F654E">
        <w:rPr>
          <w:rFonts w:hint="eastAsia"/>
        </w:rPr>
        <w:t>（陈抗、盛冬铃点校，北京：中华书局，</w:t>
      </w:r>
      <w:r w:rsidRPr="008F654E">
        <w:t>1986</w:t>
      </w:r>
      <w:r w:rsidRPr="008F654E">
        <w:rPr>
          <w:rFonts w:hint="eastAsia"/>
        </w:rPr>
        <w:t>年，第</w:t>
      </w:r>
      <w:r w:rsidRPr="008F654E">
        <w:t>345</w:t>
      </w:r>
      <w:r w:rsidRPr="008F654E">
        <w:rPr>
          <w:rFonts w:hint="eastAsia"/>
        </w:rPr>
        <w:t>页）或径谓魏石经残存</w:t>
      </w:r>
      <w:r w:rsidRPr="008F654E">
        <w:t>“</w:t>
      </w:r>
      <w:r w:rsidRPr="008F654E">
        <w:rPr>
          <w:rFonts w:ascii="宋体-方正超大字符集" w:eastAsia="宋体-方正超大字符集" w:hAnsi="宋体-方正超大字符集" w:cs="宋体-方正超大字符集" w:hint="eastAsia"/>
        </w:rPr>
        <w:t>𢧨</w:t>
      </w:r>
      <w:r w:rsidRPr="008F654E">
        <w:t>”</w:t>
      </w:r>
      <w:r w:rsidRPr="008F654E">
        <w:rPr>
          <w:rFonts w:hint="eastAsia"/>
        </w:rPr>
        <w:t>字为三体中之古文（金德建：《经今古文字考》，济南：齐鲁书社，</w:t>
      </w:r>
      <w:r w:rsidRPr="008F654E">
        <w:t>1986</w:t>
      </w:r>
      <w:r w:rsidRPr="008F654E">
        <w:rPr>
          <w:rFonts w:hint="eastAsia"/>
        </w:rPr>
        <w:t>年，第</w:t>
      </w:r>
      <w:r w:rsidRPr="008F654E">
        <w:t>332</w:t>
      </w:r>
      <w:r w:rsidRPr="008F654E">
        <w:rPr>
          <w:rFonts w:hint="eastAsia"/>
        </w:rPr>
        <w:t>页），不够准确。又，对于</w:t>
      </w:r>
      <w:r w:rsidRPr="008F654E">
        <w:t>“</w:t>
      </w:r>
      <w:r w:rsidRPr="008F654E">
        <w:rPr>
          <w:rFonts w:ascii="宋体-方正超大字符集" w:eastAsia="宋体-方正超大字符集" w:hAnsi="宋体-方正超大字符集" w:cs="宋体-方正超大字符集" w:hint="eastAsia"/>
        </w:rPr>
        <w:t>𢧨</w:t>
      </w:r>
      <w:r w:rsidRPr="008F654E">
        <w:t>”</w:t>
      </w:r>
      <w:r w:rsidRPr="008F654E">
        <w:rPr>
          <w:rFonts w:hint="eastAsia"/>
        </w:rPr>
        <w:t>和“蠢</w:t>
      </w:r>
      <w:r w:rsidRPr="008F654E">
        <w:t>”</w:t>
      </w:r>
      <w:r w:rsidRPr="008F654E">
        <w:rPr>
          <w:rFonts w:hint="eastAsia"/>
        </w:rPr>
        <w:t>之关系，赵立伟女士归入“石经本与今本之异文为一字之异体者</w:t>
      </w:r>
      <w:r w:rsidRPr="008F654E">
        <w:t>”</w:t>
      </w:r>
      <w:r w:rsidRPr="008F654E">
        <w:rPr>
          <w:rFonts w:hint="eastAsia"/>
        </w:rPr>
        <w:t>之类（《魏三体石经古文辑证》，北京：社会科学文献出版社，</w:t>
      </w:r>
      <w:r w:rsidRPr="008F654E">
        <w:t>2007</w:t>
      </w:r>
      <w:r w:rsidRPr="008F654E">
        <w:rPr>
          <w:rFonts w:hint="eastAsia"/>
        </w:rPr>
        <w:t>年，第</w:t>
      </w:r>
      <w:r w:rsidRPr="008F654E">
        <w:t>334</w:t>
      </w:r>
      <w:r w:rsidRPr="008F654E">
        <w:rPr>
          <w:rFonts w:hint="eastAsia"/>
        </w:rPr>
        <w:t>页）。前文已说明，作为</w:t>
      </w:r>
      <w:r w:rsidRPr="008F654E">
        <w:t>“</w:t>
      </w:r>
      <w:r w:rsidRPr="008F654E">
        <w:rPr>
          <w:rFonts w:ascii="宋体-方正超大字符集" w:eastAsia="宋体-方正超大字符集" w:hAnsi="宋体-方正超大字符集" w:cs="宋体-方正超大字符集" w:hint="eastAsia"/>
        </w:rPr>
        <w:t>𢧨</w:t>
      </w:r>
      <w:r w:rsidRPr="008F654E">
        <w:t>”</w:t>
      </w:r>
      <w:r w:rsidRPr="008F654E">
        <w:rPr>
          <w:rFonts w:hint="eastAsia"/>
        </w:rPr>
        <w:t>之前身的金文</w:t>
      </w:r>
      <w:r w:rsidRPr="008F654E">
        <w:t>“</w:t>
      </w:r>
      <w:r w:rsidRPr="008F654E">
        <w:rPr>
          <w:noProof/>
        </w:rPr>
        <w:drawing>
          <wp:inline distT="0" distB="0" distL="0" distR="0" wp14:anchorId="54234F8C" wp14:editId="69AF90B0">
            <wp:extent cx="114300" cy="114300"/>
            <wp:effectExtent l="0" t="0" r="0" b="0"/>
            <wp:docPr id="320" name="图片 320" descr="蠢 屯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蠢 屯戈"/>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F654E">
        <w:t>”</w:t>
      </w:r>
      <w:r w:rsidRPr="008F654E">
        <w:rPr>
          <w:rFonts w:hint="eastAsia"/>
        </w:rPr>
        <w:t>字可能本来表示切断义；其与训</w:t>
      </w:r>
      <w:r w:rsidRPr="008F654E">
        <w:t>“</w:t>
      </w:r>
      <w:r w:rsidRPr="008F654E">
        <w:rPr>
          <w:rFonts w:hint="eastAsia"/>
        </w:rPr>
        <w:t>虫动</w:t>
      </w:r>
      <w:r w:rsidRPr="008F654E">
        <w:t>”</w:t>
      </w:r>
      <w:r w:rsidRPr="008F654E">
        <w:rPr>
          <w:rFonts w:hint="eastAsia"/>
        </w:rPr>
        <w:t>之</w:t>
      </w:r>
      <w:r w:rsidRPr="008F654E">
        <w:t>“</w:t>
      </w:r>
      <w:r w:rsidRPr="008F654E">
        <w:rPr>
          <w:rFonts w:hint="eastAsia"/>
        </w:rPr>
        <w:t>蠢</w:t>
      </w:r>
      <w:r w:rsidRPr="008F654E">
        <w:t>”</w:t>
      </w:r>
      <w:r w:rsidRPr="008F654E">
        <w:rPr>
          <w:rFonts w:hint="eastAsia"/>
        </w:rPr>
        <w:t>本非一字。两者应看作通假而非异体关系。</w:t>
      </w:r>
    </w:p>
  </w:endnote>
  <w:endnote w:id="47">
    <w:p w:rsidR="00641EAB" w:rsidRPr="008F654E" w:rsidRDefault="00641EAB" w:rsidP="008F654E">
      <w:pPr>
        <w:wordWrap w:val="0"/>
      </w:pPr>
      <w:r w:rsidRPr="008F654E">
        <w:endnoteRef/>
      </w:r>
      <w:r w:rsidRPr="008F654E">
        <w:t xml:space="preserve">  </w:t>
      </w:r>
      <w:r w:rsidRPr="008F654E">
        <w:rPr>
          <w:rFonts w:hint="eastAsia"/>
        </w:rPr>
        <w:t>顾颉刚、顾廷龙辑：《尚书文字合编》，第</w:t>
      </w:r>
      <w:r w:rsidRPr="008F654E">
        <w:t>1671</w:t>
      </w:r>
      <w:r w:rsidRPr="008F654E">
        <w:rPr>
          <w:rFonts w:hint="eastAsia"/>
        </w:rPr>
        <w:t>页。</w:t>
      </w:r>
    </w:p>
  </w:endnote>
  <w:endnote w:id="48">
    <w:p w:rsidR="00641EAB" w:rsidRPr="008F654E" w:rsidRDefault="00641EAB" w:rsidP="008F654E">
      <w:pPr>
        <w:wordWrap w:val="0"/>
      </w:pPr>
      <w:r w:rsidRPr="008F654E">
        <w:endnoteRef/>
      </w:r>
      <w:r w:rsidRPr="008F654E">
        <w:t xml:space="preserve">  </w:t>
      </w:r>
      <w:r w:rsidRPr="008F654E">
        <w:rPr>
          <w:rFonts w:hint="eastAsia"/>
        </w:rPr>
        <w:t>顾颉刚、顾廷龙辑：《尚书文字合编》第</w:t>
      </w:r>
      <w:r w:rsidRPr="008F654E">
        <w:t>4</w:t>
      </w:r>
      <w:r w:rsidRPr="008F654E">
        <w:rPr>
          <w:rFonts w:hint="eastAsia"/>
        </w:rPr>
        <w:t>册附，第</w:t>
      </w:r>
      <w:r w:rsidRPr="008F654E">
        <w:t>215</w:t>
      </w:r>
      <w:r w:rsidRPr="008F654E">
        <w:rPr>
          <w:rFonts w:hint="eastAsia"/>
        </w:rPr>
        <w:t>页。</w:t>
      </w:r>
    </w:p>
  </w:endnote>
  <w:endnote w:id="49">
    <w:p w:rsidR="00641EAB" w:rsidRPr="008F654E" w:rsidRDefault="00641EAB" w:rsidP="008F654E">
      <w:pPr>
        <w:wordWrap w:val="0"/>
      </w:pPr>
      <w:r w:rsidRPr="008F654E">
        <w:endnoteRef/>
      </w:r>
      <w:r w:rsidRPr="008F654E">
        <w:t xml:space="preserve">  </w:t>
      </w:r>
      <w:r w:rsidRPr="008F654E">
        <w:rPr>
          <w:rFonts w:hint="eastAsia"/>
        </w:rPr>
        <w:t>顾颉刚、顾廷龙辑：《尚书文字合编》，第</w:t>
      </w:r>
      <w:r w:rsidRPr="008F654E">
        <w:t>165</w:t>
      </w:r>
      <w:r w:rsidRPr="008F654E">
        <w:rPr>
          <w:rFonts w:hint="eastAsia"/>
        </w:rPr>
        <w:t>页。</w:t>
      </w:r>
    </w:p>
  </w:endnote>
  <w:endnote w:id="50">
    <w:p w:rsidR="00641EAB" w:rsidRPr="008F654E" w:rsidRDefault="00641EAB" w:rsidP="008F654E">
      <w:pPr>
        <w:wordWrap w:val="0"/>
      </w:pPr>
      <w:r w:rsidRPr="008F654E">
        <w:endnoteRef/>
      </w:r>
      <w:r w:rsidRPr="008F654E">
        <w:t xml:space="preserve">  </w:t>
      </w:r>
      <w:r w:rsidRPr="008F654E">
        <w:rPr>
          <w:rFonts w:hint="eastAsia"/>
        </w:rPr>
        <w:t>或以为</w:t>
      </w:r>
      <w:r w:rsidRPr="008F654E">
        <w:t>“</w:t>
      </w:r>
      <w:r w:rsidRPr="008F654E">
        <w:rPr>
          <w:noProof/>
        </w:rPr>
        <w:drawing>
          <wp:inline distT="0" distB="0" distL="0" distR="0" wp14:anchorId="0F4EA02F" wp14:editId="5663E24C">
            <wp:extent cx="133350" cy="133350"/>
            <wp:effectExtent l="0" t="0" r="0" b="0"/>
            <wp:docPr id="321" name="图片 321" descr="戈屯日 春 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戈屯日 春 蠢"/>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F654E">
        <w:t>”</w:t>
      </w:r>
      <w:r w:rsidRPr="008F654E">
        <w:rPr>
          <w:rFonts w:hint="eastAsia"/>
        </w:rPr>
        <w:t>是</w:t>
      </w:r>
      <w:r w:rsidRPr="008F654E">
        <w:t>“</w:t>
      </w:r>
      <w:r w:rsidRPr="008F654E">
        <w:rPr>
          <w:rFonts w:ascii="宋体-方正超大字符集" w:eastAsia="宋体-方正超大字符集" w:hAnsi="宋体-方正超大字符集" w:cs="宋体-方正超大字符集" w:hint="eastAsia"/>
        </w:rPr>
        <w:t>𢧭</w:t>
      </w:r>
      <w:r w:rsidRPr="008F654E">
        <w:t>”</w:t>
      </w:r>
      <w:r w:rsidRPr="008F654E">
        <w:rPr>
          <w:rFonts w:hint="eastAsia"/>
        </w:rPr>
        <w:t>的形讹，而</w:t>
      </w:r>
      <w:r w:rsidRPr="008F654E">
        <w:t>“</w:t>
      </w:r>
      <w:r w:rsidRPr="008F654E">
        <w:rPr>
          <w:rFonts w:hint="eastAsia"/>
        </w:rPr>
        <w:t>戬</w:t>
      </w:r>
      <w:r w:rsidRPr="008F654E">
        <w:t>”</w:t>
      </w:r>
      <w:r w:rsidRPr="008F654E">
        <w:rPr>
          <w:rFonts w:hint="eastAsia"/>
        </w:rPr>
        <w:t>又是“</w:t>
      </w:r>
      <w:r w:rsidRPr="008F654E">
        <w:rPr>
          <w:noProof/>
        </w:rPr>
        <w:drawing>
          <wp:inline distT="0" distB="0" distL="0" distR="0" wp14:anchorId="50ED526D" wp14:editId="3B80111D">
            <wp:extent cx="133350" cy="133350"/>
            <wp:effectExtent l="0" t="0" r="0" b="0"/>
            <wp:docPr id="322" name="图片 322" descr="戈屯日 春 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戈屯日 春 蠢"/>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F654E">
        <w:t>”</w:t>
      </w:r>
      <w:r w:rsidRPr="008F654E">
        <w:rPr>
          <w:rFonts w:hint="eastAsia"/>
        </w:rPr>
        <w:t>的形讹（张涌泉主编、审定：《敦煌经部文献合集》第一册，《古文尚书传（四）（大禹谟、泰誓中、泰誓下）》校记〔一〇四〕，北京：中华书局，</w:t>
      </w:r>
      <w:r w:rsidRPr="008F654E">
        <w:t>2008</w:t>
      </w:r>
      <w:r w:rsidRPr="008F654E">
        <w:rPr>
          <w:rFonts w:hint="eastAsia"/>
        </w:rPr>
        <w:t>年，第</w:t>
      </w:r>
      <w:r w:rsidRPr="008F654E">
        <w:t>163</w:t>
      </w:r>
      <w:r w:rsidRPr="008F654E">
        <w:rPr>
          <w:rFonts w:hint="eastAsia"/>
        </w:rPr>
        <w:t>页），后说有道理，前说则过于崇许。</w:t>
      </w:r>
    </w:p>
  </w:endnote>
  <w:endnote w:id="51">
    <w:p w:rsidR="00641EAB" w:rsidRPr="008F654E" w:rsidRDefault="00641EAB" w:rsidP="008F654E">
      <w:pPr>
        <w:wordWrap w:val="0"/>
      </w:pPr>
      <w:r w:rsidRPr="008F654E">
        <w:endnoteRef/>
      </w:r>
      <w:r w:rsidRPr="008F654E">
        <w:t xml:space="preserve">  </w:t>
      </w:r>
      <w:r w:rsidRPr="008F654E">
        <w:rPr>
          <w:rFonts w:hint="eastAsia"/>
        </w:rPr>
        <w:t>参李春桃：《传抄古文综合研究》，第</w:t>
      </w:r>
      <w:r w:rsidRPr="008F654E">
        <w:t>143</w:t>
      </w:r>
      <w:r w:rsidRPr="008F654E">
        <w:rPr>
          <w:rFonts w:hint="eastAsia"/>
        </w:rPr>
        <w:t>页。同作者新出版的《古文异体关系整理与研究》（北京：中华书局，2016年，第362页）已据拙文初稿说明古文来源有据。</w:t>
      </w:r>
    </w:p>
  </w:endnote>
  <w:endnote w:id="52">
    <w:p w:rsidR="00641EAB" w:rsidRPr="008F654E" w:rsidRDefault="00641EAB" w:rsidP="008F654E">
      <w:pPr>
        <w:wordWrap w:val="0"/>
      </w:pPr>
      <w:r w:rsidRPr="008F654E">
        <w:endnoteRef/>
      </w:r>
      <w:r w:rsidRPr="008F654E">
        <w:t xml:space="preserve">  </w:t>
      </w:r>
      <w:r w:rsidRPr="008F654E">
        <w:rPr>
          <w:rFonts w:hint="eastAsia"/>
        </w:rPr>
        <w:t>黄类卜辞有一地名用字</w:t>
      </w:r>
      <w:r w:rsidRPr="008F654E">
        <w:rPr>
          <w:noProof/>
        </w:rPr>
        <w:drawing>
          <wp:inline distT="0" distB="0" distL="0" distR="0" wp14:anchorId="3B1D667E" wp14:editId="71F1CB42">
            <wp:extent cx="204462" cy="286247"/>
            <wp:effectExtent l="0" t="0" r="5715" b="0"/>
            <wp:docPr id="323" name="图片 323" descr="在△次 BL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在△次 BL16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412" cy="287577"/>
                    </a:xfrm>
                    <a:prstGeom prst="rect">
                      <a:avLst/>
                    </a:prstGeom>
                    <a:noFill/>
                    <a:ln>
                      <a:noFill/>
                    </a:ln>
                  </pic:spPr>
                </pic:pic>
              </a:graphicData>
            </a:graphic>
          </wp:inline>
        </w:drawing>
      </w:r>
      <w:r w:rsidRPr="008F654E">
        <w:rPr>
          <w:rFonts w:hint="eastAsia"/>
        </w:rPr>
        <w:t>（</w:t>
      </w:r>
      <w:r w:rsidRPr="008F654E">
        <w:t>BL1672</w:t>
      </w:r>
      <w:r w:rsidRPr="008F654E">
        <w:rPr>
          <w:rFonts w:hint="eastAsia"/>
        </w:rPr>
        <w:t>，</w:t>
      </w:r>
      <w:r w:rsidRPr="008F654E">
        <w:t>http://www.bl.uk/manuscripts/Viewer.aspx?ref=or_7694!1672_f001r</w:t>
      </w:r>
      <w:r w:rsidRPr="008F654E">
        <w:rPr>
          <w:rFonts w:hint="eastAsia"/>
        </w:rPr>
        <w:t>）</w:t>
      </w:r>
      <w:r w:rsidRPr="008F654E">
        <w:rPr>
          <w:noProof/>
        </w:rPr>
        <w:drawing>
          <wp:inline distT="0" distB="0" distL="0" distR="0" wp14:anchorId="640F9ADC" wp14:editId="45B4DBBD">
            <wp:extent cx="222636" cy="318051"/>
            <wp:effectExtent l="0" t="0" r="6350" b="6350"/>
            <wp:docPr id="324" name="图片 324" descr="在△次 英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在△次 英25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65" cy="319807"/>
                    </a:xfrm>
                    <a:prstGeom prst="rect">
                      <a:avLst/>
                    </a:prstGeom>
                    <a:noFill/>
                    <a:ln>
                      <a:noFill/>
                    </a:ln>
                  </pic:spPr>
                </pic:pic>
              </a:graphicData>
            </a:graphic>
          </wp:inline>
        </w:drawing>
      </w:r>
      <w:r w:rsidRPr="008F654E">
        <w:rPr>
          <w:rFonts w:hint="eastAsia"/>
        </w:rPr>
        <w:t>（《英》</w:t>
      </w:r>
      <w:r w:rsidRPr="008F654E">
        <w:t>2563=</w:t>
      </w:r>
      <w:r w:rsidRPr="008F654E">
        <w:rPr>
          <w:rFonts w:hint="eastAsia"/>
        </w:rPr>
        <w:t>《合》</w:t>
      </w:r>
      <w:r w:rsidRPr="008F654E">
        <w:t>41757</w:t>
      </w:r>
      <w:r w:rsidRPr="008F654E">
        <w:rPr>
          <w:rFonts w:hint="eastAsia"/>
        </w:rPr>
        <w:t>＞《合》</w:t>
      </w:r>
      <w:r w:rsidRPr="008F654E">
        <w:t>41780</w:t>
      </w:r>
      <w:r w:rsidRPr="008F654E">
        <w:rPr>
          <w:rFonts w:hint="eastAsia"/>
        </w:rPr>
        <w:t>，《库方》</w:t>
      </w:r>
      <w:r w:rsidRPr="008F654E">
        <w:t>1672</w:t>
      </w:r>
      <w:r w:rsidRPr="008F654E">
        <w:rPr>
          <w:rFonts w:hint="eastAsia"/>
        </w:rPr>
        <w:t>摹本作</w:t>
      </w:r>
      <w:r w:rsidRPr="008F654E">
        <w:rPr>
          <w:noProof/>
        </w:rPr>
        <w:drawing>
          <wp:inline distT="0" distB="0" distL="0" distR="0" wp14:anchorId="465EB821" wp14:editId="3ACA94FE">
            <wp:extent cx="190831" cy="238539"/>
            <wp:effectExtent l="0" t="0" r="0" b="9525"/>
            <wp:docPr id="325" name="图片 325" descr="在△次 合4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在△次 合417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828" cy="239785"/>
                    </a:xfrm>
                    <a:prstGeom prst="rect">
                      <a:avLst/>
                    </a:prstGeom>
                    <a:noFill/>
                    <a:ln>
                      <a:noFill/>
                    </a:ln>
                  </pic:spPr>
                </pic:pic>
              </a:graphicData>
            </a:graphic>
          </wp:inline>
        </w:drawing>
      </w:r>
      <w:r w:rsidRPr="008F654E">
        <w:t xml:space="preserve"> </w:t>
      </w:r>
      <w:r w:rsidRPr="008F654E">
        <w:rPr>
          <w:noProof/>
        </w:rPr>
        <w:drawing>
          <wp:inline distT="0" distB="0" distL="0" distR="0" wp14:anchorId="08C2A74C" wp14:editId="2E98CBFA">
            <wp:extent cx="214685" cy="286247"/>
            <wp:effectExtent l="0" t="0" r="0" b="0"/>
            <wp:docPr id="326" name="图片 326" descr="在△次 合4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在△次 合417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433" cy="287244"/>
                    </a:xfrm>
                    <a:prstGeom prst="rect">
                      <a:avLst/>
                    </a:prstGeom>
                    <a:noFill/>
                    <a:ln>
                      <a:noFill/>
                    </a:ln>
                  </pic:spPr>
                </pic:pic>
              </a:graphicData>
            </a:graphic>
          </wp:inline>
        </w:drawing>
      </w:r>
      <w:r w:rsidRPr="008F654E">
        <w:rPr>
          <w:rFonts w:hint="eastAsia"/>
        </w:rPr>
        <w:t>），有些释文、字编也释为</w:t>
      </w:r>
      <w:r w:rsidRPr="008F654E">
        <w:t>“</w:t>
      </w:r>
      <w:r w:rsidRPr="008F654E">
        <w:rPr>
          <w:rFonts w:hint="eastAsia"/>
        </w:rPr>
        <w:t>春</w:t>
      </w:r>
      <w:r w:rsidRPr="008F654E">
        <w:t>”</w:t>
      </w:r>
      <w:r w:rsidRPr="008F654E">
        <w:rPr>
          <w:rFonts w:hint="eastAsia"/>
        </w:rPr>
        <w:t>，不确。该字当即同见于黄类卜辞的地名</w:t>
      </w:r>
      <w:r w:rsidRPr="008F654E">
        <w:rPr>
          <w:noProof/>
        </w:rPr>
        <w:drawing>
          <wp:inline distT="0" distB="0" distL="0" distR="0" wp14:anchorId="36D60698" wp14:editId="4BC7C7B7">
            <wp:extent cx="222637" cy="342518"/>
            <wp:effectExtent l="0" t="0" r="6350" b="63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394" cy="345221"/>
                    </a:xfrm>
                    <a:prstGeom prst="rect">
                      <a:avLst/>
                    </a:prstGeom>
                    <a:noFill/>
                    <a:ln>
                      <a:noFill/>
                    </a:ln>
                  </pic:spPr>
                </pic:pic>
              </a:graphicData>
            </a:graphic>
          </wp:inline>
        </w:drawing>
      </w:r>
      <w:r w:rsidRPr="008F654E">
        <w:rPr>
          <w:rFonts w:hint="eastAsia"/>
        </w:rPr>
        <w:t>字（李宗焜：《甲骨文字编》，第</w:t>
      </w:r>
      <w:r w:rsidRPr="008F654E">
        <w:t>1261</w:t>
      </w:r>
      <w:r w:rsidRPr="008F654E">
        <w:rPr>
          <w:rFonts w:hint="eastAsia"/>
        </w:rPr>
        <w:t>页）之繁体，所从非</w:t>
      </w:r>
      <w:r w:rsidRPr="008F654E">
        <w:t>“</w:t>
      </w:r>
      <w:r w:rsidRPr="008F654E">
        <w:rPr>
          <w:rFonts w:hint="eastAsia"/>
        </w:rPr>
        <w:t>屯</w:t>
      </w:r>
      <w:r w:rsidRPr="008F654E">
        <w:t>”</w:t>
      </w:r>
      <w:r w:rsidRPr="008F654E">
        <w:rPr>
          <w:rFonts w:hint="eastAsia"/>
        </w:rPr>
        <w:t>。</w:t>
      </w:r>
    </w:p>
  </w:endnote>
  <w:endnote w:id="53">
    <w:p w:rsidR="00641EAB" w:rsidRPr="008F654E" w:rsidRDefault="00641EAB" w:rsidP="008F654E">
      <w:pPr>
        <w:wordWrap w:val="0"/>
      </w:pPr>
      <w:r w:rsidRPr="008F654E">
        <w:endnoteRef/>
      </w:r>
      <w:r w:rsidRPr="008F654E">
        <w:t xml:space="preserve">  </w:t>
      </w:r>
      <w:r w:rsidRPr="008F654E">
        <w:rPr>
          <w:rFonts w:hint="eastAsia"/>
        </w:rPr>
        <w:t>徐中舒主编：《甲骨文字典》，第</w:t>
      </w:r>
      <w:r w:rsidRPr="008F654E">
        <w:t>45</w:t>
      </w:r>
      <w:r w:rsidRPr="008F654E">
        <w:rPr>
          <w:rFonts w:hint="eastAsia"/>
        </w:rPr>
        <w:t>页。</w:t>
      </w:r>
    </w:p>
  </w:endnote>
  <w:endnote w:id="54">
    <w:p w:rsidR="00641EAB" w:rsidRPr="008F654E" w:rsidRDefault="00641EAB" w:rsidP="008F654E">
      <w:pPr>
        <w:wordWrap w:val="0"/>
      </w:pPr>
      <w:r w:rsidRPr="008F654E">
        <w:endnoteRef/>
      </w:r>
      <w:r w:rsidRPr="008F654E">
        <w:t xml:space="preserve">  </w:t>
      </w:r>
      <w:r w:rsidRPr="008F654E">
        <w:rPr>
          <w:rFonts w:hint="eastAsia"/>
        </w:rPr>
        <w:t>张亚初：《商周古文字源流疏证》，北京：中华书局，</w:t>
      </w:r>
      <w:r w:rsidRPr="008F654E">
        <w:t>2014</w:t>
      </w:r>
      <w:r w:rsidRPr="008F654E">
        <w:rPr>
          <w:rFonts w:hint="eastAsia"/>
        </w:rPr>
        <w:t>年，第</w:t>
      </w:r>
      <w:r w:rsidRPr="008F654E">
        <w:t>157</w:t>
      </w:r>
      <w:r w:rsidRPr="008F654E">
        <w:rPr>
          <w:rFonts w:hint="eastAsia"/>
        </w:rPr>
        <w:t>～</w:t>
      </w:r>
      <w:r w:rsidRPr="008F654E">
        <w:t>160</w:t>
      </w:r>
      <w:r w:rsidRPr="008F654E">
        <w:rPr>
          <w:rFonts w:hint="eastAsia"/>
        </w:rPr>
        <w:t>页。据该书《出版说明》，书稿写于</w:t>
      </w:r>
      <w:r w:rsidRPr="008F654E">
        <w:t>1986</w:t>
      </w:r>
      <w:r w:rsidRPr="008F654E">
        <w:rPr>
          <w:rFonts w:hint="eastAsia"/>
        </w:rPr>
        <w:t>～</w:t>
      </w:r>
      <w:r w:rsidRPr="008F654E">
        <w:t>1990</w:t>
      </w:r>
      <w:r w:rsidRPr="008F654E">
        <w:rPr>
          <w:rFonts w:hint="eastAsia"/>
        </w:rPr>
        <w:t>年。</w:t>
      </w:r>
    </w:p>
  </w:endnote>
  <w:endnote w:id="55">
    <w:p w:rsidR="00641EAB" w:rsidRPr="008F654E" w:rsidRDefault="00641EAB" w:rsidP="008F654E">
      <w:pPr>
        <w:wordWrap w:val="0"/>
      </w:pPr>
      <w:r w:rsidRPr="008F654E">
        <w:endnoteRef/>
      </w:r>
      <w:r w:rsidRPr="008F654E">
        <w:t xml:space="preserve">  </w:t>
      </w:r>
      <w:r w:rsidRPr="008F654E">
        <w:rPr>
          <w:rFonts w:hint="eastAsia"/>
        </w:rPr>
        <w:t>裘锡圭：《文字学概要（修订本）》，北京：商务印书馆，</w:t>
      </w:r>
      <w:r w:rsidRPr="008F654E">
        <w:t>2013</w:t>
      </w:r>
      <w:r w:rsidRPr="008F654E">
        <w:rPr>
          <w:rFonts w:hint="eastAsia"/>
        </w:rPr>
        <w:t>年，第</w:t>
      </w:r>
      <w:r w:rsidRPr="008F654E">
        <w:t>47</w:t>
      </w:r>
      <w:r w:rsidRPr="008F654E">
        <w:rPr>
          <w:rFonts w:hint="eastAsia"/>
        </w:rPr>
        <w:t>～</w:t>
      </w:r>
      <w:r w:rsidRPr="008F654E">
        <w:t>48</w:t>
      </w:r>
      <w:r w:rsidRPr="008F654E">
        <w:rPr>
          <w:rFonts w:hint="eastAsia"/>
        </w:rPr>
        <w:t>页。裘先生对此更详细的论证见《殷周古文字中的正体和俗体》，原为</w:t>
      </w:r>
      <w:r w:rsidRPr="008F654E">
        <w:t>1987</w:t>
      </w:r>
      <w:r w:rsidRPr="008F654E">
        <w:rPr>
          <w:rFonts w:hint="eastAsia"/>
        </w:rPr>
        <w:t>年</w:t>
      </w:r>
      <w:r w:rsidRPr="008F654E">
        <w:t>1</w:t>
      </w:r>
      <w:r w:rsidRPr="008F654E">
        <w:rPr>
          <w:rFonts w:hint="eastAsia"/>
        </w:rPr>
        <w:t>月的演讲稿，收入《裘锡圭学术文集·金文及其他古文字卷》，第</w:t>
      </w:r>
      <w:r w:rsidRPr="008F654E">
        <w:t>394</w:t>
      </w:r>
      <w:r w:rsidRPr="008F654E">
        <w:rPr>
          <w:rFonts w:hint="eastAsia"/>
        </w:rPr>
        <w:t>～</w:t>
      </w:r>
      <w:r w:rsidRPr="008F654E">
        <w:t>410</w:t>
      </w:r>
      <w:r w:rsidRPr="008F654E">
        <w:rPr>
          <w:rFonts w:hint="eastAsia"/>
        </w:rPr>
        <w:t>页。</w:t>
      </w:r>
    </w:p>
  </w:endnote>
  <w:endnote w:id="56">
    <w:p w:rsidR="00641EAB" w:rsidRPr="008F654E" w:rsidRDefault="00641EAB" w:rsidP="008F654E">
      <w:pPr>
        <w:wordWrap w:val="0"/>
      </w:pPr>
      <w:r w:rsidRPr="008F654E">
        <w:endnoteRef/>
      </w:r>
      <w:r w:rsidRPr="008F654E">
        <w:t xml:space="preserve">  </w:t>
      </w:r>
      <w:r w:rsidRPr="008F654E">
        <w:rPr>
          <w:rFonts w:hint="eastAsia"/>
        </w:rPr>
        <w:t>李宗焜：《甲骨文字编》，第</w:t>
      </w:r>
      <w:r w:rsidRPr="008F654E">
        <w:t>167</w:t>
      </w:r>
      <w:r w:rsidRPr="008F654E">
        <w:rPr>
          <w:rFonts w:hint="eastAsia"/>
        </w:rPr>
        <w:t>～</w:t>
      </w:r>
      <w:r w:rsidRPr="008F654E">
        <w:t>172</w:t>
      </w:r>
      <w:r w:rsidRPr="008F654E">
        <w:rPr>
          <w:rFonts w:hint="eastAsia"/>
        </w:rPr>
        <w:t>页，个别分类错误的径予纠正；董莲池：《新金文编》，第</w:t>
      </w:r>
      <w:r w:rsidRPr="008F654E">
        <w:t>2144</w:t>
      </w:r>
      <w:r w:rsidRPr="008F654E">
        <w:rPr>
          <w:rFonts w:hint="eastAsia"/>
        </w:rPr>
        <w:t>～</w:t>
      </w:r>
      <w:r w:rsidRPr="008F654E">
        <w:t>2152</w:t>
      </w:r>
      <w:r w:rsidRPr="008F654E">
        <w:rPr>
          <w:rFonts w:hint="eastAsia"/>
        </w:rPr>
        <w:t>页“子</w:t>
      </w:r>
      <w:r w:rsidRPr="008F654E">
        <w:t>”</w:t>
      </w:r>
      <w:r w:rsidRPr="008F654E">
        <w:rPr>
          <w:rFonts w:hint="eastAsia"/>
        </w:rPr>
        <w:t>、合文第</w:t>
      </w:r>
      <w:r w:rsidRPr="008F654E">
        <w:t>17</w:t>
      </w:r>
      <w:r w:rsidRPr="008F654E">
        <w:rPr>
          <w:rFonts w:hint="eastAsia"/>
        </w:rPr>
        <w:t>页“小子</w:t>
      </w:r>
      <w:r w:rsidRPr="008F654E">
        <w:t>”</w:t>
      </w:r>
      <w:r w:rsidRPr="008F654E">
        <w:rPr>
          <w:rFonts w:hint="eastAsia"/>
        </w:rPr>
        <w:t>、附录</w:t>
      </w:r>
      <w:r w:rsidRPr="008F654E">
        <w:rPr>
          <w:rFonts w:hint="eastAsia"/>
        </w:rPr>
        <w:t>一第</w:t>
      </w:r>
      <w:r w:rsidRPr="008F654E">
        <w:t>5</w:t>
      </w:r>
      <w:r w:rsidRPr="008F654E">
        <w:rPr>
          <w:rFonts w:hint="eastAsia"/>
        </w:rPr>
        <w:t>～</w:t>
      </w:r>
      <w:r w:rsidRPr="008F654E">
        <w:t>12</w:t>
      </w:r>
      <w:r w:rsidRPr="008F654E">
        <w:rPr>
          <w:rFonts w:hint="eastAsia"/>
        </w:rPr>
        <w:t>页“举</w:t>
      </w:r>
      <w:r w:rsidRPr="008F654E">
        <w:t>”</w:t>
      </w:r>
      <w:r w:rsidRPr="008F654E">
        <w:rPr>
          <w:rFonts w:hint="eastAsia"/>
        </w:rPr>
        <w:t>，等。</w:t>
      </w:r>
    </w:p>
  </w:endnote>
  <w:endnote w:id="57">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将“子组”分为</w:t>
      </w:r>
      <w:r w:rsidRPr="008F654E">
        <w:t>A</w:t>
      </w:r>
      <w:r w:rsidRPr="008F654E">
        <w:rPr>
          <w:rFonts w:hint="eastAsia"/>
        </w:rPr>
        <w:t>、</w:t>
      </w:r>
      <w:r w:rsidRPr="008F654E">
        <w:t>B</w:t>
      </w:r>
      <w:r w:rsidRPr="008F654E">
        <w:rPr>
          <w:rFonts w:hint="eastAsia"/>
        </w:rPr>
        <w:t>两类很重要，前举</w:t>
      </w:r>
      <w:r w:rsidRPr="008F654E">
        <w:rPr>
          <w:noProof/>
        </w:rPr>
        <w:drawing>
          <wp:inline distT="0" distB="0" distL="0" distR="0" wp14:anchorId="4A4590CB" wp14:editId="69D0A95D">
            <wp:extent cx="270345" cy="270345"/>
            <wp:effectExtent l="0" t="0" r="0" b="0"/>
            <wp:docPr id="328" name="图片 328" descr="乙8818（合補6829）d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乙8818（合補6829）d春-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87" cy="271287"/>
                    </a:xfrm>
                    <a:prstGeom prst="rect">
                      <a:avLst/>
                    </a:prstGeom>
                    <a:noFill/>
                    <a:ln>
                      <a:noFill/>
                    </a:ln>
                  </pic:spPr>
                </pic:pic>
              </a:graphicData>
            </a:graphic>
          </wp:inline>
        </w:drawing>
      </w:r>
      <w:r w:rsidRPr="008F654E">
        <w:rPr>
          <w:rFonts w:hint="eastAsia"/>
        </w:rPr>
        <w:t>形是“子组”</w:t>
      </w:r>
      <w:r w:rsidRPr="008F654E">
        <w:t>A</w:t>
      </w:r>
      <w:r w:rsidRPr="008F654E">
        <w:rPr>
          <w:rFonts w:hint="eastAsia"/>
        </w:rPr>
        <w:t>类字体；又《合》</w:t>
      </w:r>
      <w:r w:rsidRPr="008F654E">
        <w:t>21595</w:t>
      </w:r>
      <w:r w:rsidRPr="008F654E">
        <w:rPr>
          <w:rFonts w:hint="eastAsia"/>
        </w:rPr>
        <w:t>为“子组”</w:t>
      </w:r>
      <w:r w:rsidRPr="008F654E">
        <w:t>A</w:t>
      </w:r>
      <w:r w:rsidRPr="008F654E">
        <w:rPr>
          <w:rFonts w:hint="eastAsia"/>
        </w:rPr>
        <w:t>、</w:t>
      </w:r>
      <w:r w:rsidRPr="008F654E">
        <w:t>B</w:t>
      </w:r>
      <w:r w:rsidRPr="008F654E">
        <w:rPr>
          <w:rFonts w:hint="eastAsia"/>
        </w:rPr>
        <w:t>两类字体同版，其上也有“春”字作</w:t>
      </w:r>
      <w:r w:rsidRPr="008F654E">
        <w:rPr>
          <w:noProof/>
        </w:rPr>
        <w:drawing>
          <wp:inline distT="0" distB="0" distL="0" distR="0" wp14:anchorId="04FE4B07" wp14:editId="2A90F0C9">
            <wp:extent cx="206734" cy="248081"/>
            <wp:effectExtent l="0" t="0" r="3175" b="0"/>
            <wp:docPr id="329" name="图片 329" descr="春#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春#菁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816" cy="249379"/>
                    </a:xfrm>
                    <a:prstGeom prst="rect">
                      <a:avLst/>
                    </a:prstGeom>
                    <a:noFill/>
                    <a:ln>
                      <a:noFill/>
                    </a:ln>
                  </pic:spPr>
                </pic:pic>
              </a:graphicData>
            </a:graphic>
          </wp:inline>
        </w:drawing>
      </w:r>
      <w:r w:rsidRPr="008F654E">
        <w:rPr>
          <w:rFonts w:hint="eastAsia"/>
        </w:rPr>
        <w:t>（</w:t>
      </w:r>
      <w:r w:rsidRPr="008F654E">
        <w:rPr>
          <w:noProof/>
        </w:rPr>
        <w:drawing>
          <wp:inline distT="0" distB="0" distL="0" distR="0" wp14:anchorId="15720D10" wp14:editId="536BE193">
            <wp:extent cx="209517" cy="246491"/>
            <wp:effectExtent l="0" t="0" r="635" b="1270"/>
            <wp:docPr id="330" name="图片 330" descr="春#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春#菁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487" cy="247632"/>
                    </a:xfrm>
                    <a:prstGeom prst="rect">
                      <a:avLst/>
                    </a:prstGeom>
                    <a:noFill/>
                    <a:ln>
                      <a:noFill/>
                    </a:ln>
                  </pic:spPr>
                </pic:pic>
              </a:graphicData>
            </a:graphic>
          </wp:inline>
        </w:drawing>
      </w:r>
      <w:r w:rsidRPr="008F654E">
        <w:rPr>
          <w:rFonts w:hint="eastAsia"/>
        </w:rPr>
        <w:t>），属于</w:t>
      </w:r>
      <w:r w:rsidRPr="008F654E">
        <w:t>B</w:t>
      </w:r>
      <w:r w:rsidRPr="008F654E">
        <w:rPr>
          <w:rFonts w:hint="eastAsia"/>
        </w:rPr>
        <w:t>类字体，其所从之“屯”就作常见的写法。</w:t>
      </w:r>
    </w:p>
  </w:endnote>
  <w:endnote w:id="58">
    <w:p w:rsidR="00641EAB" w:rsidRPr="008F654E" w:rsidRDefault="00641EAB" w:rsidP="008F654E">
      <w:pPr>
        <w:wordWrap w:val="0"/>
      </w:pPr>
      <w:r w:rsidRPr="008F654E">
        <w:endnoteRef/>
      </w:r>
      <w:r w:rsidRPr="008F654E">
        <w:rPr>
          <w:rFonts w:hint="eastAsia"/>
        </w:rPr>
        <w:t xml:space="preserve"> </w:t>
      </w:r>
      <w:r w:rsidRPr="008F654E">
        <w:t xml:space="preserve"> </w:t>
      </w:r>
      <w:r w:rsidRPr="008F654E">
        <w:rPr>
          <w:rFonts w:hint="eastAsia"/>
        </w:rPr>
        <w:t>参蒋玉斌：《殷墟子卜辞的整理与研究》，第</w:t>
      </w:r>
      <w:r w:rsidRPr="008F654E">
        <w:t>102</w:t>
      </w:r>
      <w:r w:rsidRPr="008F654E">
        <w:rPr>
          <w:rFonts w:hint="eastAsia"/>
        </w:rPr>
        <w:t>、</w:t>
      </w:r>
      <w:r w:rsidRPr="008F654E">
        <w:t>106～108</w:t>
      </w:r>
      <w:r w:rsidRPr="008F654E">
        <w:rPr>
          <w:rFonts w:hint="eastAsia"/>
        </w:rPr>
        <w:t>页。</w:t>
      </w:r>
    </w:p>
  </w:endnote>
  <w:endnote w:id="59">
    <w:p w:rsidR="00641EAB" w:rsidRPr="008F654E" w:rsidRDefault="00641EAB" w:rsidP="008F654E">
      <w:pPr>
        <w:wordWrap w:val="0"/>
      </w:pPr>
      <w:r w:rsidRPr="008F654E">
        <w:endnoteRef/>
      </w:r>
      <w:r w:rsidRPr="008F654E">
        <w:t xml:space="preserve">  [</w:t>
      </w:r>
      <w:r w:rsidRPr="008F654E">
        <w:rPr>
          <w:rFonts w:hint="eastAsia"/>
        </w:rPr>
        <w:t>清</w:t>
      </w:r>
      <w:r w:rsidRPr="008F654E">
        <w:t>]</w:t>
      </w:r>
      <w:r w:rsidRPr="008F654E">
        <w:rPr>
          <w:rFonts w:hint="eastAsia"/>
        </w:rPr>
        <w:t>皮锡瑞撰，盛冬铃、陈抗点校：《今文尚书考证》，北京：中华书局，</w:t>
      </w:r>
      <w:r w:rsidRPr="008F654E">
        <w:t>1989</w:t>
      </w:r>
      <w:r w:rsidRPr="008F654E">
        <w:rPr>
          <w:rFonts w:hint="eastAsia"/>
        </w:rPr>
        <w:t>年，第</w:t>
      </w:r>
      <w:r w:rsidRPr="008F654E">
        <w:t>280</w:t>
      </w:r>
      <w:r w:rsidRPr="008F654E">
        <w:rPr>
          <w:rFonts w:hint="eastAsia"/>
        </w:rPr>
        <w:t>～</w:t>
      </w:r>
      <w:r w:rsidRPr="008F654E">
        <w:t>281</w:t>
      </w:r>
      <w:r w:rsidRPr="008F654E">
        <w:rPr>
          <w:rFonts w:hint="eastAsia"/>
        </w:rPr>
        <w:t>页。</w:t>
      </w:r>
    </w:p>
  </w:endnote>
  <w:endnote w:id="60">
    <w:p w:rsidR="00641EAB" w:rsidRPr="008F654E" w:rsidRDefault="00641EAB" w:rsidP="008F654E">
      <w:pPr>
        <w:wordWrap w:val="0"/>
      </w:pPr>
      <w:r w:rsidRPr="008F654E">
        <w:endnoteRef/>
      </w:r>
      <w:r w:rsidRPr="008F654E">
        <w:t xml:space="preserve">  </w:t>
      </w:r>
      <w:r w:rsidRPr="008F654E">
        <w:rPr>
          <w:rFonts w:hint="eastAsia"/>
        </w:rPr>
        <w:t>顾颉刚、刘起釪：《尚书校释译论》，第</w:t>
      </w:r>
      <w:r w:rsidRPr="008F654E">
        <w:t>1282</w:t>
      </w:r>
      <w:r w:rsidRPr="008F654E">
        <w:rPr>
          <w:rFonts w:hint="eastAsia"/>
        </w:rPr>
        <w:t>页。</w:t>
      </w:r>
    </w:p>
  </w:endnote>
  <w:endnote w:id="61">
    <w:p w:rsidR="00641EAB" w:rsidRPr="008F654E" w:rsidRDefault="00641EAB" w:rsidP="008F654E">
      <w:pPr>
        <w:wordWrap w:val="0"/>
      </w:pPr>
      <w:r w:rsidRPr="008F654E">
        <w:endnoteRef/>
      </w:r>
      <w:r w:rsidRPr="008F654E">
        <w:t xml:space="preserve">  </w:t>
      </w:r>
      <w:r w:rsidRPr="008F654E">
        <w:rPr>
          <w:rFonts w:hint="eastAsia"/>
        </w:rPr>
        <w:t>《大诰》此段文字中的“小腆</w:t>
      </w:r>
      <w:r w:rsidRPr="008F654E">
        <w:t>”“</w:t>
      </w:r>
      <w:r w:rsidRPr="008F654E">
        <w:rPr>
          <w:rFonts w:hint="eastAsia"/>
        </w:rPr>
        <w:t>纪</w:t>
      </w:r>
      <w:r w:rsidRPr="008F654E">
        <w:t>”</w:t>
      </w:r>
      <w:r w:rsidRPr="008F654E">
        <w:rPr>
          <w:rFonts w:hint="eastAsia"/>
        </w:rPr>
        <w:t>历来有不同看法，因与本文关系不大，这里不作讨论。</w:t>
      </w:r>
    </w:p>
  </w:endnote>
  <w:endnote w:id="62">
    <w:p w:rsidR="00641EAB" w:rsidRPr="008F654E" w:rsidRDefault="00641EAB" w:rsidP="008F654E">
      <w:pPr>
        <w:wordWrap w:val="0"/>
      </w:pPr>
      <w:r w:rsidRPr="008F654E">
        <w:endnoteRef/>
      </w:r>
      <w:r w:rsidRPr="008F654E">
        <w:t xml:space="preserve">  [</w:t>
      </w:r>
      <w:r w:rsidRPr="008F654E">
        <w:rPr>
          <w:rFonts w:hint="eastAsia"/>
        </w:rPr>
        <w:t>清</w:t>
      </w:r>
      <w:r w:rsidRPr="008F654E">
        <w:t>]</w:t>
      </w:r>
      <w:r w:rsidRPr="008F654E">
        <w:rPr>
          <w:rFonts w:hint="eastAsia"/>
        </w:rPr>
        <w:t>孙诒让撰，</w:t>
      </w:r>
      <w:r w:rsidRPr="008F654E">
        <w:rPr>
          <w:rFonts w:hint="eastAsia"/>
        </w:rPr>
        <w:t>孙启治点校：《墨子间诂》，北京：中华书局，</w:t>
      </w:r>
      <w:r w:rsidRPr="008F654E">
        <w:t>2001</w:t>
      </w:r>
      <w:r w:rsidRPr="008F654E">
        <w:rPr>
          <w:rFonts w:hint="eastAsia"/>
        </w:rPr>
        <w:t>年，第</w:t>
      </w:r>
      <w:r w:rsidRPr="008F654E">
        <w:t>121</w:t>
      </w:r>
      <w:r w:rsidRPr="008F654E">
        <w:rPr>
          <w:rFonts w:hint="eastAsia"/>
        </w:rPr>
        <w:t>页。</w:t>
      </w:r>
    </w:p>
  </w:endnote>
  <w:endnote w:id="63">
    <w:p w:rsidR="00641EAB" w:rsidRPr="008F654E" w:rsidRDefault="00641EAB" w:rsidP="008F654E">
      <w:pPr>
        <w:wordWrap w:val="0"/>
      </w:pPr>
      <w:r w:rsidRPr="008F654E">
        <w:endnoteRef/>
      </w:r>
      <w:r w:rsidRPr="008F654E">
        <w:t xml:space="preserve">  </w:t>
      </w:r>
      <w:r w:rsidRPr="008F654E">
        <w:rPr>
          <w:rFonts w:hint="eastAsia"/>
        </w:rPr>
        <w:t>参张纯一编著：《墨子集解》，成都：成都古籍书店影印世界书局</w:t>
      </w:r>
      <w:r w:rsidRPr="008F654E">
        <w:t>1936</w:t>
      </w:r>
      <w:r w:rsidRPr="008F654E">
        <w:rPr>
          <w:rFonts w:hint="eastAsia"/>
        </w:rPr>
        <w:t>年初版本，</w:t>
      </w:r>
      <w:r w:rsidRPr="008F654E">
        <w:t>1988</w:t>
      </w:r>
      <w:r w:rsidRPr="008F654E">
        <w:rPr>
          <w:rFonts w:hint="eastAsia"/>
        </w:rPr>
        <w:t>年，第</w:t>
      </w:r>
      <w:r w:rsidRPr="008F654E">
        <w:t>114</w:t>
      </w:r>
      <w:r w:rsidRPr="008F654E">
        <w:rPr>
          <w:rFonts w:hint="eastAsia"/>
        </w:rPr>
        <w:t>～</w:t>
      </w:r>
      <w:r w:rsidRPr="008F654E">
        <w:t>115</w:t>
      </w:r>
      <w:r w:rsidRPr="008F654E">
        <w:rPr>
          <w:rFonts w:hint="eastAsia"/>
        </w:rPr>
        <w:t>页；吴毓江撰，孙启治点校：《墨子校注》，北京：中华书局，</w:t>
      </w:r>
      <w:r w:rsidRPr="008F654E">
        <w:t>1993</w:t>
      </w:r>
      <w:r w:rsidRPr="008F654E">
        <w:rPr>
          <w:rFonts w:hint="eastAsia"/>
        </w:rPr>
        <w:t>年，第</w:t>
      </w:r>
      <w:r w:rsidRPr="008F654E">
        <w:t>190</w:t>
      </w:r>
      <w:r w:rsidRPr="008F654E">
        <w:rPr>
          <w:rFonts w:hint="eastAsia"/>
        </w:rPr>
        <w:t>页。</w:t>
      </w:r>
    </w:p>
  </w:endnote>
  <w:endnote w:id="64">
    <w:p w:rsidR="00641EAB" w:rsidRPr="008F654E" w:rsidRDefault="00641EAB" w:rsidP="008F654E">
      <w:pPr>
        <w:wordWrap w:val="0"/>
      </w:pPr>
      <w:r w:rsidRPr="008F654E">
        <w:endnoteRef/>
      </w:r>
      <w:r w:rsidRPr="008F654E">
        <w:t xml:space="preserve">  </w:t>
      </w:r>
      <w:r w:rsidRPr="008F654E">
        <w:rPr>
          <w:rFonts w:hint="eastAsia"/>
        </w:rPr>
        <w:t>李</w:t>
      </w:r>
      <w:r w:rsidRPr="008F654E">
        <w:rPr>
          <w:rFonts w:hint="eastAsia"/>
        </w:rPr>
        <w:t>渔叔注译：《墨子今注今译》，台北：台湾商务印书馆，</w:t>
      </w:r>
      <w:r w:rsidRPr="008F654E">
        <w:t>1974</w:t>
      </w:r>
      <w:r w:rsidRPr="008F654E">
        <w:rPr>
          <w:rFonts w:hint="eastAsia"/>
        </w:rPr>
        <w:t>年，第</w:t>
      </w:r>
      <w:r w:rsidRPr="008F654E">
        <w:t>124</w:t>
      </w:r>
      <w:r w:rsidRPr="008F654E">
        <w:rPr>
          <w:rFonts w:hint="eastAsia"/>
        </w:rPr>
        <w:t>页。</w:t>
      </w:r>
    </w:p>
  </w:endnote>
  <w:endnote w:id="65">
    <w:p w:rsidR="00641EAB" w:rsidRPr="008F654E" w:rsidRDefault="00641EAB" w:rsidP="008F654E">
      <w:pPr>
        <w:wordWrap w:val="0"/>
      </w:pPr>
      <w:r w:rsidRPr="008F654E">
        <w:endnoteRef/>
      </w:r>
      <w:r w:rsidRPr="008F654E">
        <w:t xml:space="preserve">  </w:t>
      </w:r>
      <w:r w:rsidRPr="008F654E">
        <w:rPr>
          <w:rFonts w:hint="eastAsia"/>
        </w:rPr>
        <w:t>谭家健、孙中原注译：《墨子今注今译》，北京：商务印书馆，</w:t>
      </w:r>
      <w:r w:rsidRPr="008F654E">
        <w:t>2009</w:t>
      </w:r>
      <w:r w:rsidRPr="008F654E">
        <w:rPr>
          <w:rFonts w:hint="eastAsia"/>
        </w:rPr>
        <w:t>年，第</w:t>
      </w:r>
      <w:r w:rsidRPr="008F654E">
        <w:t>100</w:t>
      </w:r>
      <w:r w:rsidRPr="008F654E">
        <w:rPr>
          <w:rFonts w:hint="eastAsia"/>
        </w:rPr>
        <w:t>页。</w:t>
      </w:r>
    </w:p>
  </w:endnote>
  <w:endnote w:id="66">
    <w:p w:rsidR="00641EAB" w:rsidRPr="008F654E" w:rsidRDefault="00641EAB" w:rsidP="008F654E">
      <w:pPr>
        <w:wordWrap w:val="0"/>
      </w:pPr>
      <w:r w:rsidRPr="008F654E">
        <w:endnoteRef/>
      </w:r>
      <w:r w:rsidRPr="008F654E">
        <w:t xml:space="preserve">  </w:t>
      </w:r>
      <w:r w:rsidRPr="008F654E">
        <w:rPr>
          <w:rFonts w:hint="eastAsia"/>
        </w:rPr>
        <w:t>方勇译注：《墨子》（中华经典名著全本全注全译丛书），北京：中华书局，</w:t>
      </w:r>
      <w:r w:rsidRPr="008F654E">
        <w:t>2011</w:t>
      </w:r>
      <w:r w:rsidRPr="008F654E">
        <w:rPr>
          <w:rFonts w:hint="eastAsia"/>
        </w:rPr>
        <w:t>年，第</w:t>
      </w:r>
      <w:r w:rsidRPr="008F654E">
        <w:t>145</w:t>
      </w:r>
      <w:r w:rsidRPr="008F654E">
        <w:rPr>
          <w:rFonts w:hint="eastAsia"/>
        </w:rPr>
        <w:t>页。</w:t>
      </w:r>
    </w:p>
  </w:endnote>
  <w:endnote w:id="67">
    <w:p w:rsidR="00641EAB" w:rsidRPr="008F654E" w:rsidRDefault="00641EAB" w:rsidP="008F654E">
      <w:pPr>
        <w:wordWrap w:val="0"/>
      </w:pPr>
      <w:r w:rsidRPr="008F654E">
        <w:endnoteRef/>
      </w:r>
      <w:r w:rsidRPr="008F654E">
        <w:t xml:space="preserve">  [</w:t>
      </w:r>
      <w:r w:rsidRPr="008F654E">
        <w:rPr>
          <w:rFonts w:hint="eastAsia"/>
        </w:rPr>
        <w:t>清</w:t>
      </w:r>
      <w:r w:rsidRPr="008F654E">
        <w:t>]</w:t>
      </w:r>
      <w:r w:rsidRPr="008F654E">
        <w:rPr>
          <w:rFonts w:hint="eastAsia"/>
        </w:rPr>
        <w:t>阎若</w:t>
      </w:r>
      <w:r w:rsidRPr="008F654E">
        <w:rPr>
          <w:rFonts w:hint="eastAsia"/>
        </w:rPr>
        <w:t>璩撰，黄怀信、吕翊欣校点：《尚书古文疏证（附：古文尚书冤词）》，上海：上海古籍出版社，</w:t>
      </w:r>
      <w:r w:rsidRPr="008F654E">
        <w:t>2010</w:t>
      </w:r>
      <w:r w:rsidRPr="008F654E">
        <w:rPr>
          <w:rFonts w:hint="eastAsia"/>
        </w:rPr>
        <w:t>年，第</w:t>
      </w:r>
      <w:r w:rsidRPr="008F654E">
        <w:t>130</w:t>
      </w:r>
      <w:r w:rsidRPr="008F654E">
        <w:rPr>
          <w:rFonts w:hint="eastAsia"/>
        </w:rPr>
        <w:t>页。</w:t>
      </w:r>
    </w:p>
  </w:endnote>
  <w:endnote w:id="68">
    <w:p w:rsidR="00641EAB" w:rsidRPr="008F654E" w:rsidRDefault="00641EAB" w:rsidP="008F654E">
      <w:pPr>
        <w:wordWrap w:val="0"/>
      </w:pPr>
      <w:r w:rsidRPr="008F654E">
        <w:endnoteRef/>
      </w:r>
      <w:r w:rsidRPr="008F654E">
        <w:t xml:space="preserve">  </w:t>
      </w:r>
      <w:r w:rsidRPr="008F654E">
        <w:rPr>
          <w:rFonts w:hint="eastAsia"/>
        </w:rPr>
        <w:t>以</w:t>
      </w:r>
      <w:r w:rsidRPr="008F654E">
        <w:rPr>
          <w:rFonts w:hint="eastAsia"/>
        </w:rPr>
        <w:t>郭店竹书为例，除了小册子性质的《语丛》四篇，其余各篇单简平均容字都在</w:t>
      </w:r>
      <w:r w:rsidRPr="008F654E">
        <w:t>20</w:t>
      </w:r>
      <w:r w:rsidRPr="008F654E">
        <w:rPr>
          <w:rFonts w:hint="eastAsia"/>
        </w:rPr>
        <w:t>～</w:t>
      </w:r>
      <w:r w:rsidRPr="008F654E">
        <w:t>30</w:t>
      </w:r>
      <w:r w:rsidRPr="008F654E">
        <w:rPr>
          <w:rFonts w:hint="eastAsia"/>
        </w:rPr>
        <w:t>字之间，单简最多容字则有</w:t>
      </w:r>
      <w:r w:rsidRPr="008F654E">
        <w:t>34</w:t>
      </w:r>
      <w:r w:rsidRPr="008F654E">
        <w:rPr>
          <w:rFonts w:hint="eastAsia"/>
        </w:rPr>
        <w:t>、</w:t>
      </w:r>
      <w:r w:rsidRPr="008F654E">
        <w:t>32</w:t>
      </w:r>
      <w:r w:rsidRPr="008F654E">
        <w:rPr>
          <w:rFonts w:hint="eastAsia"/>
        </w:rPr>
        <w:t>字者（程鹏万：《简牍帛书格式研究》，长春：吉林大学博士学位论文，指导教师：吴振武教授，</w:t>
      </w:r>
      <w:r w:rsidRPr="008F654E">
        <w:t>2006</w:t>
      </w:r>
      <w:r w:rsidRPr="008F654E">
        <w:rPr>
          <w:rFonts w:hint="eastAsia"/>
        </w:rPr>
        <w:t>年，第</w:t>
      </w:r>
      <w:r w:rsidRPr="008F654E">
        <w:t>138</w:t>
      </w:r>
      <w:r w:rsidRPr="008F654E">
        <w:rPr>
          <w:rFonts w:hint="eastAsia"/>
        </w:rPr>
        <w:t>页；刘传宾：《郭店竹简研究综论（文本研究篇）》，长春：吉林大学博士学位论文，指导教师：冯胜君教授，</w:t>
      </w:r>
      <w:r w:rsidRPr="008F654E">
        <w:t>2010</w:t>
      </w:r>
      <w:r w:rsidRPr="008F654E">
        <w:rPr>
          <w:rFonts w:hint="eastAsia"/>
        </w:rPr>
        <w:t>年，第</w:t>
      </w:r>
      <w:r w:rsidRPr="008F654E">
        <w:t>63</w:t>
      </w:r>
      <w:r w:rsidRPr="008F654E">
        <w:rPr>
          <w:rFonts w:hint="eastAsia"/>
        </w:rPr>
        <w:t>页）。不过，</w:t>
      </w:r>
      <w:r w:rsidRPr="008F654E">
        <w:t>“</w:t>
      </w:r>
      <w:r w:rsidRPr="008F654E">
        <w:rPr>
          <w:rFonts w:hint="eastAsia"/>
        </w:rPr>
        <w:t>目前看来战国古书类竹简的容字总的来说是比较随意的，没有什么普遍的规律性可言。</w:t>
      </w:r>
      <w:r w:rsidRPr="008F654E">
        <w:t>”</w:t>
      </w:r>
      <w:r w:rsidRPr="008F654E">
        <w:rPr>
          <w:rFonts w:hint="eastAsia"/>
        </w:rPr>
        <w:t>（冯胜君：《郭店简与上博简对比研究》，北京：线装书局，</w:t>
      </w:r>
      <w:r w:rsidRPr="008F654E">
        <w:t>2007</w:t>
      </w:r>
      <w:r w:rsidRPr="008F654E">
        <w:rPr>
          <w:rFonts w:hint="eastAsia"/>
        </w:rPr>
        <w:t>年，第</w:t>
      </w:r>
      <w:r w:rsidRPr="008F654E">
        <w:t>52</w:t>
      </w:r>
      <w:r w:rsidRPr="008F654E">
        <w:rPr>
          <w:rFonts w:hint="eastAsia"/>
        </w:rPr>
        <w:t>～</w:t>
      </w:r>
      <w:r w:rsidRPr="008F654E">
        <w:t>53</w:t>
      </w:r>
      <w:r w:rsidRPr="008F654E">
        <w:rPr>
          <w:rFonts w:hint="eastAsia"/>
        </w:rPr>
        <w:t>页）上举郭店竹书之例，只能说明大概情况而已。又，秦西汉文书、古书简的单简平均容字数，睡虎地秦简</w:t>
      </w:r>
      <w:r w:rsidRPr="008F654E">
        <w:t>23</w:t>
      </w:r>
      <w:r w:rsidRPr="008F654E">
        <w:rPr>
          <w:rFonts w:hint="eastAsia"/>
        </w:rPr>
        <w:t>～</w:t>
      </w:r>
      <w:r w:rsidRPr="008F654E">
        <w:t>55</w:t>
      </w:r>
      <w:r w:rsidRPr="008F654E">
        <w:rPr>
          <w:rFonts w:hint="eastAsia"/>
        </w:rPr>
        <w:t>、张家山汉简</w:t>
      </w:r>
      <w:r w:rsidRPr="008F654E">
        <w:t>35</w:t>
      </w:r>
      <w:r w:rsidRPr="008F654E">
        <w:rPr>
          <w:rFonts w:hint="eastAsia"/>
        </w:rPr>
        <w:t>～</w:t>
      </w:r>
      <w:r w:rsidRPr="008F654E">
        <w:t>44</w:t>
      </w:r>
      <w:r w:rsidRPr="008F654E">
        <w:rPr>
          <w:rFonts w:hint="eastAsia"/>
        </w:rPr>
        <w:t>，银雀山汉简</w:t>
      </w:r>
      <w:r w:rsidRPr="008F654E">
        <w:t>34</w:t>
      </w:r>
      <w:r w:rsidRPr="008F654E">
        <w:rPr>
          <w:rFonts w:hint="eastAsia"/>
        </w:rPr>
        <w:t>～</w:t>
      </w:r>
      <w:r w:rsidRPr="008F654E">
        <w:t>37</w:t>
      </w:r>
      <w:r w:rsidRPr="008F654E">
        <w:rPr>
          <w:rFonts w:hint="eastAsia"/>
        </w:rPr>
        <w:t>（前揭程文，第</w:t>
      </w:r>
      <w:r w:rsidRPr="008F654E">
        <w:t>139</w:t>
      </w:r>
      <w:r w:rsidRPr="008F654E">
        <w:rPr>
          <w:rFonts w:hint="eastAsia"/>
        </w:rPr>
        <w:t>～</w:t>
      </w:r>
      <w:r w:rsidRPr="008F654E">
        <w:t>140</w:t>
      </w:r>
      <w:r w:rsidRPr="008F654E">
        <w:rPr>
          <w:rFonts w:hint="eastAsia"/>
        </w:rPr>
        <w:t>页），皆可参。</w:t>
      </w:r>
    </w:p>
  </w:endnote>
  <w:endnote w:id="69">
    <w:p w:rsidR="00641EAB" w:rsidRPr="008F654E" w:rsidRDefault="00641EAB" w:rsidP="008F654E">
      <w:pPr>
        <w:wordWrap w:val="0"/>
      </w:pPr>
      <w:r w:rsidRPr="008F654E">
        <w:endnoteRef/>
      </w:r>
      <w:r w:rsidRPr="008F654E">
        <w:t xml:space="preserve">  </w:t>
      </w:r>
      <w:r w:rsidRPr="008F654E">
        <w:rPr>
          <w:rFonts w:hint="eastAsia"/>
        </w:rPr>
        <w:t>裘锡圭：《读逨器铭文札记三则》之</w:t>
      </w:r>
      <w:r w:rsidRPr="008F654E">
        <w:t>“</w:t>
      </w:r>
      <w:r w:rsidRPr="008F654E">
        <w:rPr>
          <w:rFonts w:hint="eastAsia"/>
        </w:rPr>
        <w:t>二、辟猃狁</w:t>
      </w:r>
      <w:r w:rsidRPr="008F654E">
        <w:t>”</w:t>
      </w:r>
      <w:r w:rsidRPr="008F654E">
        <w:rPr>
          <w:rFonts w:hint="eastAsia"/>
        </w:rPr>
        <w:t>，原载《文物》</w:t>
      </w:r>
      <w:r w:rsidRPr="008F654E">
        <w:t>2003</w:t>
      </w:r>
      <w:r w:rsidRPr="008F654E">
        <w:rPr>
          <w:rFonts w:hint="eastAsia"/>
        </w:rPr>
        <w:t>年第</w:t>
      </w:r>
      <w:r w:rsidRPr="008F654E">
        <w:t>6</w:t>
      </w:r>
      <w:r w:rsidRPr="008F654E">
        <w:rPr>
          <w:rFonts w:hint="eastAsia"/>
        </w:rPr>
        <w:t>期，收入《裘锡圭学术文集·金文及其他古文字卷》，第</w:t>
      </w:r>
      <w:r w:rsidRPr="008F654E">
        <w:t>171</w:t>
      </w:r>
      <w:r w:rsidRPr="008F654E">
        <w:rPr>
          <w:rFonts w:hint="eastAsia"/>
        </w:rPr>
        <w:t>页。</w:t>
      </w:r>
    </w:p>
  </w:endnote>
  <w:endnote w:id="70">
    <w:p w:rsidR="00641EAB" w:rsidRPr="008F654E" w:rsidRDefault="00641EAB" w:rsidP="008F654E">
      <w:pPr>
        <w:wordWrap w:val="0"/>
      </w:pPr>
      <w:r w:rsidRPr="008F654E">
        <w:endnoteRef/>
      </w:r>
      <w:r w:rsidRPr="008F654E">
        <w:t xml:space="preserve">  </w:t>
      </w:r>
      <w:r w:rsidRPr="008F654E">
        <w:rPr>
          <w:rFonts w:hint="eastAsia"/>
        </w:rPr>
        <w:t>谢明文：《试说金文中的“</w:t>
      </w:r>
      <w:r w:rsidRPr="008F654E">
        <w:rPr>
          <w:noProof/>
        </w:rPr>
        <w:drawing>
          <wp:inline distT="0" distB="0" distL="0" distR="0" wp14:anchorId="6CB9982B" wp14:editId="270FACAC">
            <wp:extent cx="180712" cy="198783"/>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185" cy="201503"/>
                    </a:xfrm>
                    <a:prstGeom prst="rect">
                      <a:avLst/>
                    </a:prstGeom>
                    <a:noFill/>
                    <a:ln>
                      <a:noFill/>
                    </a:ln>
                  </pic:spPr>
                </pic:pic>
              </a:graphicData>
            </a:graphic>
          </wp:inline>
        </w:drawing>
      </w:r>
      <w:r w:rsidRPr="008F654E">
        <w:rPr>
          <w:rFonts w:hint="eastAsia"/>
        </w:rPr>
        <w:t>”字》。</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Arial Unicode MS"/>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宋体-18030">
    <w:altName w:val="宋体"/>
    <w:charset w:val="86"/>
    <w:family w:val="modern"/>
    <w:pitch w:val="fixed"/>
    <w:sig w:usb0="00000000" w:usb1="880F3C78"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E34747">
      <w:rPr>
        <w:sz w:val="18"/>
        <w:szCs w:val="18"/>
      </w:rPr>
      <w:t>9</w:t>
    </w:r>
    <w:r w:rsidRPr="00C01B1F">
      <w:rPr>
        <w:rFonts w:hint="eastAsia"/>
        <w:sz w:val="18"/>
        <w:szCs w:val="18"/>
      </w:rPr>
      <w:t>年</w:t>
    </w:r>
    <w:r w:rsidR="00BC4F57">
      <w:rPr>
        <w:sz w:val="18"/>
        <w:szCs w:val="18"/>
      </w:rPr>
      <w:t>10</w:t>
    </w:r>
    <w:r w:rsidRPr="00C01B1F">
      <w:rPr>
        <w:rFonts w:hint="eastAsia"/>
        <w:sz w:val="18"/>
        <w:szCs w:val="18"/>
      </w:rPr>
      <w:t>月</w:t>
    </w:r>
    <w:r w:rsidR="00E2021E">
      <w:rPr>
        <w:sz w:val="18"/>
        <w:szCs w:val="18"/>
      </w:rPr>
      <w:t>1</w:t>
    </w:r>
    <w:r w:rsidR="00BC4F57">
      <w:rPr>
        <w:sz w:val="18"/>
        <w:szCs w:val="18"/>
      </w:rPr>
      <w:t>8</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sidR="00E34747">
      <w:rPr>
        <w:sz w:val="18"/>
        <w:szCs w:val="18"/>
      </w:rPr>
      <w:t>9</w:t>
    </w:r>
    <w:r w:rsidRPr="00C01B1F">
      <w:rPr>
        <w:rFonts w:hint="eastAsia"/>
        <w:sz w:val="18"/>
        <w:szCs w:val="18"/>
      </w:rPr>
      <w:t>年</w:t>
    </w:r>
    <w:r w:rsidR="00BC4F57">
      <w:rPr>
        <w:sz w:val="18"/>
        <w:szCs w:val="18"/>
      </w:rPr>
      <w:t>10</w:t>
    </w:r>
    <w:r w:rsidRPr="00C01B1F">
      <w:rPr>
        <w:rFonts w:hint="eastAsia"/>
        <w:sz w:val="18"/>
        <w:szCs w:val="18"/>
      </w:rPr>
      <w:t>月</w:t>
    </w:r>
    <w:r w:rsidR="00BC4F57">
      <w:rPr>
        <w:sz w:val="18"/>
        <w:szCs w:val="18"/>
      </w:rPr>
      <w:t>23</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98C" w:rsidRDefault="005B698C" w:rsidP="00CB0024">
      <w:r>
        <w:separator/>
      </w:r>
    </w:p>
  </w:footnote>
  <w:footnote w:type="continuationSeparator" w:id="0">
    <w:p w:rsidR="005B698C" w:rsidRDefault="005B698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Pr="00032E60">
      <w:t>http://www.</w:t>
    </w:r>
    <w:r w:rsidR="0018778C">
      <w:t>gwz.fudan.edu.cn/Web/Show/</w:t>
    </w:r>
    <w:r w:rsidR="00E34747">
      <w:t>44</w:t>
    </w:r>
    <w:r w:rsidR="00BC4F57">
      <w:t>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75pt;height:50.25pt;visibility:visible" o:bullet="t">
        <v:imagedata r:id="rId1" o:title=""/>
      </v:shape>
    </w:pict>
  </w:numPicBullet>
  <w:numPicBullet w:numPicBulletId="1">
    <w:pict>
      <v:shape id="_x0000_i1029" type="#_x0000_t75" style="width:21.75pt;height:29.2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9F15BEC"/>
    <w:multiLevelType w:val="multilevel"/>
    <w:tmpl w:val="5D8E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30CCF"/>
    <w:multiLevelType w:val="multilevel"/>
    <w:tmpl w:val="29D0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9" w15:restartNumberingAfterBreak="0">
    <w:nsid w:val="5A707373"/>
    <w:multiLevelType w:val="singleLevel"/>
    <w:tmpl w:val="5A707373"/>
    <w:lvl w:ilvl="0">
      <w:start w:val="1"/>
      <w:numFmt w:val="chineseCounting"/>
      <w:suff w:val="nothing"/>
      <w:lvlText w:val="第%1，"/>
      <w:lvlJc w:val="left"/>
    </w:lvl>
  </w:abstractNum>
  <w:abstractNum w:abstractNumId="10" w15:restartNumberingAfterBreak="0">
    <w:nsid w:val="5B8304D7"/>
    <w:multiLevelType w:val="multilevel"/>
    <w:tmpl w:val="DB3C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1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13" w15:restartNumberingAfterBreak="0">
    <w:nsid w:val="735732D1"/>
    <w:multiLevelType w:val="hybridMultilevel"/>
    <w:tmpl w:val="1E3ADE1C"/>
    <w:lvl w:ilvl="0" w:tplc="373ECBA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3"/>
  </w:num>
  <w:num w:numId="2">
    <w:abstractNumId w:val="12"/>
  </w:num>
  <w:num w:numId="3">
    <w:abstractNumId w:val="4"/>
  </w:num>
  <w:num w:numId="4">
    <w:abstractNumId w:val="8"/>
  </w:num>
  <w:num w:numId="5">
    <w:abstractNumId w:val="2"/>
  </w:num>
  <w:num w:numId="6">
    <w:abstractNumId w:val="9"/>
  </w:num>
  <w:num w:numId="7">
    <w:abstractNumId w:val="5"/>
  </w:num>
  <w:num w:numId="8">
    <w:abstractNumId w:val="1"/>
    <w:lvlOverride w:ilvl="0">
      <w:startOverride w:val="1"/>
    </w:lvlOverride>
  </w:num>
  <w:num w:numId="9">
    <w:abstractNumId w:val="0"/>
    <w:lvlOverride w:ilvl="0">
      <w:startOverride w:val="1"/>
    </w:lvlOverride>
  </w:num>
  <w:num w:numId="10">
    <w:abstractNumId w:val="11"/>
  </w:num>
  <w:num w:numId="11">
    <w:abstractNumId w:val="10"/>
  </w:num>
  <w:num w:numId="12">
    <w:abstractNumId w:val="7"/>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31D4E"/>
    <w:rsid w:val="001332B7"/>
    <w:rsid w:val="001347BB"/>
    <w:rsid w:val="00140894"/>
    <w:rsid w:val="001433AC"/>
    <w:rsid w:val="00156D70"/>
    <w:rsid w:val="001641C2"/>
    <w:rsid w:val="00167A7A"/>
    <w:rsid w:val="001801DC"/>
    <w:rsid w:val="00186B10"/>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11416"/>
    <w:rsid w:val="00216AB7"/>
    <w:rsid w:val="002211DE"/>
    <w:rsid w:val="00231125"/>
    <w:rsid w:val="002346A0"/>
    <w:rsid w:val="00237037"/>
    <w:rsid w:val="002372F1"/>
    <w:rsid w:val="00240D78"/>
    <w:rsid w:val="00240EAB"/>
    <w:rsid w:val="00243FD0"/>
    <w:rsid w:val="0024748E"/>
    <w:rsid w:val="0025043C"/>
    <w:rsid w:val="00251A6C"/>
    <w:rsid w:val="0025301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84F8F"/>
    <w:rsid w:val="003914E2"/>
    <w:rsid w:val="00394082"/>
    <w:rsid w:val="00395D81"/>
    <w:rsid w:val="003A0D1A"/>
    <w:rsid w:val="003C03D2"/>
    <w:rsid w:val="003C12E0"/>
    <w:rsid w:val="003C3289"/>
    <w:rsid w:val="003C4800"/>
    <w:rsid w:val="003C4D06"/>
    <w:rsid w:val="003D46B8"/>
    <w:rsid w:val="003E1354"/>
    <w:rsid w:val="003E1502"/>
    <w:rsid w:val="003E1E5C"/>
    <w:rsid w:val="003F604F"/>
    <w:rsid w:val="00403C1D"/>
    <w:rsid w:val="0040573D"/>
    <w:rsid w:val="004127DD"/>
    <w:rsid w:val="00420CE9"/>
    <w:rsid w:val="00421E35"/>
    <w:rsid w:val="00430178"/>
    <w:rsid w:val="0043067E"/>
    <w:rsid w:val="00430CA7"/>
    <w:rsid w:val="00430F52"/>
    <w:rsid w:val="00431BEA"/>
    <w:rsid w:val="00440BE0"/>
    <w:rsid w:val="00445B35"/>
    <w:rsid w:val="004555EF"/>
    <w:rsid w:val="00456FAD"/>
    <w:rsid w:val="004628E8"/>
    <w:rsid w:val="00466A1C"/>
    <w:rsid w:val="00471E95"/>
    <w:rsid w:val="004756A5"/>
    <w:rsid w:val="0048364F"/>
    <w:rsid w:val="004860A2"/>
    <w:rsid w:val="004918C3"/>
    <w:rsid w:val="004A1861"/>
    <w:rsid w:val="004A2C87"/>
    <w:rsid w:val="004A7E18"/>
    <w:rsid w:val="004B0674"/>
    <w:rsid w:val="004B0D90"/>
    <w:rsid w:val="004B12DE"/>
    <w:rsid w:val="004B405F"/>
    <w:rsid w:val="004B4723"/>
    <w:rsid w:val="004D0AC9"/>
    <w:rsid w:val="004D1FA3"/>
    <w:rsid w:val="004D4D7E"/>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4AEE"/>
    <w:rsid w:val="00586B2B"/>
    <w:rsid w:val="005935F3"/>
    <w:rsid w:val="00594347"/>
    <w:rsid w:val="0059627F"/>
    <w:rsid w:val="005A2D63"/>
    <w:rsid w:val="005A3011"/>
    <w:rsid w:val="005A419C"/>
    <w:rsid w:val="005B29BC"/>
    <w:rsid w:val="005B698C"/>
    <w:rsid w:val="005B69A6"/>
    <w:rsid w:val="005C1A21"/>
    <w:rsid w:val="005C51B2"/>
    <w:rsid w:val="005C733C"/>
    <w:rsid w:val="005D22B2"/>
    <w:rsid w:val="005D2F69"/>
    <w:rsid w:val="005D72AD"/>
    <w:rsid w:val="005E2C50"/>
    <w:rsid w:val="0060101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41EAB"/>
    <w:rsid w:val="00650E61"/>
    <w:rsid w:val="0065256A"/>
    <w:rsid w:val="006608CE"/>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1FC"/>
    <w:rsid w:val="007204C1"/>
    <w:rsid w:val="007317E0"/>
    <w:rsid w:val="0073487E"/>
    <w:rsid w:val="00740478"/>
    <w:rsid w:val="00742DDD"/>
    <w:rsid w:val="0075360F"/>
    <w:rsid w:val="0076174E"/>
    <w:rsid w:val="007624D3"/>
    <w:rsid w:val="007708C6"/>
    <w:rsid w:val="00771D41"/>
    <w:rsid w:val="007721C4"/>
    <w:rsid w:val="0077379F"/>
    <w:rsid w:val="00773918"/>
    <w:rsid w:val="007810E0"/>
    <w:rsid w:val="007A2E1B"/>
    <w:rsid w:val="007A345A"/>
    <w:rsid w:val="007B0257"/>
    <w:rsid w:val="007B1A80"/>
    <w:rsid w:val="007B2FB0"/>
    <w:rsid w:val="007C14EC"/>
    <w:rsid w:val="007C4028"/>
    <w:rsid w:val="007C6D48"/>
    <w:rsid w:val="007D5FCD"/>
    <w:rsid w:val="007D776B"/>
    <w:rsid w:val="007F5695"/>
    <w:rsid w:val="0080242C"/>
    <w:rsid w:val="00805018"/>
    <w:rsid w:val="008114A2"/>
    <w:rsid w:val="00813ADC"/>
    <w:rsid w:val="008145F2"/>
    <w:rsid w:val="00817E4A"/>
    <w:rsid w:val="00823499"/>
    <w:rsid w:val="00824C88"/>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5B97"/>
    <w:rsid w:val="00866FD9"/>
    <w:rsid w:val="008839BB"/>
    <w:rsid w:val="00883E9F"/>
    <w:rsid w:val="00884DD1"/>
    <w:rsid w:val="00886963"/>
    <w:rsid w:val="008875BA"/>
    <w:rsid w:val="0089710F"/>
    <w:rsid w:val="008A3266"/>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4E"/>
    <w:rsid w:val="008F65AF"/>
    <w:rsid w:val="00903942"/>
    <w:rsid w:val="00904443"/>
    <w:rsid w:val="00905A67"/>
    <w:rsid w:val="0091798A"/>
    <w:rsid w:val="00920906"/>
    <w:rsid w:val="009218A9"/>
    <w:rsid w:val="00923D4F"/>
    <w:rsid w:val="009263C8"/>
    <w:rsid w:val="00933EFE"/>
    <w:rsid w:val="00941801"/>
    <w:rsid w:val="00941B6B"/>
    <w:rsid w:val="009429E7"/>
    <w:rsid w:val="0094400E"/>
    <w:rsid w:val="0094677C"/>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389D"/>
    <w:rsid w:val="009A3D9F"/>
    <w:rsid w:val="009A569F"/>
    <w:rsid w:val="009A75E4"/>
    <w:rsid w:val="009C4773"/>
    <w:rsid w:val="009C5916"/>
    <w:rsid w:val="009C7D0F"/>
    <w:rsid w:val="009E12C0"/>
    <w:rsid w:val="009E1F4B"/>
    <w:rsid w:val="009E50C6"/>
    <w:rsid w:val="009E63D4"/>
    <w:rsid w:val="009F4D40"/>
    <w:rsid w:val="009F600C"/>
    <w:rsid w:val="00A00A18"/>
    <w:rsid w:val="00A026E4"/>
    <w:rsid w:val="00A04D48"/>
    <w:rsid w:val="00A0577E"/>
    <w:rsid w:val="00A06EEC"/>
    <w:rsid w:val="00A072DD"/>
    <w:rsid w:val="00A16D1C"/>
    <w:rsid w:val="00A303C4"/>
    <w:rsid w:val="00A33350"/>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B5CAE"/>
    <w:rsid w:val="00AC4C6A"/>
    <w:rsid w:val="00AD0F5C"/>
    <w:rsid w:val="00AD369B"/>
    <w:rsid w:val="00AD48AD"/>
    <w:rsid w:val="00AD56E1"/>
    <w:rsid w:val="00AD6BFC"/>
    <w:rsid w:val="00AD7B0D"/>
    <w:rsid w:val="00AD7E86"/>
    <w:rsid w:val="00AE20DF"/>
    <w:rsid w:val="00AE29A7"/>
    <w:rsid w:val="00AF246E"/>
    <w:rsid w:val="00AF479D"/>
    <w:rsid w:val="00AF504A"/>
    <w:rsid w:val="00AF635B"/>
    <w:rsid w:val="00AF75C8"/>
    <w:rsid w:val="00B00EE9"/>
    <w:rsid w:val="00B02996"/>
    <w:rsid w:val="00B030E6"/>
    <w:rsid w:val="00B059FD"/>
    <w:rsid w:val="00B07332"/>
    <w:rsid w:val="00B20E51"/>
    <w:rsid w:val="00B23528"/>
    <w:rsid w:val="00B27C68"/>
    <w:rsid w:val="00B31DEE"/>
    <w:rsid w:val="00B34DD8"/>
    <w:rsid w:val="00B43721"/>
    <w:rsid w:val="00B4571E"/>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C4F57"/>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6E98"/>
    <w:rsid w:val="00C90543"/>
    <w:rsid w:val="00C935B4"/>
    <w:rsid w:val="00C9386D"/>
    <w:rsid w:val="00C9729E"/>
    <w:rsid w:val="00CB0024"/>
    <w:rsid w:val="00CB3F3F"/>
    <w:rsid w:val="00CB77D0"/>
    <w:rsid w:val="00CC33AB"/>
    <w:rsid w:val="00CC54E6"/>
    <w:rsid w:val="00CC6F6E"/>
    <w:rsid w:val="00CD12D8"/>
    <w:rsid w:val="00CD3AD6"/>
    <w:rsid w:val="00CE1F09"/>
    <w:rsid w:val="00CF2087"/>
    <w:rsid w:val="00CF2D53"/>
    <w:rsid w:val="00CF3432"/>
    <w:rsid w:val="00CF55D5"/>
    <w:rsid w:val="00D00583"/>
    <w:rsid w:val="00D12835"/>
    <w:rsid w:val="00D14104"/>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7620F"/>
    <w:rsid w:val="00D77405"/>
    <w:rsid w:val="00D84579"/>
    <w:rsid w:val="00D859D5"/>
    <w:rsid w:val="00D85C5E"/>
    <w:rsid w:val="00D875E6"/>
    <w:rsid w:val="00D91E89"/>
    <w:rsid w:val="00D94D4A"/>
    <w:rsid w:val="00D97E7A"/>
    <w:rsid w:val="00DA1546"/>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021E"/>
    <w:rsid w:val="00E2162E"/>
    <w:rsid w:val="00E22FF6"/>
    <w:rsid w:val="00E27BC2"/>
    <w:rsid w:val="00E330F9"/>
    <w:rsid w:val="00E34747"/>
    <w:rsid w:val="00E3579F"/>
    <w:rsid w:val="00E37814"/>
    <w:rsid w:val="00E415C5"/>
    <w:rsid w:val="00E53B98"/>
    <w:rsid w:val="00E74B97"/>
    <w:rsid w:val="00E768A0"/>
    <w:rsid w:val="00E8091B"/>
    <w:rsid w:val="00E84361"/>
    <w:rsid w:val="00E84A0C"/>
    <w:rsid w:val="00E90438"/>
    <w:rsid w:val="00E91058"/>
    <w:rsid w:val="00EA236B"/>
    <w:rsid w:val="00EA3753"/>
    <w:rsid w:val="00EA5B6D"/>
    <w:rsid w:val="00EA7776"/>
    <w:rsid w:val="00EB330F"/>
    <w:rsid w:val="00EB36AF"/>
    <w:rsid w:val="00EB7229"/>
    <w:rsid w:val="00EC15D3"/>
    <w:rsid w:val="00EC60F9"/>
    <w:rsid w:val="00ED01D0"/>
    <w:rsid w:val="00ED2E6F"/>
    <w:rsid w:val="00ED4220"/>
    <w:rsid w:val="00ED7DB3"/>
    <w:rsid w:val="00EE0568"/>
    <w:rsid w:val="00EE05FC"/>
    <w:rsid w:val="00EE4B8A"/>
    <w:rsid w:val="00EE528D"/>
    <w:rsid w:val="00EE6C33"/>
    <w:rsid w:val="00EE6DB8"/>
    <w:rsid w:val="00EF0E85"/>
    <w:rsid w:val="00EF2B6D"/>
    <w:rsid w:val="00EF302F"/>
    <w:rsid w:val="00F00938"/>
    <w:rsid w:val="00F0201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72F5"/>
    <w:rsid w:val="00FB45B2"/>
    <w:rsid w:val="00FC4A76"/>
    <w:rsid w:val="00FD3E77"/>
    <w:rsid w:val="00FD71AB"/>
    <w:rsid w:val="00FE080D"/>
    <w:rsid w:val="00FE20AC"/>
    <w:rsid w:val="00FF6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hapeDefaults>
    <o:shapedefaults v:ext="edit" spidmax="2049"/>
    <o:shapelayout v:ext="edit">
      <o:idmap v:ext="edit" data="1"/>
    </o:shapelayout>
  </w:shapeDefaults>
  <w:decimalSymbol w:val="."/>
  <w:listSeparator w:val=","/>
  <w14:docId w14:val="0277954D"/>
  <w14:defaultImageDpi w14:val="32767"/>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脚注文本 Char1 Char,脚注文本 Char Char Char, Char Char Char Char, Char Char Char1,脚注文本 Char Char Char Char Char Char1,Char Char2"/>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customStyle="1" w:styleId="aff6">
    <w:name w:val="反切"/>
    <w:rsid w:val="007624D3"/>
    <w:rPr>
      <w:rFonts w:ascii="宋体" w:eastAsia="宋体-方正超大字符集" w:hAnsi="宋体"/>
      <w:noProof/>
      <w:color w:val="800000"/>
      <w:sz w:val="15"/>
      <w:szCs w:val="15"/>
    </w:rPr>
  </w:style>
  <w:style w:type="character" w:customStyle="1" w:styleId="aff7">
    <w:name w:val="夹注二"/>
    <w:rsid w:val="007624D3"/>
    <w:rPr>
      <w:rFonts w:ascii="Times New Roman" w:eastAsia="宋体-方正超大字符集" w:hAnsi="Times New Roman"/>
      <w:dstrike w:val="0"/>
      <w:color w:val="FF6600"/>
      <w:spacing w:val="0"/>
      <w:w w:val="100"/>
      <w:kern w:val="15"/>
      <w:position w:val="0"/>
      <w:sz w:val="15"/>
      <w:szCs w:val="15"/>
    </w:rPr>
  </w:style>
  <w:style w:type="character" w:customStyle="1" w:styleId="aff8">
    <w:name w:val="校记"/>
    <w:rsid w:val="007624D3"/>
    <w:rPr>
      <w:rFonts w:ascii="宋体" w:eastAsia="宋体-方正超大字符集" w:hAnsi="宋体"/>
      <w:color w:val="339933"/>
      <w:kern w:val="15"/>
      <w:sz w:val="15"/>
      <w:szCs w:val="15"/>
    </w:rPr>
  </w:style>
  <w:style w:type="character" w:customStyle="1" w:styleId="17">
    <w:name w:val="新造字1"/>
    <w:rsid w:val="007624D3"/>
    <w:rPr>
      <w:rFonts w:eastAsia="幼圆"/>
      <w:color w:val="3366FF"/>
      <w:kern w:val="0"/>
      <w:position w:val="-1"/>
    </w:rPr>
  </w:style>
  <w:style w:type="character" w:customStyle="1" w:styleId="postfont20">
    <w:name w:val="postfont20"/>
    <w:basedOn w:val="a0"/>
    <w:rsid w:val="007624D3"/>
  </w:style>
  <w:style w:type="paragraph" w:customStyle="1" w:styleId="aff9">
    <w:name w:val="列舉字形"/>
    <w:basedOn w:val="a"/>
    <w:next w:val="a"/>
    <w:autoRedefine/>
    <w:qFormat/>
    <w:rsid w:val="007624D3"/>
    <w:pPr>
      <w:ind w:leftChars="200" w:left="200" w:firstLineChars="200" w:firstLine="200"/>
      <w:textAlignment w:val="center"/>
    </w:pPr>
    <w:rPr>
      <w:rFonts w:ascii="宋体-方正超大字符集" w:eastAsia="宋体-方正超大字符集" w:hAnsi="宋体-18030" w:cs="宋体-18030"/>
      <w:noProof/>
      <w:color w:val="000000"/>
      <w:kern w:val="0"/>
      <w:szCs w:val="28"/>
      <w:lang w:val="zh-CN"/>
    </w:rPr>
  </w:style>
  <w:style w:type="paragraph" w:customStyle="1" w:styleId="p0">
    <w:name w:val="p0"/>
    <w:basedOn w:val="a"/>
    <w:rsid w:val="007624D3"/>
    <w:pPr>
      <w:widowControl/>
    </w:pPr>
    <w:rPr>
      <w:rFonts w:cs="宋体"/>
      <w:kern w:val="0"/>
      <w:sz w:val="21"/>
      <w:szCs w:val="21"/>
    </w:rPr>
  </w:style>
  <w:style w:type="character" w:customStyle="1" w:styleId="150">
    <w:name w:val="15"/>
    <w:rsid w:val="007624D3"/>
    <w:rPr>
      <w:rFonts w:ascii="Times New Roman" w:hAnsi="Times New Roman" w:cs="Times New Roman" w:hint="default"/>
      <w:vertAlign w:val="superscript"/>
    </w:rPr>
  </w:style>
  <w:style w:type="character" w:customStyle="1" w:styleId="Char6">
    <w:name w:val="页眉 Char"/>
    <w:rsid w:val="007624D3"/>
    <w:rPr>
      <w:rFonts w:ascii="Calibri" w:hAnsi="Calibri" w:cs="宋体"/>
      <w:sz w:val="18"/>
      <w:szCs w:val="18"/>
    </w:rPr>
  </w:style>
  <w:style w:type="character" w:customStyle="1" w:styleId="Char7">
    <w:name w:val="页脚 Char"/>
    <w:uiPriority w:val="99"/>
    <w:rsid w:val="007624D3"/>
    <w:rPr>
      <w:rFonts w:ascii="宋体" w:hAnsi="宋体" w:cs="宋体"/>
      <w:sz w:val="18"/>
      <w:szCs w:val="18"/>
    </w:rPr>
  </w:style>
  <w:style w:type="paragraph" w:styleId="affa">
    <w:name w:val="Plain Text"/>
    <w:basedOn w:val="a"/>
    <w:link w:val="18"/>
    <w:rsid w:val="007624D3"/>
    <w:rPr>
      <w:rFonts w:hAnsi="Courier New"/>
      <w:kern w:val="0"/>
      <w:sz w:val="21"/>
      <w:szCs w:val="21"/>
      <w:lang w:val="x-none" w:eastAsia="x-none"/>
    </w:rPr>
  </w:style>
  <w:style w:type="character" w:customStyle="1" w:styleId="affb">
    <w:name w:val="纯文本 字符"/>
    <w:basedOn w:val="a0"/>
    <w:uiPriority w:val="99"/>
    <w:semiHidden/>
    <w:rsid w:val="007624D3"/>
    <w:rPr>
      <w:rFonts w:asciiTheme="minorEastAsia" w:eastAsiaTheme="minorEastAsia" w:hAnsi="Courier New" w:cs="Courier New"/>
      <w:kern w:val="2"/>
      <w:sz w:val="24"/>
      <w:szCs w:val="22"/>
    </w:rPr>
  </w:style>
  <w:style w:type="character" w:customStyle="1" w:styleId="18">
    <w:name w:val="纯文本 字符1"/>
    <w:link w:val="affa"/>
    <w:rsid w:val="007624D3"/>
    <w:rPr>
      <w:rFonts w:ascii="宋体" w:hAnsi="Courier New"/>
      <w:sz w:val="21"/>
      <w:szCs w:val="21"/>
      <w:lang w:val="x-none" w:eastAsia="x-none"/>
    </w:rPr>
  </w:style>
  <w:style w:type="paragraph" w:styleId="affc">
    <w:name w:val="Document Map"/>
    <w:basedOn w:val="a"/>
    <w:link w:val="19"/>
    <w:semiHidden/>
    <w:rsid w:val="007624D3"/>
    <w:pPr>
      <w:shd w:val="clear" w:color="auto" w:fill="000080"/>
    </w:pPr>
    <w:rPr>
      <w:rFonts w:cs="宋体"/>
      <w:sz w:val="21"/>
      <w:szCs w:val="21"/>
    </w:rPr>
  </w:style>
  <w:style w:type="character" w:customStyle="1" w:styleId="affd">
    <w:name w:val="文档结构图 字符"/>
    <w:basedOn w:val="a0"/>
    <w:uiPriority w:val="99"/>
    <w:semiHidden/>
    <w:rsid w:val="007624D3"/>
    <w:rPr>
      <w:rFonts w:ascii="Microsoft YaHei UI" w:eastAsia="Microsoft YaHei UI" w:hAnsi="宋体"/>
      <w:kern w:val="2"/>
      <w:sz w:val="18"/>
      <w:szCs w:val="18"/>
    </w:rPr>
  </w:style>
  <w:style w:type="character" w:customStyle="1" w:styleId="Char8">
    <w:name w:val="日期 Char"/>
    <w:rsid w:val="007624D3"/>
    <w:rPr>
      <w:rFonts w:ascii="宋体" w:hAnsi="宋体" w:cs="宋体"/>
      <w:kern w:val="2"/>
      <w:sz w:val="21"/>
      <w:szCs w:val="21"/>
    </w:rPr>
  </w:style>
  <w:style w:type="character" w:customStyle="1" w:styleId="19">
    <w:name w:val="文档结构图 字符1"/>
    <w:link w:val="affc"/>
    <w:semiHidden/>
    <w:rsid w:val="007624D3"/>
    <w:rPr>
      <w:rFonts w:ascii="宋体" w:hAnsi="宋体" w:cs="宋体"/>
      <w:kern w:val="2"/>
      <w:sz w:val="21"/>
      <w:szCs w:val="21"/>
      <w:shd w:val="clear" w:color="auto" w:fill="000080"/>
    </w:rPr>
  </w:style>
  <w:style w:type="paragraph" w:customStyle="1" w:styleId="1a">
    <w:name w:val="正文1"/>
    <w:rsid w:val="007624D3"/>
    <w:pPr>
      <w:widowControl w:val="0"/>
      <w:jc w:val="both"/>
    </w:pPr>
    <w:rPr>
      <w:rFonts w:ascii="宋体" w:hAnsi="宋体" w:cs="宋体"/>
      <w:kern w:val="2"/>
      <w:sz w:val="21"/>
      <w:szCs w:val="21"/>
    </w:rPr>
  </w:style>
  <w:style w:type="character" w:customStyle="1" w:styleId="jauthordizhi1">
    <w:name w:val="j_author_dizhi1"/>
    <w:rsid w:val="007624D3"/>
    <w:rPr>
      <w:rFonts w:ascii="Verdana" w:hAnsi="Verdana" w:hint="default"/>
      <w:b w:val="0"/>
      <w:b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8906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image" Target="media/image130.emf"/><Relationship Id="rId21" Type="http://schemas.openxmlformats.org/officeDocument/2006/relationships/image" Target="media/image16.png"/><Relationship Id="rId42" Type="http://schemas.openxmlformats.org/officeDocument/2006/relationships/image" Target="media/image40.jpeg"/><Relationship Id="rId47" Type="http://schemas.openxmlformats.org/officeDocument/2006/relationships/image" Target="media/image45.emf"/><Relationship Id="rId63" Type="http://schemas.openxmlformats.org/officeDocument/2006/relationships/image" Target="media/image66.jpeg"/><Relationship Id="rId68" Type="http://schemas.openxmlformats.org/officeDocument/2006/relationships/image" Target="media/image71.jpeg"/><Relationship Id="rId84" Type="http://schemas.openxmlformats.org/officeDocument/2006/relationships/image" Target="media/image96.emf"/><Relationship Id="rId89" Type="http://schemas.openxmlformats.org/officeDocument/2006/relationships/image" Target="media/image101.jpeg"/><Relationship Id="rId112" Type="http://schemas.openxmlformats.org/officeDocument/2006/relationships/image" Target="media/image125.png"/><Relationship Id="rId133" Type="http://schemas.openxmlformats.org/officeDocument/2006/relationships/image" Target="media/image153.emf"/><Relationship Id="rId138" Type="http://schemas.openxmlformats.org/officeDocument/2006/relationships/image" Target="media/image158.emf"/><Relationship Id="rId16" Type="http://schemas.openxmlformats.org/officeDocument/2006/relationships/image" Target="media/image11.jpeg"/><Relationship Id="rId107" Type="http://schemas.openxmlformats.org/officeDocument/2006/relationships/image" Target="media/image119.emf"/><Relationship Id="rId11" Type="http://schemas.openxmlformats.org/officeDocument/2006/relationships/image" Target="media/image6.jpeg"/><Relationship Id="rId32" Type="http://schemas.openxmlformats.org/officeDocument/2006/relationships/image" Target="media/image30.jpeg"/><Relationship Id="rId37" Type="http://schemas.openxmlformats.org/officeDocument/2006/relationships/image" Target="media/image35.jpeg"/><Relationship Id="rId53" Type="http://schemas.openxmlformats.org/officeDocument/2006/relationships/image" Target="media/image54.emf"/><Relationship Id="rId58" Type="http://schemas.openxmlformats.org/officeDocument/2006/relationships/image" Target="media/image59.emf"/><Relationship Id="rId74" Type="http://schemas.openxmlformats.org/officeDocument/2006/relationships/image" Target="media/image86.emf"/><Relationship Id="rId79" Type="http://schemas.openxmlformats.org/officeDocument/2006/relationships/image" Target="media/image91.emf"/><Relationship Id="rId102" Type="http://schemas.openxmlformats.org/officeDocument/2006/relationships/image" Target="media/image114.emf"/><Relationship Id="rId123" Type="http://schemas.openxmlformats.org/officeDocument/2006/relationships/image" Target="media/image143.png"/><Relationship Id="rId128" Type="http://schemas.openxmlformats.org/officeDocument/2006/relationships/image" Target="media/image148.emf"/><Relationship Id="rId144" Type="http://schemas.openxmlformats.org/officeDocument/2006/relationships/image" Target="media/image164.emf"/><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102.emf"/><Relationship Id="rId95" Type="http://schemas.openxmlformats.org/officeDocument/2006/relationships/image" Target="media/image107.jpeg"/><Relationship Id="rId22" Type="http://schemas.openxmlformats.org/officeDocument/2006/relationships/image" Target="media/image17.jpeg"/><Relationship Id="rId27" Type="http://schemas.openxmlformats.org/officeDocument/2006/relationships/image" Target="media/image23.jpeg"/><Relationship Id="rId43" Type="http://schemas.openxmlformats.org/officeDocument/2006/relationships/image" Target="media/image41.png"/><Relationship Id="rId48" Type="http://schemas.openxmlformats.org/officeDocument/2006/relationships/image" Target="media/image49.emf"/><Relationship Id="rId64" Type="http://schemas.openxmlformats.org/officeDocument/2006/relationships/image" Target="media/image67.jpeg"/><Relationship Id="rId69" Type="http://schemas.openxmlformats.org/officeDocument/2006/relationships/image" Target="media/image81.jpeg"/><Relationship Id="rId113" Type="http://schemas.openxmlformats.org/officeDocument/2006/relationships/image" Target="media/image126.png"/><Relationship Id="rId118" Type="http://schemas.openxmlformats.org/officeDocument/2006/relationships/image" Target="media/image132.png"/><Relationship Id="rId134" Type="http://schemas.openxmlformats.org/officeDocument/2006/relationships/image" Target="media/image154.emf"/><Relationship Id="rId139" Type="http://schemas.openxmlformats.org/officeDocument/2006/relationships/image" Target="media/image159.emf"/><Relationship Id="rId80" Type="http://schemas.openxmlformats.org/officeDocument/2006/relationships/image" Target="media/image92.emf"/><Relationship Id="rId85" Type="http://schemas.openxmlformats.org/officeDocument/2006/relationships/image" Target="media/image97.emf"/><Relationship Id="rId150" Type="http://schemas.openxmlformats.org/officeDocument/2006/relationships/footer" Target="footer2.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31.jpeg"/><Relationship Id="rId38" Type="http://schemas.openxmlformats.org/officeDocument/2006/relationships/image" Target="media/image36.png"/><Relationship Id="rId46" Type="http://schemas.openxmlformats.org/officeDocument/2006/relationships/image" Target="media/image44.emf"/><Relationship Id="rId59" Type="http://schemas.openxmlformats.org/officeDocument/2006/relationships/image" Target="media/image60.emf"/><Relationship Id="rId67" Type="http://schemas.openxmlformats.org/officeDocument/2006/relationships/image" Target="media/image70.jpeg"/><Relationship Id="rId103" Type="http://schemas.openxmlformats.org/officeDocument/2006/relationships/image" Target="media/image115.emf"/><Relationship Id="rId108" Type="http://schemas.openxmlformats.org/officeDocument/2006/relationships/image" Target="media/image120.png"/><Relationship Id="rId116" Type="http://schemas.openxmlformats.org/officeDocument/2006/relationships/image" Target="media/image129.emf"/><Relationship Id="rId124" Type="http://schemas.openxmlformats.org/officeDocument/2006/relationships/image" Target="media/image144.emf"/><Relationship Id="rId129" Type="http://schemas.openxmlformats.org/officeDocument/2006/relationships/image" Target="media/image149.emf"/><Relationship Id="rId137" Type="http://schemas.openxmlformats.org/officeDocument/2006/relationships/image" Target="media/image157.emf"/><Relationship Id="rId20" Type="http://schemas.openxmlformats.org/officeDocument/2006/relationships/image" Target="media/image15.png"/><Relationship Id="rId41" Type="http://schemas.openxmlformats.org/officeDocument/2006/relationships/image" Target="media/image39.emf"/><Relationship Id="rId54" Type="http://schemas.openxmlformats.org/officeDocument/2006/relationships/image" Target="media/image55.emf"/><Relationship Id="rId62" Type="http://schemas.openxmlformats.org/officeDocument/2006/relationships/image" Target="media/image63.emf"/><Relationship Id="rId70" Type="http://schemas.openxmlformats.org/officeDocument/2006/relationships/image" Target="media/image82.jpeg"/><Relationship Id="rId75" Type="http://schemas.openxmlformats.org/officeDocument/2006/relationships/image" Target="media/image87.png"/><Relationship Id="rId83" Type="http://schemas.openxmlformats.org/officeDocument/2006/relationships/image" Target="media/image95.png"/><Relationship Id="rId88" Type="http://schemas.openxmlformats.org/officeDocument/2006/relationships/image" Target="media/image100.png"/><Relationship Id="rId91" Type="http://schemas.openxmlformats.org/officeDocument/2006/relationships/image" Target="media/image103.jpeg"/><Relationship Id="rId96" Type="http://schemas.openxmlformats.org/officeDocument/2006/relationships/image" Target="media/image108.emf"/><Relationship Id="rId111" Type="http://schemas.openxmlformats.org/officeDocument/2006/relationships/image" Target="media/image124.png"/><Relationship Id="rId132" Type="http://schemas.openxmlformats.org/officeDocument/2006/relationships/image" Target="media/image152.emf"/><Relationship Id="rId140" Type="http://schemas.openxmlformats.org/officeDocument/2006/relationships/image" Target="media/image160.emf"/><Relationship Id="rId145" Type="http://schemas.openxmlformats.org/officeDocument/2006/relationships/image" Target="media/image1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4.png"/><Relationship Id="rId36" Type="http://schemas.openxmlformats.org/officeDocument/2006/relationships/image" Target="media/image34.emf"/><Relationship Id="rId49" Type="http://schemas.openxmlformats.org/officeDocument/2006/relationships/image" Target="media/image50.emf"/><Relationship Id="rId57" Type="http://schemas.openxmlformats.org/officeDocument/2006/relationships/image" Target="media/image58.emf"/><Relationship Id="rId106" Type="http://schemas.openxmlformats.org/officeDocument/2006/relationships/image" Target="media/image118.emf"/><Relationship Id="rId114" Type="http://schemas.openxmlformats.org/officeDocument/2006/relationships/image" Target="media/image127.png"/><Relationship Id="rId119" Type="http://schemas.openxmlformats.org/officeDocument/2006/relationships/image" Target="media/image133.png"/><Relationship Id="rId127" Type="http://schemas.openxmlformats.org/officeDocument/2006/relationships/image" Target="media/image147.emf"/><Relationship Id="rId10" Type="http://schemas.openxmlformats.org/officeDocument/2006/relationships/image" Target="media/image5.jpeg"/><Relationship Id="rId31" Type="http://schemas.openxmlformats.org/officeDocument/2006/relationships/image" Target="media/image29.emf"/><Relationship Id="rId44" Type="http://schemas.openxmlformats.org/officeDocument/2006/relationships/image" Target="media/image42.jpeg"/><Relationship Id="rId52" Type="http://schemas.openxmlformats.org/officeDocument/2006/relationships/image" Target="media/image53.emf"/><Relationship Id="rId60" Type="http://schemas.openxmlformats.org/officeDocument/2006/relationships/image" Target="media/image61.emf"/><Relationship Id="rId65" Type="http://schemas.openxmlformats.org/officeDocument/2006/relationships/image" Target="media/image68.png"/><Relationship Id="rId73" Type="http://schemas.openxmlformats.org/officeDocument/2006/relationships/image" Target="media/image85.jpeg"/><Relationship Id="rId78" Type="http://schemas.openxmlformats.org/officeDocument/2006/relationships/image" Target="media/image90.emf"/><Relationship Id="rId81" Type="http://schemas.openxmlformats.org/officeDocument/2006/relationships/image" Target="media/image93.emf"/><Relationship Id="rId86" Type="http://schemas.openxmlformats.org/officeDocument/2006/relationships/image" Target="media/image98.png"/><Relationship Id="rId94" Type="http://schemas.openxmlformats.org/officeDocument/2006/relationships/image" Target="media/image106.jpeg"/><Relationship Id="rId99" Type="http://schemas.openxmlformats.org/officeDocument/2006/relationships/image" Target="media/image111.jpeg"/><Relationship Id="rId101" Type="http://schemas.openxmlformats.org/officeDocument/2006/relationships/image" Target="media/image113.emf"/><Relationship Id="rId122" Type="http://schemas.openxmlformats.org/officeDocument/2006/relationships/image" Target="media/image142.emf"/><Relationship Id="rId130" Type="http://schemas.openxmlformats.org/officeDocument/2006/relationships/image" Target="media/image150.emf"/><Relationship Id="rId135" Type="http://schemas.openxmlformats.org/officeDocument/2006/relationships/image" Target="media/image155.emf"/><Relationship Id="rId143" Type="http://schemas.openxmlformats.org/officeDocument/2006/relationships/image" Target="media/image163.emf"/><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7.emf"/><Relationship Id="rId109" Type="http://schemas.openxmlformats.org/officeDocument/2006/relationships/image" Target="media/image121.png"/><Relationship Id="rId34" Type="http://schemas.openxmlformats.org/officeDocument/2006/relationships/image" Target="media/image32.jpeg"/><Relationship Id="rId50" Type="http://schemas.openxmlformats.org/officeDocument/2006/relationships/image" Target="media/image51.emf"/><Relationship Id="rId55" Type="http://schemas.openxmlformats.org/officeDocument/2006/relationships/image" Target="media/image56.emf"/><Relationship Id="rId76" Type="http://schemas.openxmlformats.org/officeDocument/2006/relationships/image" Target="media/image88.emf"/><Relationship Id="rId97" Type="http://schemas.openxmlformats.org/officeDocument/2006/relationships/image" Target="media/image109.emf"/><Relationship Id="rId104" Type="http://schemas.openxmlformats.org/officeDocument/2006/relationships/image" Target="media/image116.emf"/><Relationship Id="rId120" Type="http://schemas.openxmlformats.org/officeDocument/2006/relationships/image" Target="media/image134.png"/><Relationship Id="rId125" Type="http://schemas.openxmlformats.org/officeDocument/2006/relationships/image" Target="media/image145.emf"/><Relationship Id="rId141" Type="http://schemas.openxmlformats.org/officeDocument/2006/relationships/image" Target="media/image161.emf"/><Relationship Id="rId146" Type="http://schemas.openxmlformats.org/officeDocument/2006/relationships/image" Target="media/image166.emf"/><Relationship Id="rId7" Type="http://schemas.openxmlformats.org/officeDocument/2006/relationships/endnotes" Target="endnotes.xml"/><Relationship Id="rId71" Type="http://schemas.openxmlformats.org/officeDocument/2006/relationships/image" Target="media/image83.jpeg"/><Relationship Id="rId92" Type="http://schemas.openxmlformats.org/officeDocument/2006/relationships/image" Target="media/image104.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19.png"/><Relationship Id="rId40" Type="http://schemas.openxmlformats.org/officeDocument/2006/relationships/image" Target="media/image38.emf"/><Relationship Id="rId45" Type="http://schemas.openxmlformats.org/officeDocument/2006/relationships/image" Target="media/image43.emf"/><Relationship Id="rId66" Type="http://schemas.openxmlformats.org/officeDocument/2006/relationships/image" Target="media/image69.png"/><Relationship Id="rId87" Type="http://schemas.openxmlformats.org/officeDocument/2006/relationships/image" Target="media/image99.png"/><Relationship Id="rId110" Type="http://schemas.openxmlformats.org/officeDocument/2006/relationships/image" Target="media/image123.png"/><Relationship Id="rId115" Type="http://schemas.openxmlformats.org/officeDocument/2006/relationships/image" Target="media/image128.png"/><Relationship Id="rId131" Type="http://schemas.openxmlformats.org/officeDocument/2006/relationships/image" Target="media/image151.emf"/><Relationship Id="rId136" Type="http://schemas.openxmlformats.org/officeDocument/2006/relationships/image" Target="media/image156.emf"/><Relationship Id="rId61" Type="http://schemas.openxmlformats.org/officeDocument/2006/relationships/image" Target="media/image62.emf"/><Relationship Id="rId82" Type="http://schemas.openxmlformats.org/officeDocument/2006/relationships/image" Target="media/image94.jpeg"/><Relationship Id="rId15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8.emf"/><Relationship Id="rId35" Type="http://schemas.openxmlformats.org/officeDocument/2006/relationships/image" Target="media/image33.emf"/><Relationship Id="rId56" Type="http://schemas.openxmlformats.org/officeDocument/2006/relationships/image" Target="media/image57.emf"/><Relationship Id="rId77" Type="http://schemas.openxmlformats.org/officeDocument/2006/relationships/image" Target="media/image89.png"/><Relationship Id="rId100" Type="http://schemas.openxmlformats.org/officeDocument/2006/relationships/image" Target="media/image112.emf"/><Relationship Id="rId105" Type="http://schemas.openxmlformats.org/officeDocument/2006/relationships/image" Target="media/image117.emf"/><Relationship Id="rId126" Type="http://schemas.openxmlformats.org/officeDocument/2006/relationships/image" Target="media/image146.emf"/><Relationship Id="rId147" Type="http://schemas.openxmlformats.org/officeDocument/2006/relationships/image" Target="media/image167.emf"/><Relationship Id="rId8" Type="http://schemas.openxmlformats.org/officeDocument/2006/relationships/image" Target="media/image3.jpeg"/><Relationship Id="rId51" Type="http://schemas.openxmlformats.org/officeDocument/2006/relationships/image" Target="media/image52.png"/><Relationship Id="rId72" Type="http://schemas.openxmlformats.org/officeDocument/2006/relationships/image" Target="media/image84.jpeg"/><Relationship Id="rId93" Type="http://schemas.openxmlformats.org/officeDocument/2006/relationships/image" Target="media/image105.jpeg"/><Relationship Id="rId98" Type="http://schemas.openxmlformats.org/officeDocument/2006/relationships/image" Target="media/image110.emf"/><Relationship Id="rId121" Type="http://schemas.openxmlformats.org/officeDocument/2006/relationships/image" Target="media/image141.emf"/><Relationship Id="rId142" Type="http://schemas.openxmlformats.org/officeDocument/2006/relationships/image" Target="media/image162.em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image" Target="media/image64.emf"/><Relationship Id="rId13" Type="http://schemas.openxmlformats.org/officeDocument/2006/relationships/image" Target="media/image75.emf"/><Relationship Id="rId18" Type="http://schemas.openxmlformats.org/officeDocument/2006/relationships/image" Target="media/image80.emf"/><Relationship Id="rId26" Type="http://schemas.openxmlformats.org/officeDocument/2006/relationships/image" Target="media/image138.jpeg"/><Relationship Id="rId3" Type="http://schemas.openxmlformats.org/officeDocument/2006/relationships/image" Target="media/image26.jpeg"/><Relationship Id="rId21" Type="http://schemas.openxmlformats.org/officeDocument/2006/relationships/image" Target="media/image122.png"/><Relationship Id="rId7" Type="http://schemas.openxmlformats.org/officeDocument/2006/relationships/image" Target="media/image48.emf"/><Relationship Id="rId12" Type="http://schemas.openxmlformats.org/officeDocument/2006/relationships/image" Target="media/image74.emf"/><Relationship Id="rId17" Type="http://schemas.openxmlformats.org/officeDocument/2006/relationships/image" Target="media/image79.emf"/><Relationship Id="rId25" Type="http://schemas.openxmlformats.org/officeDocument/2006/relationships/image" Target="media/image137.jpeg"/><Relationship Id="rId2" Type="http://schemas.openxmlformats.org/officeDocument/2006/relationships/image" Target="media/image22.png"/><Relationship Id="rId16" Type="http://schemas.openxmlformats.org/officeDocument/2006/relationships/image" Target="media/image78.emf"/><Relationship Id="rId20" Type="http://schemas.openxmlformats.org/officeDocument/2006/relationships/image" Target="media/image120.png"/><Relationship Id="rId29" Type="http://schemas.openxmlformats.org/officeDocument/2006/relationships/image" Target="media/image71.jpeg"/><Relationship Id="rId1" Type="http://schemas.openxmlformats.org/officeDocument/2006/relationships/image" Target="media/image21.emf"/><Relationship Id="rId6" Type="http://schemas.openxmlformats.org/officeDocument/2006/relationships/image" Target="media/image47.emf"/><Relationship Id="rId11" Type="http://schemas.openxmlformats.org/officeDocument/2006/relationships/image" Target="media/image73.emf"/><Relationship Id="rId24" Type="http://schemas.openxmlformats.org/officeDocument/2006/relationships/image" Target="media/image136.jpeg"/><Relationship Id="rId5" Type="http://schemas.openxmlformats.org/officeDocument/2006/relationships/image" Target="media/image46.emf"/><Relationship Id="rId15" Type="http://schemas.openxmlformats.org/officeDocument/2006/relationships/image" Target="media/image77.emf"/><Relationship Id="rId23" Type="http://schemas.openxmlformats.org/officeDocument/2006/relationships/image" Target="media/image135.png"/><Relationship Id="rId28" Type="http://schemas.openxmlformats.org/officeDocument/2006/relationships/image" Target="media/image140.emf"/><Relationship Id="rId10" Type="http://schemas.openxmlformats.org/officeDocument/2006/relationships/image" Target="media/image72.jpeg"/><Relationship Id="rId19" Type="http://schemas.openxmlformats.org/officeDocument/2006/relationships/image" Target="media/image98.png"/><Relationship Id="rId31" Type="http://schemas.openxmlformats.org/officeDocument/2006/relationships/image" Target="media/image169.jpeg"/><Relationship Id="rId4" Type="http://schemas.openxmlformats.org/officeDocument/2006/relationships/image" Target="media/image27.emf"/><Relationship Id="rId9" Type="http://schemas.openxmlformats.org/officeDocument/2006/relationships/image" Target="media/image65.emf"/><Relationship Id="rId14" Type="http://schemas.openxmlformats.org/officeDocument/2006/relationships/image" Target="media/image76.png"/><Relationship Id="rId22" Type="http://schemas.openxmlformats.org/officeDocument/2006/relationships/image" Target="media/image131.png"/><Relationship Id="rId27" Type="http://schemas.openxmlformats.org/officeDocument/2006/relationships/image" Target="media/image139.jpeg"/><Relationship Id="rId30" Type="http://schemas.openxmlformats.org/officeDocument/2006/relationships/image" Target="media/image16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CE843-A57A-46C2-B572-A5BD294D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41</Pages>
  <Words>2251</Words>
  <Characters>12837</Characters>
  <Application>Microsoft Office Word</Application>
  <DocSecurity>0</DocSecurity>
  <Lines>106</Lines>
  <Paragraphs>30</Paragraphs>
  <ScaleCrop>false</ScaleCrop>
  <Company>GWZ</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222</cp:revision>
  <dcterms:created xsi:type="dcterms:W3CDTF">2018-01-27T09:07:00Z</dcterms:created>
  <dcterms:modified xsi:type="dcterms:W3CDTF">2019-10-23T01:00:00Z</dcterms:modified>
</cp:coreProperties>
</file>