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0A08" w14:textId="1FF7575A" w:rsidR="00A865AE" w:rsidRPr="00A865AE" w:rsidRDefault="00A865AE" w:rsidP="00A865AE">
      <w:pPr>
        <w:pStyle w:val="ab"/>
        <w:rPr>
          <w:lang w:eastAsia="zh-TW"/>
        </w:rPr>
      </w:pPr>
      <w:bookmarkStart w:id="0" w:name="OLE_LINK1"/>
      <w:r w:rsidRPr="00A865AE">
        <w:rPr>
          <w:rFonts w:hint="eastAsia"/>
          <w:lang w:eastAsia="zh-TW"/>
        </w:rPr>
        <w:t>說清華簡《五紀》中用爲“尾”、“</w:t>
      </w:r>
      <w:r w:rsidR="00DC5025">
        <w:rPr>
          <w:rFonts w:hint="eastAsia"/>
          <w:lang w:eastAsia="zh-TW"/>
        </w:rPr>
        <w:t>衍</w:t>
      </w:r>
      <w:r w:rsidRPr="00A865AE">
        <w:rPr>
          <w:rFonts w:hint="eastAsia"/>
          <w:lang w:eastAsia="zh-TW"/>
        </w:rPr>
        <w:t>”之字</w:t>
      </w:r>
    </w:p>
    <w:p w14:paraId="19689F35" w14:textId="77777777" w:rsidR="007023A3" w:rsidRDefault="007023A3" w:rsidP="007023A3">
      <w:pPr>
        <w:pStyle w:val="ac"/>
        <w:rPr>
          <w:rFonts w:eastAsia="PMingLiU"/>
        </w:rPr>
      </w:pPr>
    </w:p>
    <w:p w14:paraId="4277483E" w14:textId="313D5813" w:rsidR="007023A3" w:rsidRPr="007023A3" w:rsidRDefault="007023A3" w:rsidP="007023A3">
      <w:pPr>
        <w:pStyle w:val="ac"/>
      </w:pPr>
      <w:r w:rsidRPr="007023A3">
        <w:t>（</w:t>
      </w:r>
      <w:r w:rsidRPr="007023A3">
        <w:rPr>
          <w:rFonts w:hint="eastAsia"/>
        </w:rPr>
        <w:t>首發</w:t>
      </w:r>
      <w:r w:rsidRPr="007023A3">
        <w:t>）</w:t>
      </w:r>
    </w:p>
    <w:p w14:paraId="75E7C389" w14:textId="5A7E8313" w:rsidR="008F19D4" w:rsidRPr="007023A3" w:rsidRDefault="00A865AE" w:rsidP="007023A3">
      <w:pPr>
        <w:pStyle w:val="ac"/>
      </w:pPr>
      <w:r w:rsidRPr="007023A3">
        <w:rPr>
          <w:rFonts w:hint="eastAsia"/>
        </w:rPr>
        <w:t>王寧</w:t>
      </w:r>
    </w:p>
    <w:p w14:paraId="59A3E56F" w14:textId="77777777" w:rsidR="00A865AE" w:rsidRPr="007023A3" w:rsidRDefault="00A865AE" w:rsidP="007023A3">
      <w:pPr>
        <w:pStyle w:val="ac"/>
      </w:pPr>
      <w:r w:rsidRPr="007023A3">
        <w:rPr>
          <w:rFonts w:hint="eastAsia"/>
        </w:rPr>
        <w:t>棗莊廣播電視台</w:t>
      </w:r>
    </w:p>
    <w:p w14:paraId="7FA5C42A" w14:textId="77777777" w:rsidR="00A865AE" w:rsidRPr="00A865AE" w:rsidRDefault="00A865AE" w:rsidP="00A865AE">
      <w:pPr>
        <w:rPr>
          <w:rFonts w:ascii="Times New Roman" w:hAnsi="Times New Roman"/>
          <w:sz w:val="28"/>
          <w:szCs w:val="28"/>
          <w:lang w:eastAsia="zh-TW"/>
        </w:rPr>
      </w:pPr>
    </w:p>
    <w:p w14:paraId="15636E3B" w14:textId="77777777" w:rsidR="00A865AE" w:rsidRPr="00A865AE" w:rsidRDefault="00A865AE" w:rsidP="00A865AE">
      <w:pPr>
        <w:pStyle w:val="aa"/>
        <w:ind w:firstLine="562"/>
        <w:jc w:val="center"/>
        <w:rPr>
          <w:b/>
          <w:lang w:eastAsia="zh-TW"/>
        </w:rPr>
      </w:pPr>
      <w:r w:rsidRPr="00A865AE">
        <w:rPr>
          <w:rFonts w:hint="eastAsia"/>
          <w:b/>
          <w:lang w:eastAsia="zh-TW"/>
        </w:rPr>
        <w:t>一、說用為“尾”之字當釋“麋”</w:t>
      </w:r>
    </w:p>
    <w:p w14:paraId="2288815C" w14:textId="77777777" w:rsidR="00A865AE" w:rsidRPr="00A865AE" w:rsidRDefault="00A865AE" w:rsidP="00A865AE">
      <w:pPr>
        <w:pStyle w:val="aa"/>
        <w:ind w:firstLine="560"/>
        <w:rPr>
          <w:lang w:eastAsia="zh-TW"/>
        </w:rPr>
      </w:pPr>
      <w:r w:rsidRPr="00A865AE">
        <w:rPr>
          <w:rFonts w:hint="eastAsia"/>
          <w:lang w:eastAsia="zh-TW"/>
        </w:rPr>
        <w:t>清華簡十一《五紀》中有個用爲二十八宿中尾宿之“尾”的字，字形如下：</w:t>
      </w:r>
    </w:p>
    <w:p w14:paraId="69D77B8A" w14:textId="29414CCA" w:rsidR="00A865AE" w:rsidRPr="00A865AE" w:rsidRDefault="00A865AE" w:rsidP="00A865AE">
      <w:pPr>
        <w:pStyle w:val="a3"/>
        <w:spacing w:before="540" w:after="540"/>
        <w:ind w:firstLine="480"/>
      </w:pPr>
      <w:r w:rsidRPr="00A865AE">
        <w:rPr>
          <w:rFonts w:hint="eastAsia"/>
          <w:noProof/>
        </w:rPr>
        <w:drawing>
          <wp:inline distT="0" distB="0" distL="0" distR="0" wp14:anchorId="02FD8321" wp14:editId="13FB42E0">
            <wp:extent cx="428625" cy="495300"/>
            <wp:effectExtent l="0" t="0" r="9525" b="0"/>
            <wp:docPr id="3804" name="图片 3804" descr="简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简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95300"/>
                    </a:xfrm>
                    <a:prstGeom prst="rect">
                      <a:avLst/>
                    </a:prstGeom>
                    <a:noFill/>
                    <a:ln>
                      <a:noFill/>
                    </a:ln>
                  </pic:spPr>
                </pic:pic>
              </a:graphicData>
            </a:graphic>
          </wp:inline>
        </w:drawing>
      </w:r>
      <w:r w:rsidRPr="00A865AE">
        <w:rPr>
          <w:rFonts w:hint="eastAsia"/>
        </w:rPr>
        <w:t xml:space="preserve">簡26   </w:t>
      </w:r>
      <w:r w:rsidRPr="00A865AE">
        <w:rPr>
          <w:rFonts w:hint="eastAsia"/>
          <w:noProof/>
        </w:rPr>
        <w:drawing>
          <wp:inline distT="0" distB="0" distL="0" distR="0" wp14:anchorId="529C3AD1" wp14:editId="5AC9683F">
            <wp:extent cx="466725" cy="561975"/>
            <wp:effectExtent l="0" t="0" r="9525" b="9525"/>
            <wp:docPr id="3803" name="图片 3803" descr="简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简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Pr="00A865AE">
        <w:rPr>
          <w:rFonts w:hint="eastAsia"/>
        </w:rPr>
        <w:t>簡79</w:t>
      </w:r>
    </w:p>
    <w:p w14:paraId="0AAB442A" w14:textId="00F41978" w:rsidR="00A865AE" w:rsidRPr="005E13F0" w:rsidRDefault="00A865AE" w:rsidP="005E13F0">
      <w:pPr>
        <w:pStyle w:val="aa"/>
        <w:ind w:firstLine="560"/>
        <w:rPr>
          <w:rStyle w:val="Char"/>
          <w:rFonts w:ascii="宋体" w:eastAsia="宋体" w:hAnsi="宋体"/>
          <w:spacing w:val="0"/>
          <w:sz w:val="28"/>
          <w:lang w:eastAsia="zh-CN"/>
        </w:rPr>
      </w:pPr>
      <w:r w:rsidRPr="005E13F0">
        <w:rPr>
          <w:rFonts w:hint="eastAsia"/>
        </w:rPr>
        <w:t>此字整理者隸定</w:t>
      </w:r>
      <w:proofErr w:type="gramStart"/>
      <w:r w:rsidRPr="005E13F0">
        <w:rPr>
          <w:rFonts w:hint="eastAsia"/>
        </w:rPr>
        <w:t>為</w:t>
      </w:r>
      <w:proofErr w:type="gramEnd"/>
      <w:r w:rsidRPr="005E13F0">
        <w:rPr>
          <w:rFonts w:hint="eastAsia"/>
        </w:rPr>
        <w:t>“</w:t>
      </w:r>
      <w:r w:rsidRPr="005E13F0">
        <w:rPr>
          <w:rFonts w:hint="eastAsia"/>
          <w:noProof/>
        </w:rPr>
        <w:drawing>
          <wp:inline distT="0" distB="0" distL="0" distR="0" wp14:anchorId="4E8935C0" wp14:editId="509BB824">
            <wp:extent cx="161925" cy="228600"/>
            <wp:effectExtent l="0" t="0" r="9525" b="0"/>
            <wp:docPr id="3802" name="图片 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E13F0">
        <w:rPr>
          <w:rFonts w:hint="eastAsia"/>
        </w:rPr>
        <w:t>”，注云：</w:t>
      </w:r>
      <w:r w:rsidRPr="005E13F0">
        <w:rPr>
          <w:rStyle w:val="Char"/>
          <w:rFonts w:ascii="宋体" w:eastAsia="宋体" w:hAnsi="宋体" w:hint="eastAsia"/>
          <w:spacing w:val="0"/>
          <w:sz w:val="28"/>
          <w:lang w:eastAsia="zh-CN"/>
        </w:rPr>
        <w:t>“</w:t>
      </w:r>
      <w:r w:rsidRPr="005E13F0">
        <w:rPr>
          <w:rStyle w:val="Char"/>
          <w:rFonts w:ascii="宋体" w:eastAsia="宋体" w:hAnsi="宋体" w:hint="eastAsia"/>
          <w:noProof/>
          <w:spacing w:val="0"/>
          <w:sz w:val="28"/>
          <w:lang w:eastAsia="zh-CN"/>
        </w:rPr>
        <w:drawing>
          <wp:inline distT="0" distB="0" distL="0" distR="0" wp14:anchorId="00DFDEB8" wp14:editId="45BC6DB4">
            <wp:extent cx="161925" cy="228600"/>
            <wp:effectExtent l="0" t="0" r="9525" b="0"/>
            <wp:docPr id="3801" name="图片 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E13F0">
        <w:rPr>
          <w:rStyle w:val="Char"/>
          <w:rFonts w:ascii="宋体" w:eastAsia="宋体" w:hAnsi="宋体" w:hint="eastAsia"/>
          <w:spacing w:val="0"/>
          <w:sz w:val="28"/>
          <w:lang w:eastAsia="zh-CN"/>
        </w:rPr>
        <w:t>，‘尾’，</w:t>
      </w:r>
      <w:proofErr w:type="gramStart"/>
      <w:r w:rsidRPr="005E13F0">
        <w:rPr>
          <w:rStyle w:val="Char"/>
          <w:rFonts w:ascii="宋体" w:eastAsia="宋体" w:hAnsi="宋体" w:hint="eastAsia"/>
          <w:spacing w:val="0"/>
          <w:sz w:val="28"/>
          <w:lang w:eastAsia="zh-CN"/>
        </w:rPr>
        <w:t>疑從</w:t>
      </w:r>
      <w:proofErr w:type="gramEnd"/>
      <w:r w:rsidRPr="005E13F0">
        <w:rPr>
          <w:rStyle w:val="Char"/>
          <w:rFonts w:ascii="宋体" w:eastAsia="宋体" w:hAnsi="宋体" w:hint="eastAsia"/>
          <w:spacing w:val="0"/>
          <w:sz w:val="28"/>
          <w:lang w:eastAsia="zh-CN"/>
        </w:rPr>
        <w:t>㠯（以），廌省聲。”</w:t>
      </w:r>
      <w:r w:rsidRPr="005E13F0">
        <w:rPr>
          <w:rStyle w:val="Char"/>
          <w:rFonts w:ascii="宋体" w:eastAsia="宋体" w:hAnsi="宋体"/>
          <w:spacing w:val="0"/>
          <w:sz w:val="28"/>
          <w:lang w:eastAsia="zh-CN"/>
        </w:rPr>
        <w:endnoteReference w:customMarkFollows="1" w:id="1"/>
        <w:t>[1]</w:t>
      </w:r>
    </w:p>
    <w:p w14:paraId="6762A95E" w14:textId="77777777" w:rsidR="00A865AE" w:rsidRPr="005E13F0" w:rsidRDefault="00A865AE" w:rsidP="005E13F0">
      <w:pPr>
        <w:pStyle w:val="aa"/>
        <w:ind w:firstLine="560"/>
        <w:rPr>
          <w:rStyle w:val="Char"/>
          <w:rFonts w:ascii="宋体" w:eastAsia="宋体" w:hAnsi="宋体"/>
          <w:spacing w:val="0"/>
          <w:sz w:val="28"/>
          <w:lang w:eastAsia="zh-CN"/>
        </w:rPr>
      </w:pPr>
      <w:r w:rsidRPr="005E13F0">
        <w:rPr>
          <w:rFonts w:hint="eastAsia"/>
        </w:rPr>
        <w:t>石小力先生認</w:t>
      </w:r>
      <w:proofErr w:type="gramStart"/>
      <w:r w:rsidRPr="005E13F0">
        <w:rPr>
          <w:rFonts w:hint="eastAsia"/>
        </w:rPr>
        <w:t>為</w:t>
      </w:r>
      <w:proofErr w:type="gramEnd"/>
      <w:r w:rsidRPr="005E13F0">
        <w:rPr>
          <w:rFonts w:hint="eastAsia"/>
        </w:rPr>
        <w:t>此字是“廌”字，云：</w:t>
      </w:r>
      <w:r w:rsidRPr="005E13F0">
        <w:rPr>
          <w:rStyle w:val="Char"/>
          <w:rFonts w:ascii="宋体" w:eastAsia="宋体" w:hAnsi="宋体" w:hint="eastAsia"/>
          <w:spacing w:val="0"/>
          <w:sz w:val="28"/>
          <w:lang w:eastAsia="zh-CN"/>
        </w:rPr>
        <w:t>“廌，在楚文字中多用作‘存’。存，古音</w:t>
      </w:r>
      <w:proofErr w:type="gramStart"/>
      <w:r w:rsidRPr="005E13F0">
        <w:rPr>
          <w:rStyle w:val="Char"/>
          <w:rFonts w:ascii="宋体" w:eastAsia="宋体" w:hAnsi="宋体" w:hint="eastAsia"/>
          <w:spacing w:val="0"/>
          <w:sz w:val="28"/>
          <w:lang w:eastAsia="zh-CN"/>
        </w:rPr>
        <w:t>從</w:t>
      </w:r>
      <w:proofErr w:type="gramEnd"/>
      <w:r w:rsidRPr="005E13F0">
        <w:rPr>
          <w:rStyle w:val="Char"/>
          <w:rFonts w:ascii="宋体" w:eastAsia="宋体" w:hAnsi="宋体" w:hint="eastAsia"/>
          <w:spacing w:val="0"/>
          <w:sz w:val="28"/>
          <w:lang w:eastAsia="zh-CN"/>
        </w:rPr>
        <w:t>母文部，尾，明母微部，韻部陰陽</w:t>
      </w:r>
      <w:proofErr w:type="gramStart"/>
      <w:r w:rsidRPr="005E13F0">
        <w:rPr>
          <w:rStyle w:val="Char"/>
          <w:rFonts w:ascii="宋体" w:eastAsia="宋体" w:hAnsi="宋体" w:hint="eastAsia"/>
          <w:spacing w:val="0"/>
          <w:sz w:val="28"/>
          <w:lang w:eastAsia="zh-CN"/>
        </w:rPr>
        <w:t>對</w:t>
      </w:r>
      <w:proofErr w:type="gramEnd"/>
      <w:r w:rsidRPr="005E13F0">
        <w:rPr>
          <w:rStyle w:val="Char"/>
          <w:rFonts w:ascii="宋体" w:eastAsia="宋体" w:hAnsi="宋体" w:hint="eastAsia"/>
          <w:spacing w:val="0"/>
          <w:sz w:val="28"/>
          <w:lang w:eastAsia="zh-CN"/>
        </w:rPr>
        <w:t>轉，古音相近，可以通用。”</w:t>
      </w:r>
      <w:r w:rsidRPr="005E13F0">
        <w:rPr>
          <w:rStyle w:val="Char"/>
          <w:rFonts w:ascii="宋体" w:eastAsia="宋体" w:hAnsi="宋体"/>
          <w:spacing w:val="0"/>
          <w:sz w:val="28"/>
          <w:lang w:eastAsia="zh-CN"/>
        </w:rPr>
        <w:endnoteReference w:customMarkFollows="1" w:id="2"/>
        <w:t>[2]</w:t>
      </w:r>
    </w:p>
    <w:p w14:paraId="4F085822" w14:textId="3A1D4DC0" w:rsidR="00A865AE" w:rsidRPr="005E13F0" w:rsidRDefault="00A865AE" w:rsidP="005E13F0">
      <w:pPr>
        <w:pStyle w:val="aa"/>
        <w:ind w:firstLine="560"/>
        <w:rPr>
          <w:rStyle w:val="Char"/>
          <w:rFonts w:ascii="宋体" w:eastAsia="宋体" w:hAnsi="宋体"/>
          <w:spacing w:val="0"/>
          <w:sz w:val="28"/>
          <w:lang w:eastAsia="zh-CN"/>
        </w:rPr>
      </w:pPr>
      <w:proofErr w:type="gramStart"/>
      <w:r w:rsidRPr="005E13F0">
        <w:rPr>
          <w:rStyle w:val="Char3"/>
          <w:rFonts w:hint="eastAsia"/>
        </w:rPr>
        <w:t>潘燈</w:t>
      </w:r>
      <w:proofErr w:type="gramEnd"/>
      <w:r w:rsidRPr="005E13F0">
        <w:rPr>
          <w:rStyle w:val="Char3"/>
          <w:rFonts w:hint="eastAsia"/>
        </w:rPr>
        <w:t>先生認</w:t>
      </w:r>
      <w:proofErr w:type="gramStart"/>
      <w:r w:rsidRPr="005E13F0">
        <w:rPr>
          <w:rStyle w:val="Char3"/>
          <w:rFonts w:hint="eastAsia"/>
        </w:rPr>
        <w:t>為</w:t>
      </w:r>
      <w:proofErr w:type="gramEnd"/>
      <w:r w:rsidRPr="005E13F0">
        <w:rPr>
          <w:rStyle w:val="Char3"/>
          <w:rFonts w:hint="eastAsia"/>
        </w:rPr>
        <w:t>：</w:t>
      </w:r>
      <w:r w:rsidRPr="005E13F0">
        <w:rPr>
          <w:rStyle w:val="Char"/>
          <w:rFonts w:ascii="宋体" w:eastAsia="宋体" w:hAnsi="宋体" w:hint="eastAsia"/>
          <w:spacing w:val="0"/>
          <w:sz w:val="28"/>
          <w:lang w:eastAsia="zh-CN"/>
        </w:rPr>
        <w:t>“此字似與上博簡中讀</w:t>
      </w:r>
      <w:proofErr w:type="gramStart"/>
      <w:r w:rsidRPr="005E13F0">
        <w:rPr>
          <w:rStyle w:val="Char"/>
          <w:rFonts w:ascii="宋体" w:eastAsia="宋体" w:hAnsi="宋体" w:hint="eastAsia"/>
          <w:spacing w:val="0"/>
          <w:sz w:val="28"/>
          <w:lang w:eastAsia="zh-CN"/>
        </w:rPr>
        <w:t>為</w:t>
      </w:r>
      <w:proofErr w:type="gramEnd"/>
      <w:r w:rsidRPr="005E13F0">
        <w:rPr>
          <w:rStyle w:val="Char"/>
          <w:rFonts w:ascii="宋体" w:eastAsia="宋体" w:hAnsi="宋体" w:hint="eastAsia"/>
          <w:spacing w:val="0"/>
          <w:sz w:val="28"/>
          <w:lang w:eastAsia="zh-CN"/>
        </w:rPr>
        <w:t>‘表’的‘</w:t>
      </w:r>
      <w:r w:rsidRPr="005E13F0">
        <w:rPr>
          <w:rStyle w:val="Char"/>
          <w:rFonts w:ascii="宋体" w:eastAsia="宋体" w:hAnsi="宋体"/>
          <w:spacing w:val="0"/>
          <w:sz w:val="28"/>
          <w:lang w:eastAsia="zh-CN"/>
        </w:rPr>
        <w:t> </w:t>
      </w:r>
      <w:r w:rsidRPr="005E13F0">
        <w:rPr>
          <w:rStyle w:val="Char"/>
          <w:rFonts w:ascii="宋体" w:eastAsia="宋体" w:hAnsi="宋体" w:hint="eastAsia"/>
          <w:noProof/>
          <w:spacing w:val="0"/>
          <w:sz w:val="28"/>
          <w:lang w:eastAsia="zh-CN"/>
        </w:rPr>
        <w:drawing>
          <wp:inline distT="0" distB="0" distL="0" distR="0" wp14:anchorId="276FF5C3" wp14:editId="11E93184">
            <wp:extent cx="238125" cy="390525"/>
            <wp:effectExtent l="0" t="0" r="9525" b="9525"/>
            <wp:docPr id="3800" name="图片 3800" descr="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5E13F0">
        <w:rPr>
          <w:rStyle w:val="Char"/>
          <w:rFonts w:ascii="宋体" w:eastAsia="宋体" w:hAnsi="宋体" w:hint="eastAsia"/>
          <w:spacing w:val="0"/>
          <w:sz w:val="28"/>
          <w:lang w:eastAsia="zh-CN"/>
        </w:rPr>
        <w:t>’（上四</w:t>
      </w:r>
      <w:proofErr w:type="gramStart"/>
      <w:r w:rsidRPr="005E13F0">
        <w:rPr>
          <w:rStyle w:val="Char"/>
          <w:rFonts w:ascii="宋体" w:eastAsia="宋体" w:hAnsi="宋体" w:hint="eastAsia"/>
          <w:spacing w:val="0"/>
          <w:sz w:val="28"/>
          <w:lang w:eastAsia="zh-CN"/>
        </w:rPr>
        <w:t>柬</w:t>
      </w:r>
      <w:proofErr w:type="gramEnd"/>
      <w:r w:rsidRPr="005E13F0">
        <w:rPr>
          <w:rStyle w:val="Char"/>
          <w:rFonts w:ascii="宋体" w:eastAsia="宋体" w:hAnsi="宋体" w:hint="eastAsia"/>
          <w:spacing w:val="0"/>
          <w:sz w:val="28"/>
          <w:lang w:eastAsia="zh-CN"/>
        </w:rPr>
        <w:t>5）</w:t>
      </w:r>
      <w:proofErr w:type="gramStart"/>
      <w:r w:rsidRPr="005E13F0">
        <w:rPr>
          <w:rStyle w:val="Char"/>
          <w:rFonts w:ascii="宋体" w:eastAsia="宋体" w:hAnsi="宋体" w:hint="eastAsia"/>
          <w:spacing w:val="0"/>
          <w:sz w:val="28"/>
          <w:lang w:eastAsia="zh-CN"/>
        </w:rPr>
        <w:t>為</w:t>
      </w:r>
      <w:proofErr w:type="gramEnd"/>
      <w:r w:rsidRPr="005E13F0">
        <w:rPr>
          <w:rStyle w:val="Char"/>
          <w:rFonts w:ascii="宋体" w:eastAsia="宋体" w:hAnsi="宋体" w:hint="eastAsia"/>
          <w:spacing w:val="0"/>
          <w:sz w:val="28"/>
          <w:lang w:eastAsia="zh-CN"/>
        </w:rPr>
        <w:t>一字之異。‘</w:t>
      </w:r>
      <w:r w:rsidRPr="005E13F0">
        <w:rPr>
          <w:rStyle w:val="Char"/>
          <w:rFonts w:ascii="宋体" w:eastAsia="宋体" w:hAnsi="宋体" w:hint="eastAsia"/>
          <w:noProof/>
          <w:spacing w:val="0"/>
          <w:sz w:val="28"/>
          <w:lang w:eastAsia="zh-CN"/>
        </w:rPr>
        <w:drawing>
          <wp:inline distT="0" distB="0" distL="0" distR="0" wp14:anchorId="0D34072C" wp14:editId="0D174EC0">
            <wp:extent cx="209550" cy="257175"/>
            <wp:effectExtent l="0" t="0" r="0" b="9525"/>
            <wp:docPr id="3799" name="图片 3799" descr="眉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眉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5E13F0">
        <w:rPr>
          <w:rStyle w:val="Char"/>
          <w:rFonts w:ascii="宋体" w:eastAsia="宋体" w:hAnsi="宋体"/>
          <w:spacing w:val="0"/>
          <w:sz w:val="28"/>
          <w:lang w:eastAsia="zh-CN"/>
        </w:rPr>
        <w:t> </w:t>
      </w:r>
      <w:r w:rsidRPr="005E13F0">
        <w:rPr>
          <w:rStyle w:val="Char"/>
          <w:rFonts w:ascii="宋体" w:eastAsia="宋体" w:hAnsi="宋体" w:hint="eastAsia"/>
          <w:spacing w:val="0"/>
          <w:sz w:val="28"/>
          <w:lang w:eastAsia="zh-CN"/>
        </w:rPr>
        <w:t>’下部明顯从‘以’，‘</w:t>
      </w:r>
      <w:r w:rsidRPr="005E13F0">
        <w:rPr>
          <w:rStyle w:val="Char"/>
          <w:rFonts w:ascii="宋体" w:eastAsia="宋体" w:hAnsi="宋体" w:hint="eastAsia"/>
          <w:noProof/>
          <w:spacing w:val="0"/>
          <w:sz w:val="28"/>
          <w:lang w:eastAsia="zh-CN"/>
        </w:rPr>
        <w:drawing>
          <wp:inline distT="0" distB="0" distL="0" distR="0" wp14:anchorId="2003CCFC" wp14:editId="2D07D73E">
            <wp:extent cx="238125" cy="390525"/>
            <wp:effectExtent l="0" t="0" r="9525" b="9525"/>
            <wp:docPr id="3798" name="图片 3798" descr="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5E13F0">
        <w:rPr>
          <w:rStyle w:val="Char"/>
          <w:rFonts w:ascii="宋体" w:eastAsia="宋体" w:hAnsi="宋体" w:hint="eastAsia"/>
          <w:spacing w:val="0"/>
          <w:sz w:val="28"/>
          <w:lang w:eastAsia="zh-CN"/>
        </w:rPr>
        <w:t>’下部从‘衣’</w:t>
      </w:r>
      <w:r w:rsidRPr="005E13F0">
        <w:rPr>
          <w:rStyle w:val="Char"/>
          <w:rFonts w:ascii="宋体" w:eastAsia="宋体" w:hAnsi="宋体" w:hint="eastAsia"/>
          <w:spacing w:val="0"/>
          <w:sz w:val="28"/>
          <w:lang w:eastAsia="zh-CN"/>
        </w:rPr>
        <w:lastRenderedPageBreak/>
        <w:t>省，二字或</w:t>
      </w:r>
      <w:proofErr w:type="gramStart"/>
      <w:r w:rsidRPr="005E13F0">
        <w:rPr>
          <w:rStyle w:val="Char"/>
          <w:rFonts w:ascii="宋体" w:eastAsia="宋体" w:hAnsi="宋体" w:hint="eastAsia"/>
          <w:spacing w:val="0"/>
          <w:sz w:val="28"/>
          <w:lang w:eastAsia="zh-CN"/>
        </w:rPr>
        <w:t>為</w:t>
      </w:r>
      <w:proofErr w:type="gramEnd"/>
      <w:r w:rsidRPr="005E13F0">
        <w:rPr>
          <w:rStyle w:val="Char"/>
          <w:rFonts w:ascii="宋体" w:eastAsia="宋体" w:hAnsi="宋体" w:hint="eastAsia"/>
          <w:spacing w:val="0"/>
          <w:sz w:val="28"/>
          <w:lang w:eastAsia="zh-CN"/>
        </w:rPr>
        <w:t>置換聲符。它們是否還有可能讀‘犀’，</w:t>
      </w:r>
      <w:proofErr w:type="gramStart"/>
      <w:r w:rsidRPr="005E13F0">
        <w:rPr>
          <w:rStyle w:val="Char"/>
          <w:rFonts w:ascii="宋体" w:eastAsia="宋体" w:hAnsi="宋体" w:hint="eastAsia"/>
          <w:spacing w:val="0"/>
          <w:sz w:val="28"/>
          <w:lang w:eastAsia="zh-CN"/>
        </w:rPr>
        <w:t>犀</w:t>
      </w:r>
      <w:proofErr w:type="gramEnd"/>
      <w:r w:rsidRPr="005E13F0">
        <w:rPr>
          <w:rStyle w:val="Char"/>
          <w:rFonts w:ascii="宋体" w:eastAsia="宋体" w:hAnsi="宋体" w:hint="eastAsia"/>
          <w:spacing w:val="0"/>
          <w:sz w:val="28"/>
          <w:lang w:eastAsia="zh-CN"/>
        </w:rPr>
        <w:t>可通尾。尾、以、衣、</w:t>
      </w:r>
      <w:proofErr w:type="gramStart"/>
      <w:r w:rsidRPr="005E13F0">
        <w:rPr>
          <w:rStyle w:val="Char"/>
          <w:rFonts w:ascii="宋体" w:eastAsia="宋体" w:hAnsi="宋体" w:hint="eastAsia"/>
          <w:spacing w:val="0"/>
          <w:sz w:val="28"/>
          <w:lang w:eastAsia="zh-CN"/>
        </w:rPr>
        <w:t>犀</w:t>
      </w:r>
      <w:proofErr w:type="gramEnd"/>
      <w:r w:rsidRPr="005E13F0">
        <w:rPr>
          <w:rStyle w:val="Char"/>
          <w:rFonts w:ascii="宋体" w:eastAsia="宋体" w:hAnsi="宋体" w:hint="eastAsia"/>
          <w:spacing w:val="0"/>
          <w:sz w:val="28"/>
          <w:lang w:eastAsia="zh-CN"/>
        </w:rPr>
        <w:t>四字讀音接近。”</w:t>
      </w:r>
      <w:r w:rsidRPr="005E13F0">
        <w:rPr>
          <w:rStyle w:val="Char"/>
          <w:rFonts w:ascii="宋体" w:eastAsia="宋体" w:hAnsi="宋体"/>
          <w:spacing w:val="0"/>
          <w:sz w:val="28"/>
          <w:lang w:eastAsia="zh-CN"/>
        </w:rPr>
        <w:endnoteReference w:customMarkFollows="1" w:id="3"/>
        <w:t>[3]</w:t>
      </w:r>
    </w:p>
    <w:p w14:paraId="0E29FA27" w14:textId="26E72823" w:rsidR="00A865AE" w:rsidRPr="005E13F0" w:rsidRDefault="00A865AE" w:rsidP="005E13F0">
      <w:pPr>
        <w:pStyle w:val="aa"/>
        <w:ind w:firstLine="560"/>
        <w:rPr>
          <w:rStyle w:val="Char"/>
          <w:rFonts w:ascii="宋体" w:eastAsia="宋体" w:hAnsi="宋体"/>
          <w:spacing w:val="0"/>
          <w:sz w:val="28"/>
          <w:lang w:eastAsia="zh-CN"/>
        </w:rPr>
      </w:pPr>
      <w:r w:rsidRPr="005E13F0">
        <w:rPr>
          <w:rStyle w:val="Char3"/>
          <w:rFonts w:hint="eastAsia"/>
        </w:rPr>
        <w:t>又云：</w:t>
      </w:r>
      <w:r w:rsidRPr="005E13F0">
        <w:rPr>
          <w:rStyle w:val="Char"/>
          <w:rFonts w:ascii="宋体" w:eastAsia="宋体" w:hAnsi="宋体" w:hint="eastAsia"/>
          <w:spacing w:val="0"/>
          <w:sz w:val="28"/>
          <w:lang w:eastAsia="zh-CN"/>
        </w:rPr>
        <w:t>“還有一種可能，那就是與清華三《赤鳩》簡14中的‘</w:t>
      </w:r>
      <w:r w:rsidRPr="005E13F0">
        <w:rPr>
          <w:rStyle w:val="Char"/>
          <w:rFonts w:ascii="宋体" w:eastAsia="宋体" w:hAnsi="宋体" w:hint="eastAsia"/>
          <w:noProof/>
          <w:spacing w:val="0"/>
          <w:sz w:val="28"/>
          <w:lang w:eastAsia="zh-CN"/>
        </w:rPr>
        <w:drawing>
          <wp:inline distT="0" distB="0" distL="0" distR="0" wp14:anchorId="4CDB9EE6" wp14:editId="388D7C52">
            <wp:extent cx="209550" cy="314325"/>
            <wp:effectExtent l="0" t="0" r="0" b="9525"/>
            <wp:docPr id="3795" name="图片 3795" descr="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E13F0">
        <w:rPr>
          <w:rStyle w:val="Char"/>
          <w:rFonts w:ascii="宋体" w:eastAsia="宋体" w:hAnsi="宋体" w:hint="eastAsia"/>
          <w:spacing w:val="0"/>
          <w:sz w:val="28"/>
          <w:lang w:eastAsia="zh-CN"/>
        </w:rPr>
        <w:t>’</w:t>
      </w:r>
      <w:proofErr w:type="gramStart"/>
      <w:r w:rsidRPr="005E13F0">
        <w:rPr>
          <w:rStyle w:val="Char"/>
          <w:rFonts w:ascii="宋体" w:eastAsia="宋体" w:hAnsi="宋体" w:hint="eastAsia"/>
          <w:spacing w:val="0"/>
          <w:sz w:val="28"/>
          <w:lang w:eastAsia="zh-CN"/>
        </w:rPr>
        <w:t>為</w:t>
      </w:r>
      <w:proofErr w:type="gramEnd"/>
      <w:r w:rsidRPr="005E13F0">
        <w:rPr>
          <w:rStyle w:val="Char"/>
          <w:rFonts w:ascii="宋体" w:eastAsia="宋体" w:hAnsi="宋体" w:hint="eastAsia"/>
          <w:spacing w:val="0"/>
          <w:sz w:val="28"/>
          <w:lang w:eastAsia="zh-CN"/>
        </w:rPr>
        <w:t>一字之異，可</w:t>
      </w:r>
      <w:proofErr w:type="gramStart"/>
      <w:r w:rsidRPr="005E13F0">
        <w:rPr>
          <w:rStyle w:val="Char"/>
          <w:rFonts w:ascii="宋体" w:eastAsia="宋体" w:hAnsi="宋体" w:hint="eastAsia"/>
          <w:spacing w:val="0"/>
          <w:sz w:val="28"/>
          <w:lang w:eastAsia="zh-CN"/>
        </w:rPr>
        <w:t>徑</w:t>
      </w:r>
      <w:proofErr w:type="gramEnd"/>
      <w:r w:rsidRPr="005E13F0">
        <w:rPr>
          <w:rStyle w:val="Char"/>
          <w:rFonts w:ascii="宋体" w:eastAsia="宋体" w:hAnsi="宋体" w:hint="eastAsia"/>
          <w:spacing w:val="0"/>
          <w:sz w:val="28"/>
          <w:lang w:eastAsia="zh-CN"/>
        </w:rPr>
        <w:t>釋‘廌’，通‘尾’。”</w:t>
      </w:r>
      <w:r w:rsidRPr="005E13F0">
        <w:rPr>
          <w:rStyle w:val="Char"/>
          <w:rFonts w:ascii="宋体" w:eastAsia="宋体" w:hAnsi="宋体"/>
          <w:spacing w:val="0"/>
          <w:sz w:val="28"/>
          <w:lang w:eastAsia="zh-CN"/>
        </w:rPr>
        <w:endnoteReference w:customMarkFollows="1" w:id="4"/>
        <w:t>[4]</w:t>
      </w:r>
    </w:p>
    <w:p w14:paraId="7B6E6FEC" w14:textId="77777777" w:rsidR="00A865AE" w:rsidRPr="005E13F0" w:rsidRDefault="00A865AE" w:rsidP="005E13F0">
      <w:pPr>
        <w:pStyle w:val="aa"/>
        <w:ind w:firstLine="560"/>
        <w:rPr>
          <w:rStyle w:val="Char"/>
          <w:rFonts w:ascii="宋体" w:eastAsia="宋体" w:hAnsi="宋体"/>
          <w:spacing w:val="0"/>
          <w:sz w:val="28"/>
          <w:lang w:eastAsia="zh-CN"/>
        </w:rPr>
      </w:pPr>
      <w:r w:rsidRPr="005E13F0">
        <w:rPr>
          <w:rStyle w:val="Char3"/>
          <w:rFonts w:hint="eastAsia"/>
        </w:rPr>
        <w:t>筆者認</w:t>
      </w:r>
      <w:proofErr w:type="gramStart"/>
      <w:r w:rsidRPr="005E13F0">
        <w:rPr>
          <w:rStyle w:val="Char3"/>
          <w:rFonts w:hint="eastAsia"/>
        </w:rPr>
        <w:t>為</w:t>
      </w:r>
      <w:proofErr w:type="gramEnd"/>
      <w:r w:rsidRPr="005E13F0">
        <w:rPr>
          <w:rStyle w:val="Char3"/>
          <w:rFonts w:hint="eastAsia"/>
        </w:rPr>
        <w:t>：</w:t>
      </w:r>
      <w:r w:rsidRPr="005E13F0">
        <w:rPr>
          <w:rStyle w:val="Char"/>
          <w:rFonts w:ascii="宋体" w:eastAsia="宋体" w:hAnsi="宋体" w:hint="eastAsia"/>
          <w:spacing w:val="0"/>
          <w:sz w:val="28"/>
          <w:lang w:eastAsia="zh-CN"/>
        </w:rPr>
        <w:t>“當</w:t>
      </w:r>
      <w:proofErr w:type="gramStart"/>
      <w:r w:rsidRPr="005E13F0">
        <w:rPr>
          <w:rStyle w:val="Char"/>
          <w:rFonts w:ascii="宋体" w:eastAsia="宋体" w:hAnsi="宋体" w:hint="eastAsia"/>
          <w:spacing w:val="0"/>
          <w:sz w:val="28"/>
          <w:lang w:eastAsia="zh-CN"/>
        </w:rPr>
        <w:t>於</w:t>
      </w:r>
      <w:proofErr w:type="gramEnd"/>
      <w:r w:rsidRPr="005E13F0">
        <w:rPr>
          <w:rStyle w:val="Char"/>
          <w:rFonts w:ascii="宋体" w:eastAsia="宋体" w:hAnsi="宋体" w:hint="eastAsia"/>
          <w:spacing w:val="0"/>
          <w:sz w:val="28"/>
          <w:lang w:eastAsia="zh-CN"/>
        </w:rPr>
        <w:t>二十八宿中尾宿的所謂‘廌’字，實是</w:t>
      </w:r>
      <w:proofErr w:type="gramStart"/>
      <w:r w:rsidRPr="005E13F0">
        <w:rPr>
          <w:rStyle w:val="Char"/>
          <w:rFonts w:ascii="宋体" w:eastAsia="宋体" w:hAnsi="宋体" w:hint="eastAsia"/>
          <w:spacing w:val="0"/>
          <w:sz w:val="28"/>
          <w:lang w:eastAsia="zh-CN"/>
        </w:rPr>
        <w:t>從</w:t>
      </w:r>
      <w:proofErr w:type="gramEnd"/>
      <w:r w:rsidRPr="005E13F0">
        <w:rPr>
          <w:rStyle w:val="Char"/>
          <w:rFonts w:ascii="宋体" w:eastAsia="宋体" w:hAnsi="宋体" w:hint="eastAsia"/>
          <w:spacing w:val="0"/>
          <w:sz w:val="28"/>
          <w:lang w:eastAsia="zh-CN"/>
        </w:rPr>
        <w:t>眉</w:t>
      </w:r>
      <w:proofErr w:type="gramStart"/>
      <w:r w:rsidRPr="005E13F0">
        <w:rPr>
          <w:rStyle w:val="Char"/>
          <w:rFonts w:ascii="宋体" w:eastAsia="宋体" w:hAnsi="宋体" w:hint="eastAsia"/>
          <w:spacing w:val="0"/>
          <w:sz w:val="28"/>
          <w:lang w:eastAsia="zh-CN"/>
        </w:rPr>
        <w:t>從厶</w:t>
      </w:r>
      <w:proofErr w:type="gramEnd"/>
      <w:r w:rsidRPr="005E13F0">
        <w:rPr>
          <w:rStyle w:val="Char"/>
          <w:rFonts w:ascii="宋体" w:eastAsia="宋体" w:hAnsi="宋体" w:hint="eastAsia"/>
          <w:spacing w:val="0"/>
          <w:sz w:val="28"/>
          <w:lang w:eastAsia="zh-CN"/>
        </w:rPr>
        <w:t>，當是‘眉’的或體，段玉裁</w:t>
      </w:r>
      <w:proofErr w:type="gramStart"/>
      <w:r w:rsidRPr="005E13F0">
        <w:rPr>
          <w:rStyle w:val="Char"/>
          <w:rFonts w:ascii="宋体" w:eastAsia="宋体" w:hAnsi="宋体" w:hint="eastAsia"/>
          <w:spacing w:val="0"/>
          <w:sz w:val="28"/>
          <w:lang w:eastAsia="zh-CN"/>
        </w:rPr>
        <w:t>於</w:t>
      </w:r>
      <w:proofErr w:type="gramEnd"/>
      <w:r w:rsidRPr="005E13F0">
        <w:rPr>
          <w:rStyle w:val="Char"/>
          <w:rFonts w:ascii="宋体" w:eastAsia="宋体" w:hAnsi="宋体" w:hint="eastAsia"/>
          <w:spacing w:val="0"/>
          <w:sz w:val="28"/>
          <w:lang w:eastAsia="zh-CN"/>
        </w:rPr>
        <w:t>《說文》‘眉’字下注云：</w:t>
      </w:r>
      <w:proofErr w:type="gramStart"/>
      <w:r w:rsidRPr="005E13F0">
        <w:rPr>
          <w:rStyle w:val="Char"/>
          <w:rFonts w:ascii="宋体" w:eastAsia="宋体" w:hAnsi="宋体" w:hint="eastAsia"/>
          <w:spacing w:val="0"/>
          <w:sz w:val="28"/>
          <w:lang w:eastAsia="zh-CN"/>
        </w:rPr>
        <w:t>‘</w:t>
      </w:r>
      <w:proofErr w:type="gramEnd"/>
      <w:r w:rsidRPr="005E13F0">
        <w:rPr>
          <w:rStyle w:val="Char"/>
          <w:rFonts w:ascii="宋体" w:eastAsia="宋体" w:hAnsi="宋体" w:hint="eastAsia"/>
          <w:spacing w:val="0"/>
          <w:sz w:val="28"/>
          <w:lang w:eastAsia="zh-CN"/>
        </w:rPr>
        <w:t>《方言》：</w:t>
      </w:r>
      <w:proofErr w:type="gramStart"/>
      <w:r w:rsidRPr="005E13F0">
        <w:rPr>
          <w:rStyle w:val="Char"/>
          <w:rFonts w:ascii="宋体" w:eastAsia="宋体" w:hAnsi="宋体" w:hint="eastAsia"/>
          <w:spacing w:val="0"/>
          <w:sz w:val="28"/>
          <w:lang w:eastAsia="zh-CN"/>
        </w:rPr>
        <w:t>‘</w:t>
      </w:r>
      <w:proofErr w:type="gramEnd"/>
      <w:r w:rsidRPr="005E13F0">
        <w:rPr>
          <w:rStyle w:val="Char"/>
          <w:rFonts w:ascii="宋体" w:eastAsia="宋体" w:hAnsi="宋体" w:hint="eastAsia"/>
          <w:spacing w:val="0"/>
          <w:sz w:val="28"/>
          <w:lang w:eastAsia="zh-CN"/>
        </w:rPr>
        <w:t>眉、黎、耊、鮐，老也。東齊曰眉。’《士冠禮》古文作‘麋’。《少牢饋食禮》古文作‘微’，皆假借字也。’‘眉’、‘微’、‘尾’都是音近可以通假的字。”</w:t>
      </w:r>
      <w:r w:rsidRPr="005E13F0">
        <w:rPr>
          <w:rStyle w:val="Char"/>
          <w:rFonts w:ascii="宋体" w:eastAsia="宋体" w:hAnsi="宋体"/>
          <w:spacing w:val="0"/>
          <w:sz w:val="28"/>
          <w:lang w:eastAsia="zh-CN"/>
        </w:rPr>
        <w:endnoteReference w:customMarkFollows="1" w:id="5"/>
        <w:t>[5]</w:t>
      </w:r>
    </w:p>
    <w:p w14:paraId="56C8B50F" w14:textId="77777777" w:rsidR="00A865AE" w:rsidRPr="005E13F0" w:rsidRDefault="00A865AE" w:rsidP="005E13F0">
      <w:pPr>
        <w:pStyle w:val="aa"/>
        <w:ind w:firstLine="560"/>
        <w:rPr>
          <w:rStyle w:val="Char"/>
          <w:rFonts w:ascii="宋体" w:eastAsia="宋体" w:hAnsi="宋体"/>
          <w:spacing w:val="0"/>
          <w:sz w:val="28"/>
          <w:lang w:eastAsia="zh-CN"/>
        </w:rPr>
      </w:pPr>
      <w:proofErr w:type="spellStart"/>
      <w:r w:rsidRPr="005E13F0">
        <w:rPr>
          <w:rStyle w:val="Char3"/>
          <w:rFonts w:hint="eastAsia"/>
        </w:rPr>
        <w:t>gefei</w:t>
      </w:r>
      <w:proofErr w:type="spellEnd"/>
      <w:r w:rsidRPr="005E13F0">
        <w:rPr>
          <w:rStyle w:val="Char3"/>
          <w:rFonts w:hint="eastAsia"/>
        </w:rPr>
        <w:t>先生云：</w:t>
      </w:r>
      <w:r w:rsidRPr="005E13F0">
        <w:rPr>
          <w:rStyle w:val="Char"/>
          <w:rFonts w:ascii="宋体" w:eastAsia="宋体" w:hAnsi="宋体" w:hint="eastAsia"/>
          <w:spacing w:val="0"/>
          <w:sz w:val="28"/>
          <w:lang w:eastAsia="zh-CN"/>
        </w:rPr>
        <w:t>“簡79與‘尾’宿</w:t>
      </w:r>
      <w:proofErr w:type="gramStart"/>
      <w:r w:rsidRPr="005E13F0">
        <w:rPr>
          <w:rStyle w:val="Char"/>
          <w:rFonts w:ascii="宋体" w:eastAsia="宋体" w:hAnsi="宋体" w:hint="eastAsia"/>
          <w:spacing w:val="0"/>
          <w:sz w:val="28"/>
          <w:lang w:eastAsia="zh-CN"/>
        </w:rPr>
        <w:t>對應</w:t>
      </w:r>
      <w:proofErr w:type="gramEnd"/>
      <w:r w:rsidRPr="005E13F0">
        <w:rPr>
          <w:rStyle w:val="Char"/>
          <w:rFonts w:ascii="宋体" w:eastAsia="宋体" w:hAnsi="宋体" w:hint="eastAsia"/>
          <w:spacing w:val="0"/>
          <w:sz w:val="28"/>
          <w:lang w:eastAsia="zh-CN"/>
        </w:rPr>
        <w:t>的之字，其上部从‘廌’是沒有問題的，</w:t>
      </w:r>
      <w:proofErr w:type="gramStart"/>
      <w:r w:rsidRPr="005E13F0">
        <w:rPr>
          <w:rStyle w:val="Char"/>
          <w:rFonts w:ascii="宋体" w:eastAsia="宋体" w:hAnsi="宋体" w:hint="eastAsia"/>
          <w:spacing w:val="0"/>
          <w:sz w:val="28"/>
          <w:lang w:eastAsia="zh-CN"/>
        </w:rPr>
        <w:t>疑</w:t>
      </w:r>
      <w:proofErr w:type="gramEnd"/>
      <w:r w:rsidRPr="005E13F0">
        <w:rPr>
          <w:rStyle w:val="Char"/>
          <w:rFonts w:ascii="宋体" w:eastAsia="宋体" w:hAnsi="宋体" w:hint="eastAsia"/>
          <w:spacing w:val="0"/>
          <w:sz w:val="28"/>
          <w:lang w:eastAsia="zh-CN"/>
        </w:rPr>
        <w:t>可讀</w:t>
      </w:r>
      <w:proofErr w:type="gramStart"/>
      <w:r w:rsidRPr="005E13F0">
        <w:rPr>
          <w:rStyle w:val="Char"/>
          <w:rFonts w:ascii="宋体" w:eastAsia="宋体" w:hAnsi="宋体" w:hint="eastAsia"/>
          <w:spacing w:val="0"/>
          <w:sz w:val="28"/>
          <w:lang w:eastAsia="zh-CN"/>
        </w:rPr>
        <w:t>為</w:t>
      </w:r>
      <w:proofErr w:type="gramEnd"/>
      <w:r w:rsidRPr="005E13F0">
        <w:rPr>
          <w:rStyle w:val="Char"/>
          <w:rFonts w:ascii="宋体" w:eastAsia="宋体" w:hAnsi="宋体" w:hint="eastAsia"/>
          <w:spacing w:val="0"/>
          <w:sz w:val="28"/>
          <w:lang w:eastAsia="zh-CN"/>
        </w:rPr>
        <w:t>‘朘’， 交尾之‘尾’與‘朘’部位關係不難想象。</w:t>
      </w:r>
      <w:r w:rsidRPr="005E13F0">
        <w:rPr>
          <w:rStyle w:val="Char"/>
          <w:rFonts w:ascii="宋体" w:eastAsia="宋体" w:hAnsi="宋体"/>
          <w:spacing w:val="0"/>
          <w:sz w:val="28"/>
          <w:lang w:eastAsia="zh-CN"/>
        </w:rPr>
        <w:endnoteReference w:customMarkFollows="1" w:id="6"/>
        <w:t>[6]</w:t>
      </w:r>
    </w:p>
    <w:p w14:paraId="6CD6D1E5" w14:textId="77777777" w:rsidR="00A865AE" w:rsidRPr="00A865AE" w:rsidRDefault="00A865AE" w:rsidP="00A865AE">
      <w:pPr>
        <w:pStyle w:val="aa"/>
        <w:ind w:firstLine="560"/>
        <w:rPr>
          <w:lang w:eastAsia="zh-TW"/>
        </w:rPr>
      </w:pPr>
      <w:r w:rsidRPr="00A865AE">
        <w:rPr>
          <w:rFonts w:hint="eastAsia"/>
          <w:lang w:eastAsia="zh-TW"/>
        </w:rPr>
        <w:t>“廌”讀若“存”，古音從紐文部；“朘”是精紐微部（臧回切）和文部（子全切），其韻部相同或相近，但是聲紐差遠，而且也找不到可相通假的鏈條，說“廌（存）”、“朘”可通假爲“尾”感覺比較勉強。至於下面從“以”（餘紐之部），讀音差得更遠，也是無義可說。</w:t>
      </w:r>
    </w:p>
    <w:p w14:paraId="083F290B" w14:textId="2563D96D" w:rsidR="00A865AE" w:rsidRPr="00A865AE" w:rsidRDefault="00A865AE" w:rsidP="00A865AE">
      <w:pPr>
        <w:pStyle w:val="aa"/>
        <w:ind w:firstLine="560"/>
        <w:rPr>
          <w:lang w:eastAsia="zh-TW"/>
        </w:rPr>
      </w:pPr>
      <w:r w:rsidRPr="00A865AE">
        <w:rPr>
          <w:rFonts w:cs="宋体"/>
          <w:kern w:val="0"/>
          <w:lang w:eastAsia="zh-TW"/>
        </w:rPr>
        <w:t>清華簡</w:t>
      </w:r>
      <w:r w:rsidRPr="00A865AE">
        <w:rPr>
          <w:rFonts w:cs="宋体" w:hint="eastAsia"/>
          <w:kern w:val="0"/>
          <w:lang w:eastAsia="zh-TW"/>
        </w:rPr>
        <w:t>《赤鳩之集湯之屋》中的“</w:t>
      </w:r>
      <w:r w:rsidRPr="00A865AE">
        <w:rPr>
          <w:rFonts w:cs="宋体"/>
          <w:noProof/>
          <w:kern w:val="0"/>
        </w:rPr>
        <w:drawing>
          <wp:inline distT="0" distB="0" distL="0" distR="0" wp14:anchorId="22DFE915" wp14:editId="17FECF4F">
            <wp:extent cx="219075" cy="323850"/>
            <wp:effectExtent l="0" t="0" r="9525" b="0"/>
            <wp:docPr id="3805" name="图片 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323850"/>
                    </a:xfrm>
                    <a:prstGeom prst="rect">
                      <a:avLst/>
                    </a:prstGeom>
                    <a:noFill/>
                  </pic:spPr>
                </pic:pic>
              </a:graphicData>
            </a:graphic>
          </wp:inline>
        </w:drawing>
      </w:r>
      <w:r w:rsidRPr="00A865AE">
        <w:rPr>
          <w:rFonts w:cs="宋体" w:hint="eastAsia"/>
          <w:kern w:val="0"/>
          <w:lang w:eastAsia="zh-TW"/>
        </w:rPr>
        <w:t>”字，整理者釋“廌”讀</w:t>
      </w:r>
      <w:r w:rsidRPr="00A865AE">
        <w:rPr>
          <w:rFonts w:cs="宋体" w:hint="eastAsia"/>
          <w:kern w:val="0"/>
          <w:lang w:eastAsia="zh-TW"/>
        </w:rPr>
        <w:lastRenderedPageBreak/>
        <w:t>“存”，但是它和其它常見的“廌”字寫法不類，說是“鹿”字也不類，只能是一種比較減省的寫法，就是把“廌”頭部下面身體（包括足）的部分簡化成了個“爪”形。由此推之，</w:t>
      </w:r>
      <w:r w:rsidRPr="00A865AE">
        <w:rPr>
          <w:rFonts w:hint="eastAsia"/>
          <w:lang w:eastAsia="zh-TW"/>
        </w:rPr>
        <w:t>《五紀》此字很可能是“麋”字的一種減省形，其來源當是承襲殷周文字的古寫法而非是用楚簡文字的常用寫法。《五紀》簡67有“麋”字，寫作“</w:t>
      </w:r>
      <w:r w:rsidRPr="00A865AE">
        <w:rPr>
          <w:rFonts w:hint="eastAsia"/>
          <w:noProof/>
        </w:rPr>
        <w:drawing>
          <wp:inline distT="0" distB="0" distL="0" distR="0" wp14:anchorId="5FD8FA4A" wp14:editId="0B6A811E">
            <wp:extent cx="238125" cy="361950"/>
            <wp:effectExtent l="0" t="0" r="9525" b="0"/>
            <wp:docPr id="3790" name="图片 3790" descr="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361950"/>
                    </a:xfrm>
                    <a:prstGeom prst="rect">
                      <a:avLst/>
                    </a:prstGeom>
                    <a:noFill/>
                    <a:ln>
                      <a:noFill/>
                    </a:ln>
                  </pic:spPr>
                </pic:pic>
              </a:graphicData>
            </a:graphic>
          </wp:inline>
        </w:drawing>
      </w:r>
      <w:r w:rsidRPr="00A865AE">
        <w:rPr>
          <w:rFonts w:hint="eastAsia"/>
          <w:lang w:eastAsia="zh-TW"/>
        </w:rPr>
        <w:t>”，從廌米聲，這是一種形聲寫法，與西周晚期的伯姬父簋（集成3995）中從鹿從米的“</w:t>
      </w:r>
      <w:r w:rsidRPr="00A865AE">
        <w:rPr>
          <w:rFonts w:hint="eastAsia"/>
          <w:noProof/>
        </w:rPr>
        <w:drawing>
          <wp:inline distT="0" distB="0" distL="0" distR="0" wp14:anchorId="2206E2CB" wp14:editId="5730A207">
            <wp:extent cx="419100" cy="571500"/>
            <wp:effectExtent l="0" t="0" r="0" b="0"/>
            <wp:docPr id="3789" name="图片 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r w:rsidRPr="00A865AE">
        <w:rPr>
          <w:rFonts w:hint="eastAsia"/>
          <w:lang w:eastAsia="zh-TW"/>
        </w:rPr>
        <w:t>”寫法類似，只是形旁一個從鹿，一個從廌，本質上也沒太大的區別。但是“麋”在甲骨文中是個象形字，其中既有“</w:t>
      </w:r>
      <w:r w:rsidRPr="00A865AE">
        <w:rPr>
          <w:rFonts w:hint="eastAsia"/>
          <w:noProof/>
        </w:rPr>
        <w:drawing>
          <wp:inline distT="0" distB="0" distL="0" distR="0" wp14:anchorId="7D374D86" wp14:editId="08F17152">
            <wp:extent cx="238125" cy="266700"/>
            <wp:effectExtent l="0" t="0" r="9525" b="0"/>
            <wp:docPr id="3788" name="图片 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A865AE">
        <w:rPr>
          <w:rFonts w:hint="eastAsia"/>
          <w:lang w:eastAsia="zh-TW"/>
        </w:rPr>
        <w:t>”（合10376）這種很象形的寫法，還有一種略微的減省形，就是把麋的頸部、身體和尾部寫成一個彎筆，金文中也承襲這種寫法，如：</w:t>
      </w:r>
    </w:p>
    <w:p w14:paraId="7A163F5E" w14:textId="087A6F84" w:rsidR="00A865AE" w:rsidRPr="00A865AE" w:rsidRDefault="00A865AE" w:rsidP="00A865AE">
      <w:pPr>
        <w:pStyle w:val="a3"/>
        <w:spacing w:before="540" w:after="540"/>
        <w:ind w:firstLine="496"/>
      </w:pPr>
      <w:r w:rsidRPr="00A865AE">
        <w:rPr>
          <w:rFonts w:hint="eastAsia"/>
        </w:rPr>
        <w:t>甲骨文：</w:t>
      </w:r>
      <w:r w:rsidRPr="00A865AE">
        <w:rPr>
          <w:rFonts w:hint="eastAsia"/>
          <w:noProof/>
        </w:rPr>
        <w:drawing>
          <wp:inline distT="0" distB="0" distL="0" distR="0" wp14:anchorId="4DA60E55" wp14:editId="77260428">
            <wp:extent cx="419100" cy="771525"/>
            <wp:effectExtent l="0" t="0" r="0" b="9525"/>
            <wp:docPr id="3784" name="图片 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 cy="771525"/>
                    </a:xfrm>
                    <a:prstGeom prst="rect">
                      <a:avLst/>
                    </a:prstGeom>
                    <a:noFill/>
                    <a:ln>
                      <a:noFill/>
                    </a:ln>
                  </pic:spPr>
                </pic:pic>
              </a:graphicData>
            </a:graphic>
          </wp:inline>
        </w:drawing>
      </w:r>
      <w:r w:rsidRPr="00A865AE">
        <w:rPr>
          <w:rFonts w:hint="eastAsia"/>
        </w:rPr>
        <w:t xml:space="preserve">合28358  </w:t>
      </w:r>
      <w:r w:rsidRPr="00A865AE">
        <w:rPr>
          <w:rFonts w:hint="eastAsia"/>
          <w:noProof/>
        </w:rPr>
        <w:drawing>
          <wp:inline distT="0" distB="0" distL="0" distR="0" wp14:anchorId="7680A812" wp14:editId="1816D00B">
            <wp:extent cx="285750" cy="771525"/>
            <wp:effectExtent l="0" t="0" r="0" b="9525"/>
            <wp:docPr id="3783" name="图片 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771525"/>
                    </a:xfrm>
                    <a:prstGeom prst="rect">
                      <a:avLst/>
                    </a:prstGeom>
                    <a:noFill/>
                    <a:ln>
                      <a:noFill/>
                    </a:ln>
                  </pic:spPr>
                </pic:pic>
              </a:graphicData>
            </a:graphic>
          </wp:inline>
        </w:drawing>
      </w:r>
      <w:r w:rsidRPr="00A865AE">
        <w:rPr>
          <w:rFonts w:hint="eastAsia"/>
        </w:rPr>
        <w:t xml:space="preserve">合37458  </w:t>
      </w:r>
      <w:r w:rsidRPr="00A865AE">
        <w:rPr>
          <w:rFonts w:hint="eastAsia"/>
          <w:noProof/>
        </w:rPr>
        <w:drawing>
          <wp:inline distT="0" distB="0" distL="0" distR="0" wp14:anchorId="40BCA889" wp14:editId="6EA4E268">
            <wp:extent cx="333375" cy="866775"/>
            <wp:effectExtent l="0" t="0" r="9525" b="9525"/>
            <wp:docPr id="3782" name="图片 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866775"/>
                    </a:xfrm>
                    <a:prstGeom prst="rect">
                      <a:avLst/>
                    </a:prstGeom>
                    <a:noFill/>
                    <a:ln>
                      <a:noFill/>
                    </a:ln>
                  </pic:spPr>
                </pic:pic>
              </a:graphicData>
            </a:graphic>
          </wp:inline>
        </w:drawing>
      </w:r>
      <w:r w:rsidRPr="00A865AE">
        <w:rPr>
          <w:rFonts w:hint="eastAsia"/>
        </w:rPr>
        <w:t>合29405</w:t>
      </w:r>
    </w:p>
    <w:p w14:paraId="4289F814" w14:textId="7263F438" w:rsidR="00A865AE" w:rsidRPr="00A865AE" w:rsidRDefault="00A865AE" w:rsidP="00A865AE">
      <w:pPr>
        <w:pStyle w:val="a3"/>
        <w:spacing w:before="540" w:after="540"/>
        <w:ind w:firstLine="496"/>
        <w:rPr>
          <w:rFonts w:cs="宋体"/>
          <w:sz w:val="28"/>
          <w:szCs w:val="28"/>
        </w:rPr>
      </w:pPr>
      <w:r w:rsidRPr="00A865AE">
        <w:rPr>
          <w:rFonts w:cs="宋体" w:hint="eastAsia"/>
        </w:rPr>
        <w:t>金文：</w:t>
      </w:r>
      <w:r w:rsidR="00D61143">
        <w:rPr>
          <w:rFonts w:cs="宋体"/>
        </w:rPr>
        <w:fldChar w:fldCharType="begin"/>
      </w:r>
      <w:r w:rsidR="00D61143">
        <w:rPr>
          <w:rFonts w:cs="宋体"/>
        </w:rPr>
        <w:instrText xml:space="preserve"> INCLUDEPICTURE  "C:\\Users\\AppData\\Roaming\\Tencent\\Users\\445699423\\QQ\\WinTemp\\RichOle\\443`_UJ{W3WY85$K5{699GA.png" \* MERGEFORMATINET </w:instrText>
      </w:r>
      <w:r w:rsidR="00D61143">
        <w:rPr>
          <w:rFonts w:cs="宋体"/>
        </w:rPr>
        <w:fldChar w:fldCharType="separate"/>
      </w:r>
      <w:r w:rsidR="00117DA9">
        <w:rPr>
          <w:rFonts w:cs="宋体"/>
        </w:rPr>
        <w:fldChar w:fldCharType="begin"/>
      </w:r>
      <w:r w:rsidR="00117DA9">
        <w:rPr>
          <w:rFonts w:cs="宋体"/>
        </w:rPr>
        <w:instrText xml:space="preserve"> INCLUDEPICTURE  "C:\\Users\\AppData\\Roaming\\Tencent\\Users\\445699423\\QQ\\WinTemp\\RichOle\\443`_UJ{W3WY85$K5{699GA.png" \* MERGEFORMATINET </w:instrText>
      </w:r>
      <w:r w:rsidR="00117DA9">
        <w:rPr>
          <w:rFonts w:cs="宋体"/>
        </w:rPr>
        <w:fldChar w:fldCharType="separate"/>
      </w:r>
      <w:r w:rsidR="00A1533F">
        <w:rPr>
          <w:rFonts w:cs="宋体"/>
        </w:rPr>
        <w:fldChar w:fldCharType="begin"/>
      </w:r>
      <w:r w:rsidR="00A1533F">
        <w:rPr>
          <w:rFonts w:cs="宋体"/>
        </w:rPr>
        <w:instrText xml:space="preserve"> </w:instrText>
      </w:r>
      <w:r w:rsidR="00A1533F">
        <w:rPr>
          <w:rFonts w:cs="宋体"/>
        </w:rPr>
        <w:instrText>INCLUDEPICTURE  "C:\\Users\\AppData\\Roaming\\Tencent\\Users\\445699423\\QQ\\WinTemp\\RichOle\\443`_UJ{W3WY85$K5{699G</w:instrText>
      </w:r>
      <w:r w:rsidR="00A1533F">
        <w:rPr>
          <w:rFonts w:cs="宋体"/>
        </w:rPr>
        <w:instrText>A.png" \* MERGEFORMATINET</w:instrText>
      </w:r>
      <w:r w:rsidR="00A1533F">
        <w:rPr>
          <w:rFonts w:cs="宋体"/>
        </w:rPr>
        <w:instrText xml:space="preserve"> </w:instrText>
      </w:r>
      <w:r w:rsidR="00A1533F">
        <w:rPr>
          <w:rFonts w:cs="宋体"/>
        </w:rPr>
        <w:fldChar w:fldCharType="separate"/>
      </w:r>
      <w:r w:rsidR="00DC5025">
        <w:rPr>
          <w:rFonts w:cs="宋体"/>
        </w:rPr>
        <w:pict w14:anchorId="209A5C20">
          <v:shape id="_x0000_i1027" type="#_x0000_t75" style="width:35.4pt;height:46.5pt">
            <v:imagedata r:id="rId21" r:href="rId22"/>
          </v:shape>
        </w:pict>
      </w:r>
      <w:r w:rsidR="00A1533F">
        <w:rPr>
          <w:rFonts w:cs="宋体"/>
        </w:rPr>
        <w:fldChar w:fldCharType="end"/>
      </w:r>
      <w:r w:rsidR="00117DA9">
        <w:rPr>
          <w:rFonts w:cs="宋体"/>
        </w:rPr>
        <w:fldChar w:fldCharType="end"/>
      </w:r>
      <w:r w:rsidR="00D61143">
        <w:rPr>
          <w:rFonts w:cs="宋体"/>
        </w:rPr>
        <w:fldChar w:fldCharType="end"/>
      </w:r>
      <w:r w:rsidRPr="00A865AE">
        <w:rPr>
          <w:rFonts w:cs="宋体" w:hint="eastAsia"/>
        </w:rPr>
        <w:t>冉夫麋爵（商晚，集成8831），</w:t>
      </w:r>
      <w:r w:rsidRPr="00A865AE">
        <w:rPr>
          <w:rFonts w:cs="宋体" w:hint="eastAsia"/>
          <w:noProof/>
        </w:rPr>
        <w:drawing>
          <wp:inline distT="0" distB="0" distL="0" distR="0" wp14:anchorId="5CCCEE9F" wp14:editId="3A4B3603">
            <wp:extent cx="361950" cy="5905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590550"/>
                    </a:xfrm>
                    <a:prstGeom prst="rect">
                      <a:avLst/>
                    </a:prstGeom>
                    <a:noFill/>
                    <a:ln>
                      <a:noFill/>
                    </a:ln>
                  </pic:spPr>
                </pic:pic>
              </a:graphicData>
            </a:graphic>
          </wp:inline>
        </w:drawing>
      </w:r>
      <w:r w:rsidRPr="00A865AE">
        <w:rPr>
          <w:rFonts w:cs="宋体" w:hint="eastAsia"/>
        </w:rPr>
        <w:t>麋癸爵（西周中，近出901）</w:t>
      </w:r>
    </w:p>
    <w:p w14:paraId="41FEE5B7" w14:textId="147F16D1" w:rsidR="00A865AE" w:rsidRPr="00A865AE" w:rsidRDefault="00A865AE" w:rsidP="00A865AE">
      <w:pPr>
        <w:pStyle w:val="aa"/>
        <w:ind w:firstLine="560"/>
        <w:rPr>
          <w:lang w:eastAsia="zh-TW"/>
        </w:rPr>
      </w:pPr>
      <w:r w:rsidRPr="00A865AE">
        <w:rPr>
          <w:rFonts w:hint="eastAsia"/>
          <w:lang w:eastAsia="zh-TW"/>
        </w:rPr>
        <w:lastRenderedPageBreak/>
        <w:t>這種減省形就是把麋的頸、身、尾三部分用一個彎筆代替了。簡文中的“</w:t>
      </w:r>
      <w:r w:rsidRPr="00A865AE">
        <w:rPr>
          <w:rFonts w:ascii="Times New Roman" w:hAnsi="Times New Roman" w:hint="eastAsia"/>
          <w:noProof/>
        </w:rPr>
        <w:drawing>
          <wp:inline distT="0" distB="0" distL="0" distR="0" wp14:anchorId="3CEB300A" wp14:editId="798C3FF8">
            <wp:extent cx="295275" cy="352425"/>
            <wp:effectExtent l="0" t="0" r="9525" b="9525"/>
            <wp:docPr id="62" name="图片 62" descr="简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简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A865AE">
        <w:rPr>
          <w:rFonts w:hint="eastAsia"/>
          <w:lang w:eastAsia="zh-TW"/>
        </w:rPr>
        <w:t>”很可能是承襲此種寫法而略作變化減省，即把麋頭變成廌頭（或因與麋頭形近），和簡文形聲的寫法從“廌”的情況相同，又減省了麋的腿部，將表示頸、體、尾的曲筆彎折成“</w:t>
      </w:r>
      <w:r w:rsidRPr="00A865AE">
        <w:rPr>
          <w:rFonts w:ascii="Times New Roman" w:hAnsi="Times New Roman" w:hint="eastAsia"/>
          <w:lang w:eastAsia="zh-TW"/>
        </w:rPr>
        <w:t>㠯</w:t>
      </w:r>
      <w:r w:rsidRPr="00A865AE">
        <w:rPr>
          <w:rFonts w:hint="eastAsia"/>
          <w:lang w:eastAsia="zh-TW"/>
        </w:rPr>
        <w:t>”形，即成此奇特的寫法，還當是“麋”字。</w:t>
      </w:r>
    </w:p>
    <w:p w14:paraId="6ABF7E23" w14:textId="77777777" w:rsidR="00A865AE" w:rsidRPr="00A865AE" w:rsidRDefault="00A865AE" w:rsidP="00A865AE">
      <w:pPr>
        <w:pStyle w:val="aa"/>
        <w:ind w:firstLine="560"/>
        <w:rPr>
          <w:lang w:eastAsia="zh-TW"/>
        </w:rPr>
      </w:pPr>
      <w:r w:rsidRPr="00A865AE">
        <w:rPr>
          <w:rFonts w:hint="eastAsia"/>
          <w:lang w:eastAsia="zh-TW"/>
        </w:rPr>
        <w:t>段玉裁於《說文》“眉”字下注指出“麋”和“眉”、“微”通假（見上引），“尾”、“微”都是明母微部字，音同可通；“眉”、“尾”亦音近，如《說文》：“娓，順也。从女尾聲。讀若媚。”葉德輝《說文讀若考》云：“眉、尾古音同”，</w:t>
      </w:r>
      <w:r w:rsidRPr="00A865AE">
        <w:rPr>
          <w:vertAlign w:val="superscript"/>
          <w:lang w:eastAsia="zh-TW"/>
        </w:rPr>
        <w:endnoteReference w:customMarkFollows="1" w:id="7"/>
        <w:t>[7]</w:t>
      </w:r>
      <w:r w:rsidRPr="00A865AE">
        <w:rPr>
          <w:rFonts w:hint="eastAsia"/>
          <w:lang w:eastAsia="zh-TW"/>
        </w:rPr>
        <w:t>而“眉”、“麋”亦音同，則“尾”自可通假作“麋”。只是簡文用此形的“麋”作為星名“尾”的專用字，故與其它“麋”字不同。</w:t>
      </w:r>
    </w:p>
    <w:p w14:paraId="4F56EAB1" w14:textId="77777777" w:rsidR="00A865AE" w:rsidRPr="00A865AE" w:rsidRDefault="00A865AE" w:rsidP="00A865AE">
      <w:pPr>
        <w:widowControl/>
        <w:ind w:firstLineChars="200" w:firstLine="560"/>
        <w:jc w:val="left"/>
        <w:rPr>
          <w:rFonts w:cs="宋体"/>
          <w:kern w:val="0"/>
          <w:sz w:val="28"/>
          <w:szCs w:val="28"/>
          <w:lang w:eastAsia="zh-TW"/>
        </w:rPr>
      </w:pPr>
    </w:p>
    <w:p w14:paraId="54766A4E" w14:textId="77777777" w:rsidR="00A865AE" w:rsidRPr="00A865AE" w:rsidRDefault="00A865AE" w:rsidP="00A865AE">
      <w:pPr>
        <w:pStyle w:val="aa"/>
        <w:ind w:firstLine="562"/>
        <w:jc w:val="center"/>
        <w:rPr>
          <w:b/>
          <w:lang w:eastAsia="zh-TW"/>
        </w:rPr>
      </w:pPr>
      <w:r w:rsidRPr="00A865AE">
        <w:rPr>
          <w:rFonts w:hint="eastAsia"/>
          <w:b/>
          <w:lang w:eastAsia="zh-TW"/>
        </w:rPr>
        <w:t>二、說從口從干之字或當讀釋“侃（衎）”讀“衍”</w:t>
      </w:r>
    </w:p>
    <w:p w14:paraId="5DD922A7" w14:textId="77777777" w:rsidR="00A865AE" w:rsidRPr="00A865AE" w:rsidRDefault="00A865AE" w:rsidP="00A865AE">
      <w:pPr>
        <w:pStyle w:val="aa"/>
        <w:ind w:firstLine="560"/>
        <w:rPr>
          <w:lang w:eastAsia="zh-TW"/>
        </w:rPr>
      </w:pPr>
      <w:r w:rsidRPr="00A865AE">
        <w:rPr>
          <w:rFonts w:hint="eastAsia"/>
          <w:lang w:eastAsia="zh-TW"/>
        </w:rPr>
        <w:t>《五紀》簡94：</w:t>
      </w:r>
    </w:p>
    <w:p w14:paraId="6E134538" w14:textId="7E76272B" w:rsidR="00A865AE" w:rsidRPr="00A865AE" w:rsidRDefault="00A865AE" w:rsidP="00A865AE">
      <w:pPr>
        <w:pStyle w:val="a3"/>
        <w:spacing w:before="540" w:after="540"/>
        <w:ind w:firstLine="496"/>
      </w:pPr>
      <w:r w:rsidRPr="00A865AE">
        <w:rPr>
          <w:rFonts w:hint="eastAsia"/>
        </w:rPr>
        <w:t>“暑熱儇儇（嬛嬛），會炁（氣）為狂，</w:t>
      </w:r>
      <w:r w:rsidRPr="00A865AE">
        <w:rPr>
          <w:rFonts w:hint="eastAsia"/>
          <w:noProof/>
        </w:rPr>
        <w:drawing>
          <wp:inline distT="0" distB="0" distL="0" distR="0" wp14:anchorId="259EC727" wp14:editId="33F5F99F">
            <wp:extent cx="133350" cy="180975"/>
            <wp:effectExtent l="0" t="0" r="0"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A865AE">
        <w:rPr>
          <w:rFonts w:hint="eastAsia"/>
        </w:rPr>
        <w:t>炁（氣）爲瘍。”</w:t>
      </w:r>
    </w:p>
    <w:p w14:paraId="74536C67" w14:textId="77777777" w:rsidR="00A865AE" w:rsidRPr="00A865AE" w:rsidRDefault="00A865AE" w:rsidP="00A865AE">
      <w:pPr>
        <w:pStyle w:val="aa"/>
        <w:ind w:firstLine="560"/>
        <w:rPr>
          <w:lang w:eastAsia="zh-TW"/>
        </w:rPr>
      </w:pPr>
      <w:r w:rsidRPr="00A865AE">
        <w:rPr>
          <w:rFonts w:hint="eastAsia"/>
          <w:lang w:eastAsia="zh-TW"/>
        </w:rPr>
        <w:t>整理者釋“儇儇”云：</w:t>
      </w:r>
    </w:p>
    <w:p w14:paraId="3F729D62" w14:textId="77777777" w:rsidR="00A865AE" w:rsidRPr="00A865AE" w:rsidRDefault="00A865AE" w:rsidP="00A865AE">
      <w:pPr>
        <w:pStyle w:val="a3"/>
        <w:spacing w:before="540" w:after="540"/>
        <w:ind w:firstLine="496"/>
      </w:pPr>
      <w:r w:rsidRPr="00A865AE">
        <w:rPr>
          <w:rFonts w:hint="eastAsia"/>
        </w:rPr>
        <w:lastRenderedPageBreak/>
        <w:t>“讀為‘嬛嬛’。《詩·閔予小子》：‘嬛嬛在疚’，鄭箋：‘嬛嬛然孤特，在憂病之中。’或作‘煢煢’，《左傳》哀公十六年：‘煢煢余在疚。’”</w:t>
      </w:r>
      <w:r w:rsidRPr="00A865AE">
        <w:rPr>
          <w:vertAlign w:val="superscript"/>
        </w:rPr>
        <w:endnoteReference w:customMarkFollows="1" w:id="8"/>
        <w:t>[8]</w:t>
      </w:r>
    </w:p>
    <w:p w14:paraId="2B0C9D15" w14:textId="77777777" w:rsidR="00A865AE" w:rsidRPr="00A865AE" w:rsidRDefault="00A865AE" w:rsidP="00A865AE">
      <w:pPr>
        <w:pStyle w:val="aa"/>
        <w:ind w:firstLine="560"/>
        <w:rPr>
          <w:lang w:eastAsia="zh-TW"/>
        </w:rPr>
      </w:pPr>
      <w:r w:rsidRPr="00A865AE">
        <w:rPr>
          <w:rFonts w:hint="eastAsia"/>
          <w:lang w:eastAsia="zh-TW"/>
        </w:rPr>
        <w:t>按：“儇儇”似不當讀“嬛嬛”，當依字讀，《廣韻•下平聲•仙韻》：“儇，疾也，利也”，“儇儇”即疾利之貌，謂暑熱之氣疾利，中人則能致病，俗語有“避風如避箭”之說，殆謂風邪疾利如箭，中人則病，其意相類。</w:t>
      </w:r>
    </w:p>
    <w:p w14:paraId="1DF2F85C" w14:textId="1946FB2F" w:rsidR="00A865AE" w:rsidRPr="00A865AE" w:rsidRDefault="00A865AE" w:rsidP="00A865AE">
      <w:pPr>
        <w:pStyle w:val="aa"/>
        <w:ind w:firstLine="560"/>
        <w:rPr>
          <w:lang w:eastAsia="zh-TW"/>
        </w:rPr>
      </w:pPr>
      <w:r w:rsidRPr="00A865AE">
        <w:rPr>
          <w:rFonts w:hint="eastAsia"/>
          <w:lang w:eastAsia="zh-TW"/>
        </w:rPr>
        <w:t>“</w:t>
      </w:r>
      <w:r w:rsidRPr="00A865AE">
        <w:rPr>
          <w:rFonts w:hint="eastAsia"/>
          <w:noProof/>
        </w:rPr>
        <w:drawing>
          <wp:inline distT="0" distB="0" distL="0" distR="0" wp14:anchorId="574ADCA3" wp14:editId="2E6CA6C7">
            <wp:extent cx="1333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A865AE">
        <w:rPr>
          <w:rFonts w:hint="eastAsia"/>
          <w:lang w:eastAsia="zh-TW"/>
        </w:rPr>
        <w:t>”字是個新見字，簡文字形是“</w:t>
      </w:r>
      <w:r w:rsidRPr="00A865AE">
        <w:rPr>
          <w:rFonts w:hint="eastAsia"/>
          <w:noProof/>
        </w:rPr>
        <w:drawing>
          <wp:inline distT="0" distB="0" distL="0" distR="0" wp14:anchorId="6DFF3F44" wp14:editId="577FBDFA">
            <wp:extent cx="209550" cy="276225"/>
            <wp:effectExtent l="0" t="0" r="0" b="9525"/>
            <wp:docPr id="40" name="图片 40" descr="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旱"/>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A865AE">
        <w:rPr>
          <w:rFonts w:hint="eastAsia"/>
          <w:lang w:eastAsia="zh-TW"/>
        </w:rPr>
        <w:t>”，由字形看，從口從干當無問題，整理者認為：</w:t>
      </w:r>
    </w:p>
    <w:p w14:paraId="0D2EB113" w14:textId="77777777" w:rsidR="00A865AE" w:rsidRPr="00A865AE" w:rsidRDefault="00A865AE" w:rsidP="00A865AE">
      <w:pPr>
        <w:pStyle w:val="a3"/>
        <w:spacing w:before="540" w:after="540"/>
        <w:ind w:firstLine="496"/>
      </w:pPr>
      <w:r w:rsidRPr="00A865AE">
        <w:rPr>
          <w:rFonts w:hint="eastAsia"/>
        </w:rPr>
        <w:t>“即‘旱’，讀為‘悍’，猛烈。《素問·腹中論》：‘芳草之氣美，石藥之氣悍。’”</w:t>
      </w:r>
      <w:r w:rsidRPr="00A865AE">
        <w:rPr>
          <w:vertAlign w:val="superscript"/>
        </w:rPr>
        <w:endnoteReference w:customMarkFollows="1" w:id="9"/>
        <w:t>[9]</w:t>
      </w:r>
    </w:p>
    <w:p w14:paraId="534BDC99" w14:textId="77777777" w:rsidR="00A865AE" w:rsidRPr="00A865AE" w:rsidRDefault="00A865AE" w:rsidP="00A865AE">
      <w:pPr>
        <w:pStyle w:val="aa"/>
        <w:ind w:firstLine="560"/>
        <w:rPr>
          <w:lang w:eastAsia="zh-TW"/>
        </w:rPr>
      </w:pPr>
      <w:r w:rsidRPr="00A865AE">
        <w:rPr>
          <w:rFonts w:hint="eastAsia"/>
          <w:lang w:eastAsia="zh-TW"/>
        </w:rPr>
        <w:t>但釋“旱”明顯與字形不合。石小力先生改釋“号”，</w:t>
      </w:r>
      <w:r w:rsidRPr="00A865AE">
        <w:rPr>
          <w:vertAlign w:val="superscript"/>
          <w:lang w:eastAsia="zh-TW"/>
        </w:rPr>
        <w:endnoteReference w:customMarkFollows="1" w:id="10"/>
        <w:t>[10]</w:t>
      </w:r>
      <w:r w:rsidRPr="00A865AE">
        <w:rPr>
          <w:rFonts w:hint="eastAsia"/>
          <w:lang w:eastAsia="zh-TW"/>
        </w:rPr>
        <w:t xml:space="preserve"> </w:t>
      </w:r>
      <w:proofErr w:type="spellStart"/>
      <w:r w:rsidRPr="00A865AE">
        <w:rPr>
          <w:rFonts w:hint="eastAsia"/>
          <w:lang w:eastAsia="zh-TW"/>
        </w:rPr>
        <w:t>ee</w:t>
      </w:r>
      <w:proofErr w:type="spellEnd"/>
      <w:r w:rsidRPr="00A865AE">
        <w:rPr>
          <w:rFonts w:hint="eastAsia"/>
          <w:lang w:eastAsia="zh-TW"/>
        </w:rPr>
        <w:t>先生、質量复位先生讀“干”，</w:t>
      </w:r>
      <w:r w:rsidRPr="00A865AE">
        <w:rPr>
          <w:vertAlign w:val="superscript"/>
          <w:lang w:eastAsia="zh-TW"/>
        </w:rPr>
        <w:endnoteReference w:customMarkFollows="1" w:id="11"/>
        <w:t>[11]</w:t>
      </w:r>
      <w:r w:rsidRPr="00A865AE">
        <w:rPr>
          <w:rFonts w:hint="eastAsia"/>
          <w:lang w:eastAsia="zh-TW"/>
        </w:rPr>
        <w:t>海天遊蹤先生疑是“某”字，</w:t>
      </w:r>
      <w:r w:rsidRPr="00A865AE">
        <w:rPr>
          <w:vertAlign w:val="superscript"/>
          <w:lang w:eastAsia="zh-TW"/>
        </w:rPr>
        <w:endnoteReference w:customMarkFollows="1" w:id="12"/>
        <w:t>[12]</w:t>
      </w:r>
      <w:r w:rsidRPr="00A865AE">
        <w:rPr>
          <w:rFonts w:hint="eastAsia"/>
          <w:lang w:eastAsia="zh-TW"/>
        </w:rPr>
        <w:t>潘燈先生亦認為釋“某”、“呆”而讀“霉”。</w:t>
      </w:r>
      <w:r w:rsidRPr="00A865AE">
        <w:rPr>
          <w:vertAlign w:val="superscript"/>
          <w:lang w:eastAsia="zh-TW"/>
        </w:rPr>
        <w:endnoteReference w:customMarkFollows="1" w:id="13"/>
        <w:t>[13]</w:t>
      </w:r>
      <w:r w:rsidRPr="00A865AE">
        <w:rPr>
          <w:rFonts w:hint="eastAsia"/>
          <w:lang w:eastAsia="zh-TW"/>
        </w:rPr>
        <w:t>然放在文中意思都不是很通暢。</w:t>
      </w:r>
    </w:p>
    <w:p w14:paraId="205ACA5A" w14:textId="6D900A77" w:rsidR="00A865AE" w:rsidRPr="00A865AE" w:rsidRDefault="00A865AE" w:rsidP="00A865AE">
      <w:pPr>
        <w:pStyle w:val="aa"/>
        <w:ind w:firstLine="560"/>
        <w:rPr>
          <w:lang w:eastAsia="zh-TW"/>
        </w:rPr>
      </w:pPr>
      <w:r w:rsidRPr="00A865AE">
        <w:rPr>
          <w:rFonts w:hint="eastAsia"/>
          <w:lang w:eastAsia="zh-TW"/>
        </w:rPr>
        <w:t>從字形看，此字當分析為從口干聲，與《龍龕手鑒·口部》的“</w:t>
      </w:r>
      <w:r w:rsidRPr="00A865AE">
        <w:rPr>
          <w:rFonts w:hint="eastAsia"/>
          <w:noProof/>
        </w:rPr>
        <w:drawing>
          <wp:inline distT="0" distB="0" distL="0" distR="0" wp14:anchorId="742AFCAD" wp14:editId="1F2F1D9E">
            <wp:extent cx="180975" cy="18097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865AE">
        <w:rPr>
          <w:rFonts w:hint="eastAsia"/>
          <w:lang w:eastAsia="zh-TW"/>
        </w:rPr>
        <w:t xml:space="preserve">” </w:t>
      </w:r>
      <w:r w:rsidRPr="00A865AE">
        <w:rPr>
          <w:rFonts w:hint="eastAsia"/>
          <w:lang w:eastAsia="zh-TW"/>
        </w:rPr>
        <w:lastRenderedPageBreak/>
        <w:t>（此據高麗本，《四庫》本右旁訛作“千”，非）字構件相同，又作“哻”、“</w:t>
      </w:r>
      <w:r w:rsidRPr="00A865AE">
        <w:rPr>
          <w:rFonts w:ascii="SimSun-ExtB" w:eastAsia="SimSun-ExtB" w:hAnsi="SimSun-ExtB" w:cs="SimSun-ExtB" w:hint="eastAsia"/>
          <w:lang w:eastAsia="zh-TW"/>
        </w:rPr>
        <w:t>𠱢</w:t>
      </w:r>
      <w:r w:rsidRPr="00A865AE">
        <w:rPr>
          <w:rFonts w:hint="eastAsia"/>
          <w:lang w:eastAsia="zh-TW"/>
        </w:rPr>
        <w:t>”等，通行字是“鼾”。只是“</w:t>
      </w:r>
      <w:r w:rsidRPr="00A865AE">
        <w:rPr>
          <w:rFonts w:hint="eastAsia"/>
          <w:noProof/>
        </w:rPr>
        <w:drawing>
          <wp:inline distT="0" distB="0" distL="0" distR="0" wp14:anchorId="302C651F" wp14:editId="2556632F">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865AE">
        <w:rPr>
          <w:rFonts w:hint="eastAsia"/>
          <w:lang w:eastAsia="zh-TW"/>
        </w:rPr>
        <w:t>”字後出，釋“鼾”在文中明顯也讀不通。</w:t>
      </w:r>
    </w:p>
    <w:p w14:paraId="5611A055" w14:textId="75BB10B9" w:rsidR="00A865AE" w:rsidRPr="00A865AE" w:rsidRDefault="00A865AE" w:rsidP="00A865AE">
      <w:pPr>
        <w:pStyle w:val="aa"/>
        <w:ind w:firstLine="560"/>
        <w:rPr>
          <w:lang w:eastAsia="zh-TW"/>
        </w:rPr>
      </w:pPr>
      <w:r w:rsidRPr="00A865AE">
        <w:rPr>
          <w:rFonts w:hint="eastAsia"/>
          <w:lang w:eastAsia="zh-TW"/>
        </w:rPr>
        <w:t>然由此推之，此字疑是“侃”之或體，或通假作“衎”。“干”是見紐元部字，“侃”、“衎”是溪紐元部字，見、溪旁紐雙聲，此字從干聲正可讀若“侃”、“衎”，其中“衎”固從“干”聲。裘錫圭先生指出“侃”是在“衍”的基礎上加“口”而成，是表示“衍”的假借義的分化字，“侃”、“衎”、“衍”通用。</w:t>
      </w:r>
      <w:r w:rsidRPr="00A865AE">
        <w:rPr>
          <w:vertAlign w:val="superscript"/>
          <w:lang w:eastAsia="zh-TW"/>
        </w:rPr>
        <w:endnoteReference w:customMarkFollows="1" w:id="14"/>
        <w:t>[14]</w:t>
      </w:r>
      <w:r w:rsidRPr="00A865AE">
        <w:rPr>
          <w:rFonts w:hint="eastAsia"/>
          <w:lang w:eastAsia="zh-TW"/>
        </w:rPr>
        <w:t>《周易·漸·六二》：“飲食衎衎”，“衎”字馬王堆帛書本作“衍”，上博簡本作“</w:t>
      </w:r>
      <w:r w:rsidRPr="00A865AE">
        <w:rPr>
          <w:rFonts w:hint="eastAsia"/>
          <w:noProof/>
        </w:rPr>
        <w:drawing>
          <wp:inline distT="0" distB="0" distL="0" distR="0" wp14:anchorId="32301BDF" wp14:editId="62B931DF">
            <wp:extent cx="219075" cy="2381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A865AE">
        <w:rPr>
          <w:rFonts w:hint="eastAsia"/>
          <w:lang w:eastAsia="zh-TW"/>
        </w:rPr>
        <w:t>”（疑即“䗺”、“</w:t>
      </w:r>
      <w:r w:rsidRPr="00A865AE">
        <w:rPr>
          <w:rFonts w:ascii="SimSun-ExtB" w:eastAsia="SimSun-ExtB" w:hAnsi="SimSun-ExtB" w:cs="SimSun-ExtB" w:hint="eastAsia"/>
          <w:lang w:eastAsia="zh-TW"/>
        </w:rPr>
        <w:t>𧍢</w:t>
      </w:r>
      <w:r w:rsidRPr="00A865AE">
        <w:rPr>
          <w:rFonts w:hint="eastAsia"/>
          <w:lang w:eastAsia="zh-TW"/>
        </w:rPr>
        <w:t>”字），是其證。那麼此“侃（衎）”字在簡文中當讀若“衍”。《小爾雅·廣言》：“衍，散也。”《漢書·司馬相如傳》：“離靡廣衍”，顏注：“衍，布也。”是散布義，《廣雅·釋詁三》：“會，聚也”，《漢書·蘇武傳》：“單于召會武官屬”，顏注：“會，謂集聚也。”“會”、“衍”二者義正相反。</w:t>
      </w:r>
    </w:p>
    <w:p w14:paraId="7D40BB36" w14:textId="77777777" w:rsidR="00A865AE" w:rsidRPr="00A865AE" w:rsidRDefault="00A865AE" w:rsidP="00A865AE">
      <w:pPr>
        <w:pStyle w:val="aa"/>
        <w:ind w:firstLine="560"/>
        <w:rPr>
          <w:lang w:eastAsia="zh-TW"/>
        </w:rPr>
      </w:pPr>
      <w:r w:rsidRPr="00A865AE">
        <w:rPr>
          <w:rFonts w:hint="eastAsia"/>
          <w:lang w:eastAsia="zh-TW"/>
        </w:rPr>
        <w:t>“狂”是身體內部造成的瘋癲之病，“瘍”是身體表面破潰的創傷之病。簡文言“會氣為狂，侃（衎→衍）氣為瘍”，意思是說疾利的暑熱之氣中於人體，會聚於體內則成狂疾，散布於體表則成瘍病。</w:t>
      </w:r>
    </w:p>
    <w:p w14:paraId="375AFAC2" w14:textId="77777777" w:rsidR="00A865AE" w:rsidRPr="00A865AE" w:rsidRDefault="00A865AE" w:rsidP="00A865AE">
      <w:pPr>
        <w:widowControl/>
        <w:ind w:firstLineChars="200" w:firstLine="560"/>
        <w:jc w:val="left"/>
        <w:rPr>
          <w:rFonts w:cs="宋体"/>
          <w:kern w:val="0"/>
          <w:sz w:val="28"/>
          <w:szCs w:val="28"/>
          <w:lang w:eastAsia="zh-TW"/>
        </w:rPr>
      </w:pPr>
    </w:p>
    <w:bookmarkEnd w:id="0"/>
    <w:p w14:paraId="6A653338" w14:textId="2EB77603" w:rsidR="00FD6B30" w:rsidRPr="00A865AE" w:rsidRDefault="00FD6B30" w:rsidP="00A865AE">
      <w:pPr>
        <w:rPr>
          <w:lang w:eastAsia="zh-TW"/>
        </w:rPr>
      </w:pPr>
    </w:p>
    <w:sectPr w:rsidR="00FD6B30" w:rsidRPr="00A865AE">
      <w:headerReference w:type="default" r:id="rId28"/>
      <w:footerReference w:type="even" r:id="rId29"/>
      <w:footerReference w:type="default" r:id="rId3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0999" w14:textId="77777777" w:rsidR="00A1533F" w:rsidRDefault="00A1533F" w:rsidP="00CB0024">
      <w:r>
        <w:separator/>
      </w:r>
    </w:p>
  </w:endnote>
  <w:endnote w:type="continuationSeparator" w:id="0">
    <w:p w14:paraId="17B2F672" w14:textId="77777777" w:rsidR="00A1533F" w:rsidRDefault="00A1533F" w:rsidP="00CB0024">
      <w:r>
        <w:continuationSeparator/>
      </w:r>
    </w:p>
  </w:endnote>
  <w:endnote w:id="1">
    <w:p w14:paraId="3852ACEF" w14:textId="77777777" w:rsidR="00A865AE" w:rsidRPr="00EB203E" w:rsidRDefault="00A865AE" w:rsidP="00EB203E">
      <w:r w:rsidRPr="00EB203E">
        <w:t xml:space="preserve">[1] </w:t>
      </w:r>
      <w:r w:rsidRPr="00EB203E">
        <w:rPr>
          <w:rFonts w:hint="eastAsia"/>
        </w:rPr>
        <w:t>黃德寬主編：《清華大學藏戰國竹簡（拾壹）》，中西書局2021年，第100頁注[五]。</w:t>
      </w:r>
    </w:p>
  </w:endnote>
  <w:endnote w:id="2">
    <w:p w14:paraId="56C1191A" w14:textId="77777777" w:rsidR="00A865AE" w:rsidRPr="00EB203E" w:rsidRDefault="00A865AE" w:rsidP="00EB203E">
      <w:r w:rsidRPr="00EB203E">
        <w:t xml:space="preserve">[2] </w:t>
      </w:r>
      <w:r w:rsidRPr="00EB203E">
        <w:rPr>
          <w:rFonts w:hint="eastAsia"/>
        </w:rPr>
        <w:t>石小力：《清華簡〈五紀〉中的二十八宿初探》，《文物》2021年第9期。</w:t>
      </w:r>
    </w:p>
  </w:endnote>
  <w:endnote w:id="3">
    <w:p w14:paraId="48ECD0D6" w14:textId="77777777" w:rsidR="00A865AE" w:rsidRPr="00EB203E" w:rsidRDefault="00A865AE" w:rsidP="00EB203E">
      <w:r w:rsidRPr="00EB203E">
        <w:t xml:space="preserve">[3] </w:t>
      </w:r>
      <w:r w:rsidRPr="00EB203E">
        <w:rPr>
          <w:rFonts w:hint="eastAsia"/>
        </w:rPr>
        <w:t>《清華簡〈五紀〉初讀》（下簡稱《初讀》），簡帛網-簡帛論</w:t>
      </w:r>
      <w:r w:rsidRPr="00EB203E">
        <w:rPr>
          <w:rFonts w:hint="eastAsia"/>
        </w:rPr>
        <w:t xml:space="preserve">壇，9#，發表於 2021-10-18. </w:t>
      </w:r>
    </w:p>
    <w:p w14:paraId="40148C24" w14:textId="77777777" w:rsidR="00A865AE" w:rsidRPr="00EB203E" w:rsidRDefault="00A865AE" w:rsidP="00EB203E">
      <w:r w:rsidRPr="00EB203E">
        <w:rPr>
          <w:rFonts w:hint="eastAsia"/>
        </w:rPr>
        <w:t>http://www.bsm.org.cn/forum/forum.php?mod=viewthread&amp;tid=12694</w:t>
      </w:r>
    </w:p>
  </w:endnote>
  <w:endnote w:id="4">
    <w:p w14:paraId="6F511838" w14:textId="77777777" w:rsidR="00A865AE" w:rsidRPr="00EB203E" w:rsidRDefault="00A865AE" w:rsidP="00EB203E">
      <w:r w:rsidRPr="00EB203E">
        <w:t xml:space="preserve">[4] </w:t>
      </w:r>
      <w:r w:rsidRPr="00EB203E">
        <w:rPr>
          <w:rFonts w:hint="eastAsia"/>
        </w:rPr>
        <w:t>《初讀》，10#，發表</w:t>
      </w:r>
      <w:r w:rsidRPr="00EB203E">
        <w:rPr>
          <w:rFonts w:hint="eastAsia"/>
        </w:rPr>
        <w:t>於 2021-10-20.</w:t>
      </w:r>
    </w:p>
  </w:endnote>
  <w:endnote w:id="5">
    <w:p w14:paraId="151AFFB4" w14:textId="77777777" w:rsidR="00A865AE" w:rsidRPr="00EB203E" w:rsidRDefault="00A865AE" w:rsidP="00EB203E">
      <w:r w:rsidRPr="00EB203E">
        <w:t xml:space="preserve">[5] </w:t>
      </w:r>
      <w:r w:rsidRPr="00EB203E">
        <w:rPr>
          <w:rFonts w:hint="eastAsia"/>
        </w:rPr>
        <w:t>《初讀》，17#，發表</w:t>
      </w:r>
      <w:r w:rsidRPr="00EB203E">
        <w:rPr>
          <w:rFonts w:hint="eastAsia"/>
        </w:rPr>
        <w:t>於 2021-10-27.</w:t>
      </w:r>
    </w:p>
  </w:endnote>
  <w:endnote w:id="6">
    <w:p w14:paraId="47D04A79" w14:textId="77777777" w:rsidR="00A865AE" w:rsidRPr="00EB203E" w:rsidRDefault="00A865AE" w:rsidP="00EB203E">
      <w:r w:rsidRPr="00EB203E">
        <w:t xml:space="preserve">[6] </w:t>
      </w:r>
      <w:r w:rsidRPr="00EB203E">
        <w:rPr>
          <w:rFonts w:hint="eastAsia"/>
        </w:rPr>
        <w:t>《初讀》，127#，發表</w:t>
      </w:r>
      <w:r w:rsidRPr="00EB203E">
        <w:rPr>
          <w:rFonts w:hint="eastAsia"/>
        </w:rPr>
        <w:t>於 2021-12-20.</w:t>
      </w:r>
    </w:p>
  </w:endnote>
  <w:endnote w:id="7">
    <w:p w14:paraId="1CC5D2A2" w14:textId="77777777" w:rsidR="00A865AE" w:rsidRPr="00EB203E" w:rsidRDefault="00A865AE" w:rsidP="00EB203E">
      <w:r w:rsidRPr="00EB203E">
        <w:t xml:space="preserve">[7] </w:t>
      </w:r>
      <w:r w:rsidRPr="00EB203E">
        <w:rPr>
          <w:rFonts w:hint="eastAsia"/>
        </w:rPr>
        <w:t>丁福保編</w:t>
      </w:r>
      <w:r w:rsidRPr="00EB203E">
        <w:rPr>
          <w:rFonts w:hint="eastAsia"/>
        </w:rPr>
        <w:t>纂：《說文解字詁林》，中華書局1988年，第12158頁引。</w:t>
      </w:r>
    </w:p>
  </w:endnote>
  <w:endnote w:id="8">
    <w:p w14:paraId="6C2E600C" w14:textId="77777777" w:rsidR="00A865AE" w:rsidRPr="00EB203E" w:rsidRDefault="00A865AE" w:rsidP="00EB203E">
      <w:r w:rsidRPr="00EB203E">
        <w:t xml:space="preserve">[8] </w:t>
      </w:r>
      <w:r w:rsidRPr="00EB203E">
        <w:rPr>
          <w:rFonts w:hint="eastAsia"/>
        </w:rPr>
        <w:t>《清華大學藏戰國竹簡（拾壹）》，第123頁注[七]。</w:t>
      </w:r>
    </w:p>
  </w:endnote>
  <w:endnote w:id="9">
    <w:p w14:paraId="4A27AC56" w14:textId="77777777" w:rsidR="00A865AE" w:rsidRPr="00EB203E" w:rsidRDefault="00A865AE" w:rsidP="00EB203E">
      <w:r w:rsidRPr="00EB203E">
        <w:t xml:space="preserve">[9] </w:t>
      </w:r>
      <w:r w:rsidRPr="00EB203E">
        <w:rPr>
          <w:rFonts w:hint="eastAsia"/>
        </w:rPr>
        <w:t>《清華大學藏戰國竹簡（拾壹）》，第123頁注[八]。</w:t>
      </w:r>
    </w:p>
  </w:endnote>
  <w:endnote w:id="10">
    <w:p w14:paraId="6F0B425F" w14:textId="77777777" w:rsidR="00A865AE" w:rsidRPr="00EB203E" w:rsidRDefault="00A865AE" w:rsidP="00EB203E">
      <w:r w:rsidRPr="00EB203E">
        <w:t xml:space="preserve">[10] </w:t>
      </w:r>
      <w:r w:rsidRPr="00EB203E">
        <w:rPr>
          <w:rFonts w:hint="eastAsia"/>
        </w:rPr>
        <w:t>清華大學出土文獻讀</w:t>
      </w:r>
      <w:r w:rsidRPr="00EB203E">
        <w:rPr>
          <w:rFonts w:hint="eastAsia"/>
        </w:rPr>
        <w:t>書會：《清華簡第十一輯整理報告補正》，清華大學出土文獻研究與保護中心網站2021年12月26日。</w:t>
      </w:r>
    </w:p>
  </w:endnote>
  <w:endnote w:id="11">
    <w:p w14:paraId="1DFE1C44" w14:textId="77777777" w:rsidR="00A865AE" w:rsidRPr="00EB203E" w:rsidRDefault="00A865AE" w:rsidP="00EB203E">
      <w:r w:rsidRPr="00EB203E">
        <w:t>[11]</w:t>
      </w:r>
      <w:r w:rsidRPr="00EB203E">
        <w:rPr>
          <w:rFonts w:hint="eastAsia"/>
        </w:rPr>
        <w:t xml:space="preserve"> </w:t>
      </w:r>
      <w:r w:rsidRPr="00EB203E">
        <w:rPr>
          <w:rFonts w:hint="eastAsia"/>
        </w:rPr>
        <w:t>ee說見《初讀》76#，發表</w:t>
      </w:r>
      <w:r w:rsidRPr="00EB203E">
        <w:rPr>
          <w:rFonts w:hint="eastAsia"/>
        </w:rPr>
        <w:t>於 2021-12-18；質量复位說見《初讀》，94#，發表於 2021-12-19.</w:t>
      </w:r>
    </w:p>
  </w:endnote>
  <w:endnote w:id="12">
    <w:p w14:paraId="388F29F4" w14:textId="77777777" w:rsidR="00A865AE" w:rsidRPr="00EB203E" w:rsidRDefault="00A865AE" w:rsidP="00EB203E">
      <w:r w:rsidRPr="00EB203E">
        <w:t xml:space="preserve">[12] </w:t>
      </w:r>
      <w:r w:rsidRPr="00EB203E">
        <w:rPr>
          <w:rFonts w:hint="eastAsia"/>
        </w:rPr>
        <w:t>《初讀》，90#，發表</w:t>
      </w:r>
      <w:r w:rsidRPr="00EB203E">
        <w:rPr>
          <w:rFonts w:hint="eastAsia"/>
        </w:rPr>
        <w:t>於 2021-12-19.</w:t>
      </w:r>
    </w:p>
  </w:endnote>
  <w:endnote w:id="13">
    <w:p w14:paraId="674959E5" w14:textId="77777777" w:rsidR="00A865AE" w:rsidRPr="00EB203E" w:rsidRDefault="00A865AE" w:rsidP="00EB203E">
      <w:r w:rsidRPr="00EB203E">
        <w:t xml:space="preserve">[13] </w:t>
      </w:r>
      <w:r w:rsidRPr="00EB203E">
        <w:rPr>
          <w:rFonts w:hint="eastAsia"/>
        </w:rPr>
        <w:t>《初讀》，107#，發表</w:t>
      </w:r>
      <w:r w:rsidRPr="00EB203E">
        <w:rPr>
          <w:rFonts w:hint="eastAsia"/>
        </w:rPr>
        <w:t>於 2021-12-19.</w:t>
      </w:r>
    </w:p>
  </w:endnote>
  <w:endnote w:id="14">
    <w:p w14:paraId="040A8162" w14:textId="77777777" w:rsidR="00A865AE" w:rsidRPr="00EB203E" w:rsidRDefault="00A865AE" w:rsidP="00EB203E">
      <w:r w:rsidRPr="00EB203E">
        <w:t xml:space="preserve">[14] </w:t>
      </w:r>
      <w:r w:rsidRPr="00EB203E">
        <w:rPr>
          <w:rFonts w:hint="eastAsia"/>
        </w:rPr>
        <w:t>裘錫</w:t>
      </w:r>
      <w:r w:rsidRPr="00EB203E">
        <w:rPr>
          <w:rFonts w:hint="eastAsia"/>
        </w:rPr>
        <w:t>圭：《釋“衍”、“侃”》，《裘錫圭學術文集》第一卷《甲骨文卷》，復旦大學出版社2012年，第378-386頁。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altName w:val="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panose1 w:val="00000000000000000000"/>
    <w:charset w:val="00"/>
    <w:family w:val="roman"/>
    <w:notTrueType/>
    <w:pitch w:val="default"/>
  </w:font>
  <w:font w:name="经典繁超宋">
    <w:altName w:val="宋体"/>
    <w:charset w:val="86"/>
    <w:family w:val="modern"/>
    <w:pitch w:val="default"/>
    <w:sig w:usb0="00000000" w:usb1="00000000" w:usb2="0000001E" w:usb3="00000000" w:csb0="00040000" w:csb1="00000000"/>
  </w:font>
  <w:font w:name="宋体-方正超大字符集">
    <w:altName w:val="宋体"/>
    <w:panose1 w:val="03000509000000000000"/>
    <w:charset w:val="86"/>
    <w:family w:val="script"/>
    <w:pitch w:val="fixed"/>
    <w:sig w:usb0="00000001" w:usb1="080E0000" w:usb2="00000010" w:usb3="00000000" w:csb0="00040000" w:csb1="00000000"/>
  </w:font>
  <w:font w:name="控呇湮佽恅苤蚼">
    <w:altName w:val="Microsoft JhengHei"/>
    <w:panose1 w:val="02010609000101010101"/>
    <w:charset w:val="88"/>
    <w:family w:val="modern"/>
    <w:pitch w:val="fixed"/>
    <w:sig w:usb0="00000001" w:usb1="08080000" w:usb2="00000010" w:usb3="00000000" w:csb0="00100000" w:csb1="00000000"/>
  </w:font>
  <w:font w:name="幼圆">
    <w:panose1 w:val="02010509060101010101"/>
    <w:charset w:val="86"/>
    <w:family w:val="modern"/>
    <w:pitch w:val="fixed"/>
    <w:sig w:usb0="00000001" w:usb1="080E0000" w:usb2="00000010" w:usb3="00000000" w:csb0="00040000" w:csb1="00000000"/>
  </w:font>
  <w:font w:name="金文宋體">
    <w:panose1 w:val="02010509060101010101"/>
    <w:charset w:val="86"/>
    <w:family w:val="modern"/>
    <w:pitch w:val="fixed"/>
    <w:sig w:usb0="00000001" w:usb1="090E0000" w:usb2="00000010" w:usb3="00000000" w:csb0="000C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C404" w14:textId="77777777" w:rsidR="003E6BB9" w:rsidRDefault="003E6BB9"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3A2AF50" w14:textId="77777777" w:rsidR="003E6BB9" w:rsidRDefault="003E6B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810" w14:textId="7E9D8AA7"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1F6F0F">
      <w:rPr>
        <w:sz w:val="18"/>
        <w:szCs w:val="18"/>
      </w:rPr>
      <w:t>21</w:t>
    </w:r>
    <w:r w:rsidRPr="00C01B1F">
      <w:rPr>
        <w:rFonts w:hint="eastAsia"/>
        <w:sz w:val="18"/>
        <w:szCs w:val="18"/>
      </w:rPr>
      <w:t>年</w:t>
    </w:r>
    <w:r w:rsidR="00BA323E">
      <w:rPr>
        <w:sz w:val="18"/>
        <w:szCs w:val="18"/>
      </w:rPr>
      <w:t>12</w:t>
    </w:r>
    <w:r w:rsidR="00CF5EB2">
      <w:rPr>
        <w:rFonts w:hint="eastAsia"/>
        <w:sz w:val="18"/>
        <w:szCs w:val="18"/>
      </w:rPr>
      <w:t>月</w:t>
    </w:r>
    <w:r w:rsidR="00BA323E">
      <w:rPr>
        <w:sz w:val="18"/>
        <w:szCs w:val="18"/>
      </w:rPr>
      <w:t>30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w:t>
    </w:r>
    <w:r w:rsidR="00BA323E">
      <w:rPr>
        <w:sz w:val="18"/>
        <w:szCs w:val="18"/>
      </w:rPr>
      <w:t>2</w:t>
    </w:r>
    <w:r w:rsidRPr="00C01B1F">
      <w:rPr>
        <w:rFonts w:hint="eastAsia"/>
        <w:sz w:val="18"/>
        <w:szCs w:val="18"/>
      </w:rPr>
      <w:t>年</w:t>
    </w:r>
    <w:r w:rsidR="00374462">
      <w:rPr>
        <w:sz w:val="18"/>
        <w:szCs w:val="18"/>
      </w:rPr>
      <w:t>1</w:t>
    </w:r>
    <w:r w:rsidRPr="00C01B1F">
      <w:rPr>
        <w:rFonts w:hint="eastAsia"/>
        <w:sz w:val="18"/>
        <w:szCs w:val="18"/>
      </w:rPr>
      <w:t>月</w:t>
    </w:r>
    <w:r w:rsidR="00374462">
      <w:rPr>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2D1D" w14:textId="77777777" w:rsidR="00A1533F" w:rsidRDefault="00A1533F" w:rsidP="00CB0024">
      <w:r>
        <w:separator/>
      </w:r>
    </w:p>
  </w:footnote>
  <w:footnote w:type="continuationSeparator" w:id="0">
    <w:p w14:paraId="4103D1AA" w14:textId="77777777" w:rsidR="00A1533F" w:rsidRDefault="00A1533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C5" w14:textId="77777777" w:rsidR="003E6BB9" w:rsidRDefault="003E6BB9" w:rsidP="00EF302F">
    <w:pPr>
      <w:pStyle w:val="af"/>
      <w:spacing w:before="240" w:after="240"/>
      <w:ind w:firstLine="436"/>
    </w:pPr>
    <w:r>
      <w:rPr>
        <w:rFonts w:hint="eastAsia"/>
      </w:rPr>
      <w:t>复旦大学出土文献与古文字研究中心网站论文</w:t>
    </w:r>
  </w:p>
  <w:p w14:paraId="6F840705" w14:textId="2FBD362D" w:rsidR="00CF5EB2" w:rsidRPr="00CF5EB2" w:rsidRDefault="003E6BB9" w:rsidP="00CF5EB2">
    <w:pPr>
      <w:pStyle w:val="af"/>
      <w:spacing w:before="240" w:after="240"/>
      <w:ind w:firstLine="436"/>
    </w:pPr>
    <w:r>
      <w:rPr>
        <w:rFonts w:hint="eastAsia"/>
      </w:rPr>
      <w:t>链接：</w:t>
    </w:r>
    <w:r w:rsidR="0030510A" w:rsidRPr="0030510A">
      <w:t>http://www.fdgwz.org.cn/Web/Show/</w:t>
    </w:r>
    <w:r w:rsidR="00F001B7">
      <w:t>78</w:t>
    </w:r>
    <w:r w:rsidR="00D5750D">
      <w:t>6</w:t>
    </w:r>
    <w:r w:rsidR="0037446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3.5pt;height:49.5pt;visibility:visible" o:bullet="t">
        <v:imagedata r:id="rId1" o:title=""/>
      </v:shape>
    </w:pict>
  </w:numPicBullet>
  <w:numPicBullet w:numPicBulletId="1">
    <w:pict>
      <v:shape id="_x0000_i1079" type="#_x0000_t75" style="width:21.9pt;height:27.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3"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28"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1"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3" w15:restartNumberingAfterBreak="0">
    <w:nsid w:val="5A707373"/>
    <w:multiLevelType w:val="singleLevel"/>
    <w:tmpl w:val="5A707373"/>
    <w:lvl w:ilvl="0">
      <w:start w:val="1"/>
      <w:numFmt w:val="chineseCounting"/>
      <w:suff w:val="nothing"/>
      <w:lvlText w:val="第%1，"/>
      <w:lvlJc w:val="left"/>
    </w:lvl>
  </w:abstractNum>
  <w:abstractNum w:abstractNumId="34"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5"/>
  </w:num>
  <w:num w:numId="3">
    <w:abstractNumId w:val="22"/>
  </w:num>
  <w:num w:numId="4">
    <w:abstractNumId w:val="32"/>
  </w:num>
  <w:num w:numId="5">
    <w:abstractNumId w:val="2"/>
  </w:num>
  <w:num w:numId="6">
    <w:abstractNumId w:val="33"/>
  </w:num>
  <w:num w:numId="7">
    <w:abstractNumId w:val="25"/>
  </w:num>
  <w:num w:numId="8">
    <w:abstractNumId w:val="1"/>
    <w:lvlOverride w:ilvl="0">
      <w:startOverride w:val="1"/>
    </w:lvlOverride>
  </w:num>
  <w:num w:numId="9">
    <w:abstractNumId w:val="0"/>
    <w:lvlOverride w:ilvl="0">
      <w:startOverride w:val="1"/>
    </w:lvlOverride>
  </w:num>
  <w:num w:numId="10">
    <w:abstractNumId w:val="19"/>
  </w:num>
  <w:num w:numId="11">
    <w:abstractNumId w:val="24"/>
  </w:num>
  <w:num w:numId="12">
    <w:abstractNumId w:val="17"/>
  </w:num>
  <w:num w:numId="13">
    <w:abstractNumId w:val="14"/>
  </w:num>
  <w:num w:numId="14">
    <w:abstractNumId w:val="15"/>
  </w:num>
  <w:num w:numId="15">
    <w:abstractNumId w:val="23"/>
  </w:num>
  <w:num w:numId="16">
    <w:abstractNumId w:val="34"/>
  </w:num>
  <w:num w:numId="17">
    <w:abstractNumId w:val="37"/>
  </w:num>
  <w:num w:numId="18">
    <w:abstractNumId w:val="31"/>
  </w:num>
  <w:num w:numId="19">
    <w:abstractNumId w:val="16"/>
  </w:num>
  <w:num w:numId="20">
    <w:abstractNumId w:val="36"/>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27"/>
  </w:num>
  <w:num w:numId="32">
    <w:abstractNumId w:val="30"/>
  </w:num>
  <w:num w:numId="33">
    <w:abstractNumId w:val="29"/>
  </w:num>
  <w:num w:numId="34">
    <w:abstractNumId w:val="20"/>
  </w:num>
  <w:num w:numId="35">
    <w:abstractNumId w:val="3"/>
  </w:num>
  <w:num w:numId="36">
    <w:abstractNumId w:val="26"/>
  </w:num>
  <w:num w:numId="37">
    <w:abstractNumId w:val="2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057F"/>
    <w:rsid w:val="00031027"/>
    <w:rsid w:val="00032E60"/>
    <w:rsid w:val="00033997"/>
    <w:rsid w:val="00033F9D"/>
    <w:rsid w:val="00035922"/>
    <w:rsid w:val="00037D45"/>
    <w:rsid w:val="00041E3D"/>
    <w:rsid w:val="00043973"/>
    <w:rsid w:val="0004553B"/>
    <w:rsid w:val="00050E7C"/>
    <w:rsid w:val="00051CC3"/>
    <w:rsid w:val="000626A6"/>
    <w:rsid w:val="00062FE9"/>
    <w:rsid w:val="00063A25"/>
    <w:rsid w:val="00066107"/>
    <w:rsid w:val="0006648C"/>
    <w:rsid w:val="00073508"/>
    <w:rsid w:val="00076F82"/>
    <w:rsid w:val="00077C36"/>
    <w:rsid w:val="00084150"/>
    <w:rsid w:val="0008479B"/>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2B65"/>
    <w:rsid w:val="000F4BED"/>
    <w:rsid w:val="000F6F48"/>
    <w:rsid w:val="00102E1C"/>
    <w:rsid w:val="00104E73"/>
    <w:rsid w:val="00110B5F"/>
    <w:rsid w:val="00112DD9"/>
    <w:rsid w:val="00116C85"/>
    <w:rsid w:val="00117DA9"/>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726A6"/>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395"/>
    <w:rsid w:val="001B492F"/>
    <w:rsid w:val="001B4FFD"/>
    <w:rsid w:val="001B682E"/>
    <w:rsid w:val="001B710F"/>
    <w:rsid w:val="001B7119"/>
    <w:rsid w:val="001C0EEC"/>
    <w:rsid w:val="001C5F88"/>
    <w:rsid w:val="001D1713"/>
    <w:rsid w:val="001D2B45"/>
    <w:rsid w:val="001D427D"/>
    <w:rsid w:val="001D4E56"/>
    <w:rsid w:val="001D786F"/>
    <w:rsid w:val="001E6598"/>
    <w:rsid w:val="001E6D43"/>
    <w:rsid w:val="001F1BFC"/>
    <w:rsid w:val="001F6F0F"/>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1946"/>
    <w:rsid w:val="00253015"/>
    <w:rsid w:val="002546C2"/>
    <w:rsid w:val="0027142D"/>
    <w:rsid w:val="002732E6"/>
    <w:rsid w:val="0027743E"/>
    <w:rsid w:val="002819AA"/>
    <w:rsid w:val="0028213F"/>
    <w:rsid w:val="00283EDC"/>
    <w:rsid w:val="0028564F"/>
    <w:rsid w:val="00291D8E"/>
    <w:rsid w:val="00292887"/>
    <w:rsid w:val="00292EE5"/>
    <w:rsid w:val="00294FD3"/>
    <w:rsid w:val="002963F1"/>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3DD2"/>
    <w:rsid w:val="0030510A"/>
    <w:rsid w:val="00311E98"/>
    <w:rsid w:val="00313A1D"/>
    <w:rsid w:val="0031705D"/>
    <w:rsid w:val="00317DBF"/>
    <w:rsid w:val="00317E80"/>
    <w:rsid w:val="00321472"/>
    <w:rsid w:val="00321EBC"/>
    <w:rsid w:val="00324A0C"/>
    <w:rsid w:val="003254FE"/>
    <w:rsid w:val="00330794"/>
    <w:rsid w:val="00332FF4"/>
    <w:rsid w:val="00334313"/>
    <w:rsid w:val="00334D88"/>
    <w:rsid w:val="0033589E"/>
    <w:rsid w:val="003367D1"/>
    <w:rsid w:val="00347F61"/>
    <w:rsid w:val="003516DF"/>
    <w:rsid w:val="003541B9"/>
    <w:rsid w:val="00355808"/>
    <w:rsid w:val="0036013B"/>
    <w:rsid w:val="003637BF"/>
    <w:rsid w:val="003657B7"/>
    <w:rsid w:val="00365AA8"/>
    <w:rsid w:val="00373178"/>
    <w:rsid w:val="00374462"/>
    <w:rsid w:val="00375FA4"/>
    <w:rsid w:val="00376418"/>
    <w:rsid w:val="00377962"/>
    <w:rsid w:val="003804C5"/>
    <w:rsid w:val="00380E0F"/>
    <w:rsid w:val="00382F27"/>
    <w:rsid w:val="00384194"/>
    <w:rsid w:val="00390262"/>
    <w:rsid w:val="003914E2"/>
    <w:rsid w:val="00394082"/>
    <w:rsid w:val="00395D81"/>
    <w:rsid w:val="00397D77"/>
    <w:rsid w:val="003A0D1A"/>
    <w:rsid w:val="003A7B90"/>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3F6BBD"/>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380B"/>
    <w:rsid w:val="00466A1C"/>
    <w:rsid w:val="00471E95"/>
    <w:rsid w:val="004756A5"/>
    <w:rsid w:val="0048364F"/>
    <w:rsid w:val="00483CD8"/>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D57DB"/>
    <w:rsid w:val="004E0A07"/>
    <w:rsid w:val="004E6445"/>
    <w:rsid w:val="004E654E"/>
    <w:rsid w:val="004E6E8E"/>
    <w:rsid w:val="004F09C9"/>
    <w:rsid w:val="004F11D3"/>
    <w:rsid w:val="004F244C"/>
    <w:rsid w:val="004F4CF4"/>
    <w:rsid w:val="004F62FC"/>
    <w:rsid w:val="00503A9E"/>
    <w:rsid w:val="005051B7"/>
    <w:rsid w:val="0051092B"/>
    <w:rsid w:val="0051265D"/>
    <w:rsid w:val="00513092"/>
    <w:rsid w:val="0051587D"/>
    <w:rsid w:val="00515C06"/>
    <w:rsid w:val="0051605E"/>
    <w:rsid w:val="005169A1"/>
    <w:rsid w:val="00516D8D"/>
    <w:rsid w:val="00517428"/>
    <w:rsid w:val="0052033E"/>
    <w:rsid w:val="005268F5"/>
    <w:rsid w:val="005308E6"/>
    <w:rsid w:val="00531EA3"/>
    <w:rsid w:val="0053295D"/>
    <w:rsid w:val="0053723F"/>
    <w:rsid w:val="00541E3D"/>
    <w:rsid w:val="00542D51"/>
    <w:rsid w:val="005444A2"/>
    <w:rsid w:val="005465C3"/>
    <w:rsid w:val="00546876"/>
    <w:rsid w:val="005536B1"/>
    <w:rsid w:val="005549F6"/>
    <w:rsid w:val="00560EBB"/>
    <w:rsid w:val="00562694"/>
    <w:rsid w:val="00563CB4"/>
    <w:rsid w:val="00564069"/>
    <w:rsid w:val="00570DB1"/>
    <w:rsid w:val="00570E9F"/>
    <w:rsid w:val="00571CEA"/>
    <w:rsid w:val="005755E3"/>
    <w:rsid w:val="005816FB"/>
    <w:rsid w:val="00584AEE"/>
    <w:rsid w:val="00584D6C"/>
    <w:rsid w:val="00586B2B"/>
    <w:rsid w:val="005875DF"/>
    <w:rsid w:val="005935F3"/>
    <w:rsid w:val="00593E4B"/>
    <w:rsid w:val="00594347"/>
    <w:rsid w:val="0059627F"/>
    <w:rsid w:val="005A2D63"/>
    <w:rsid w:val="005A3011"/>
    <w:rsid w:val="005A33F5"/>
    <w:rsid w:val="005A419C"/>
    <w:rsid w:val="005B29BC"/>
    <w:rsid w:val="005B69A6"/>
    <w:rsid w:val="005C1A21"/>
    <w:rsid w:val="005C1F1C"/>
    <w:rsid w:val="005C51B2"/>
    <w:rsid w:val="005D22B2"/>
    <w:rsid w:val="005D2F69"/>
    <w:rsid w:val="005E13F0"/>
    <w:rsid w:val="005E2C50"/>
    <w:rsid w:val="005E45B5"/>
    <w:rsid w:val="005E5DB1"/>
    <w:rsid w:val="005F05E8"/>
    <w:rsid w:val="005F3E33"/>
    <w:rsid w:val="0060101E"/>
    <w:rsid w:val="00602939"/>
    <w:rsid w:val="00606E86"/>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CF4"/>
    <w:rsid w:val="00635FA4"/>
    <w:rsid w:val="00640B39"/>
    <w:rsid w:val="00644D5B"/>
    <w:rsid w:val="00650E61"/>
    <w:rsid w:val="0065256A"/>
    <w:rsid w:val="00666D65"/>
    <w:rsid w:val="00672EC8"/>
    <w:rsid w:val="00673C78"/>
    <w:rsid w:val="006778A0"/>
    <w:rsid w:val="00682D5D"/>
    <w:rsid w:val="00686575"/>
    <w:rsid w:val="006907C4"/>
    <w:rsid w:val="00693A5D"/>
    <w:rsid w:val="006A0C48"/>
    <w:rsid w:val="006A1B0D"/>
    <w:rsid w:val="006A34B2"/>
    <w:rsid w:val="006A3D5C"/>
    <w:rsid w:val="006A3F90"/>
    <w:rsid w:val="006A5FF2"/>
    <w:rsid w:val="006B0F0D"/>
    <w:rsid w:val="006B1483"/>
    <w:rsid w:val="006B1CF9"/>
    <w:rsid w:val="006B47EE"/>
    <w:rsid w:val="006B6EEA"/>
    <w:rsid w:val="006B7475"/>
    <w:rsid w:val="006C41B9"/>
    <w:rsid w:val="006C502F"/>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23A3"/>
    <w:rsid w:val="0070713C"/>
    <w:rsid w:val="007103F0"/>
    <w:rsid w:val="007119D9"/>
    <w:rsid w:val="00713580"/>
    <w:rsid w:val="007138A4"/>
    <w:rsid w:val="00715D6B"/>
    <w:rsid w:val="007166DE"/>
    <w:rsid w:val="007204C1"/>
    <w:rsid w:val="00724062"/>
    <w:rsid w:val="007242F3"/>
    <w:rsid w:val="007317E0"/>
    <w:rsid w:val="00734046"/>
    <w:rsid w:val="0073487E"/>
    <w:rsid w:val="00740478"/>
    <w:rsid w:val="00740BC5"/>
    <w:rsid w:val="00741D16"/>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1A80"/>
    <w:rsid w:val="007B6745"/>
    <w:rsid w:val="007C1E8D"/>
    <w:rsid w:val="007C4028"/>
    <w:rsid w:val="007C62ED"/>
    <w:rsid w:val="007C6D48"/>
    <w:rsid w:val="007D1AB8"/>
    <w:rsid w:val="007D5FCD"/>
    <w:rsid w:val="007D776B"/>
    <w:rsid w:val="007F45BF"/>
    <w:rsid w:val="0080242C"/>
    <w:rsid w:val="00805018"/>
    <w:rsid w:val="00807BBC"/>
    <w:rsid w:val="008114A2"/>
    <w:rsid w:val="00811640"/>
    <w:rsid w:val="00811B04"/>
    <w:rsid w:val="00813ADC"/>
    <w:rsid w:val="00814362"/>
    <w:rsid w:val="008145F2"/>
    <w:rsid w:val="00814B3A"/>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710F"/>
    <w:rsid w:val="008A0A8B"/>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F19D4"/>
    <w:rsid w:val="008F4C76"/>
    <w:rsid w:val="008F5C80"/>
    <w:rsid w:val="008F65AF"/>
    <w:rsid w:val="00903942"/>
    <w:rsid w:val="00904443"/>
    <w:rsid w:val="00905A67"/>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D27AC"/>
    <w:rsid w:val="009E12C0"/>
    <w:rsid w:val="009E1F4B"/>
    <w:rsid w:val="009E2BED"/>
    <w:rsid w:val="009E50C6"/>
    <w:rsid w:val="009E63D4"/>
    <w:rsid w:val="009F4D40"/>
    <w:rsid w:val="009F540E"/>
    <w:rsid w:val="00A00A18"/>
    <w:rsid w:val="00A01321"/>
    <w:rsid w:val="00A02166"/>
    <w:rsid w:val="00A026E4"/>
    <w:rsid w:val="00A04956"/>
    <w:rsid w:val="00A04D48"/>
    <w:rsid w:val="00A0577E"/>
    <w:rsid w:val="00A06EEC"/>
    <w:rsid w:val="00A072DD"/>
    <w:rsid w:val="00A1533F"/>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561"/>
    <w:rsid w:val="00A84BF3"/>
    <w:rsid w:val="00A865AE"/>
    <w:rsid w:val="00A87B29"/>
    <w:rsid w:val="00A95269"/>
    <w:rsid w:val="00AA2818"/>
    <w:rsid w:val="00AA4359"/>
    <w:rsid w:val="00AA4F68"/>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F47"/>
    <w:rsid w:val="00B4264A"/>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3E"/>
    <w:rsid w:val="00BA32AD"/>
    <w:rsid w:val="00BA4771"/>
    <w:rsid w:val="00BA4E68"/>
    <w:rsid w:val="00BA5289"/>
    <w:rsid w:val="00BA6421"/>
    <w:rsid w:val="00BA67C7"/>
    <w:rsid w:val="00BB017B"/>
    <w:rsid w:val="00BB6F3D"/>
    <w:rsid w:val="00BC126B"/>
    <w:rsid w:val="00BC49BB"/>
    <w:rsid w:val="00BD0F3E"/>
    <w:rsid w:val="00BD4E67"/>
    <w:rsid w:val="00BD750D"/>
    <w:rsid w:val="00BE148F"/>
    <w:rsid w:val="00BE5AA8"/>
    <w:rsid w:val="00BF358E"/>
    <w:rsid w:val="00BF5F1D"/>
    <w:rsid w:val="00C01C0A"/>
    <w:rsid w:val="00C029DF"/>
    <w:rsid w:val="00C033AC"/>
    <w:rsid w:val="00C037A6"/>
    <w:rsid w:val="00C03F8A"/>
    <w:rsid w:val="00C200D7"/>
    <w:rsid w:val="00C21416"/>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01F4"/>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37A"/>
    <w:rsid w:val="00CC6F6E"/>
    <w:rsid w:val="00CD12D8"/>
    <w:rsid w:val="00CD3AD6"/>
    <w:rsid w:val="00CD3ECC"/>
    <w:rsid w:val="00CE1F09"/>
    <w:rsid w:val="00CF2087"/>
    <w:rsid w:val="00CF2D53"/>
    <w:rsid w:val="00CF3432"/>
    <w:rsid w:val="00CF55D5"/>
    <w:rsid w:val="00CF5EB2"/>
    <w:rsid w:val="00CF736F"/>
    <w:rsid w:val="00D00583"/>
    <w:rsid w:val="00D12835"/>
    <w:rsid w:val="00D14104"/>
    <w:rsid w:val="00D17E71"/>
    <w:rsid w:val="00D202FA"/>
    <w:rsid w:val="00D208AF"/>
    <w:rsid w:val="00D216E9"/>
    <w:rsid w:val="00D24914"/>
    <w:rsid w:val="00D326D7"/>
    <w:rsid w:val="00D33111"/>
    <w:rsid w:val="00D4023B"/>
    <w:rsid w:val="00D40B52"/>
    <w:rsid w:val="00D50E87"/>
    <w:rsid w:val="00D51572"/>
    <w:rsid w:val="00D54453"/>
    <w:rsid w:val="00D54B65"/>
    <w:rsid w:val="00D556BF"/>
    <w:rsid w:val="00D5750D"/>
    <w:rsid w:val="00D57577"/>
    <w:rsid w:val="00D60710"/>
    <w:rsid w:val="00D61143"/>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A518F"/>
    <w:rsid w:val="00DA7F87"/>
    <w:rsid w:val="00DB1A8E"/>
    <w:rsid w:val="00DB2818"/>
    <w:rsid w:val="00DB652D"/>
    <w:rsid w:val="00DB74DD"/>
    <w:rsid w:val="00DC1D68"/>
    <w:rsid w:val="00DC1FFA"/>
    <w:rsid w:val="00DC2A33"/>
    <w:rsid w:val="00DC5025"/>
    <w:rsid w:val="00DC5C27"/>
    <w:rsid w:val="00DC74C5"/>
    <w:rsid w:val="00DD0C90"/>
    <w:rsid w:val="00DD491C"/>
    <w:rsid w:val="00DE03E4"/>
    <w:rsid w:val="00DE20EE"/>
    <w:rsid w:val="00DE2591"/>
    <w:rsid w:val="00DE4754"/>
    <w:rsid w:val="00DE5345"/>
    <w:rsid w:val="00DE5AD0"/>
    <w:rsid w:val="00DE6887"/>
    <w:rsid w:val="00DE6920"/>
    <w:rsid w:val="00DF05E9"/>
    <w:rsid w:val="00DF0F4C"/>
    <w:rsid w:val="00DF6704"/>
    <w:rsid w:val="00E014C1"/>
    <w:rsid w:val="00E01E6C"/>
    <w:rsid w:val="00E03097"/>
    <w:rsid w:val="00E03B22"/>
    <w:rsid w:val="00E06AC8"/>
    <w:rsid w:val="00E0700B"/>
    <w:rsid w:val="00E10BC9"/>
    <w:rsid w:val="00E1303F"/>
    <w:rsid w:val="00E166E9"/>
    <w:rsid w:val="00E2162E"/>
    <w:rsid w:val="00E27BC2"/>
    <w:rsid w:val="00E330F9"/>
    <w:rsid w:val="00E3579F"/>
    <w:rsid w:val="00E37814"/>
    <w:rsid w:val="00E415C5"/>
    <w:rsid w:val="00E46E79"/>
    <w:rsid w:val="00E51572"/>
    <w:rsid w:val="00E520D0"/>
    <w:rsid w:val="00E52CD1"/>
    <w:rsid w:val="00E53B98"/>
    <w:rsid w:val="00E74B97"/>
    <w:rsid w:val="00E768A0"/>
    <w:rsid w:val="00E770D4"/>
    <w:rsid w:val="00E77BCC"/>
    <w:rsid w:val="00E8039B"/>
    <w:rsid w:val="00E8091B"/>
    <w:rsid w:val="00E84361"/>
    <w:rsid w:val="00E84A0C"/>
    <w:rsid w:val="00E90438"/>
    <w:rsid w:val="00E91058"/>
    <w:rsid w:val="00E95B02"/>
    <w:rsid w:val="00EA236B"/>
    <w:rsid w:val="00EA3753"/>
    <w:rsid w:val="00EA75F6"/>
    <w:rsid w:val="00EA7776"/>
    <w:rsid w:val="00EA7FBC"/>
    <w:rsid w:val="00EB203E"/>
    <w:rsid w:val="00EB3041"/>
    <w:rsid w:val="00EB330F"/>
    <w:rsid w:val="00EB7229"/>
    <w:rsid w:val="00EC15D3"/>
    <w:rsid w:val="00EC3366"/>
    <w:rsid w:val="00EC4B8E"/>
    <w:rsid w:val="00EC60F9"/>
    <w:rsid w:val="00EC7693"/>
    <w:rsid w:val="00ED01D0"/>
    <w:rsid w:val="00ED2CF4"/>
    <w:rsid w:val="00ED2E6F"/>
    <w:rsid w:val="00ED4220"/>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173E"/>
    <w:rsid w:val="00F856E5"/>
    <w:rsid w:val="00F96BFC"/>
    <w:rsid w:val="00FA3C18"/>
    <w:rsid w:val="00FA72F5"/>
    <w:rsid w:val="00FB45B2"/>
    <w:rsid w:val="00FB6C12"/>
    <w:rsid w:val="00FC0AB0"/>
    <w:rsid w:val="00FC1005"/>
    <w:rsid w:val="00FC4A76"/>
    <w:rsid w:val="00FD3E77"/>
    <w:rsid w:val="00FD3FA1"/>
    <w:rsid w:val="00FD6B30"/>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qFormat/>
    <w:rsid w:val="00CB0024"/>
    <w:rPr>
      <w:vertAlign w:val="superscript"/>
    </w:rPr>
  </w:style>
  <w:style w:type="paragraph" w:styleId="a6">
    <w:name w:val="footer"/>
    <w:basedOn w:val="a"/>
    <w:link w:val="a7"/>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qFormat/>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qFormat/>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Char Char C 字符,註腳文字 字元 字元 字元 字符,脚注文本1 字符"/>
    <w:qFormat/>
    <w:rsid w:val="00C037A6"/>
    <w:rPr>
      <w:sz w:val="20"/>
      <w:szCs w:val="20"/>
    </w:rPr>
  </w:style>
  <w:style w:type="paragraph" w:styleId="afc">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customStyle="1" w:styleId="1d">
    <w:name w:val="未处理的提及1"/>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5">
    <w:name w:val="Body Text Indent"/>
    <w:basedOn w:val="a"/>
    <w:link w:val="aff6"/>
    <w:rsid w:val="00077C36"/>
    <w:pPr>
      <w:spacing w:after="120"/>
      <w:ind w:leftChars="200" w:left="420"/>
    </w:pPr>
    <w:rPr>
      <w:rFonts w:ascii="Times New Roman" w:hAnsi="Times New Roman"/>
      <w:sz w:val="21"/>
      <w:szCs w:val="24"/>
    </w:rPr>
  </w:style>
  <w:style w:type="character" w:customStyle="1" w:styleId="aff6">
    <w:name w:val="正文文本缩进 字符"/>
    <w:basedOn w:val="a0"/>
    <w:link w:val="aff5"/>
    <w:rsid w:val="00077C36"/>
    <w:rPr>
      <w:rFonts w:ascii="Times New Roman" w:hAnsi="Times New Roman"/>
      <w:kern w:val="2"/>
      <w:sz w:val="21"/>
      <w:szCs w:val="24"/>
    </w:rPr>
  </w:style>
  <w:style w:type="paragraph" w:customStyle="1" w:styleId="1e">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f">
    <w:name w:val="批注框文本 字符1"/>
    <w:basedOn w:val="a0"/>
    <w:uiPriority w:val="99"/>
    <w:semiHidden/>
    <w:rsid w:val="00077C36"/>
    <w:rPr>
      <w:sz w:val="18"/>
      <w:szCs w:val="18"/>
    </w:rPr>
  </w:style>
  <w:style w:type="character" w:customStyle="1" w:styleId="1f0">
    <w:name w:val="页眉 字符1"/>
    <w:basedOn w:val="a0"/>
    <w:uiPriority w:val="99"/>
    <w:rsid w:val="00077C36"/>
    <w:rPr>
      <w:sz w:val="18"/>
      <w:szCs w:val="18"/>
    </w:rPr>
  </w:style>
  <w:style w:type="character" w:customStyle="1" w:styleId="1f1">
    <w:name w:val="页脚 字符1"/>
    <w:basedOn w:val="a0"/>
    <w:uiPriority w:val="99"/>
    <w:rsid w:val="00077C36"/>
    <w:rPr>
      <w:sz w:val="18"/>
      <w:szCs w:val="18"/>
    </w:rPr>
  </w:style>
  <w:style w:type="character" w:styleId="aff7">
    <w:name w:val="FollowedHyperlink"/>
    <w:basedOn w:val="a0"/>
    <w:uiPriority w:val="99"/>
    <w:semiHidden/>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0">
    <w:name w:val="标题 4 字符"/>
    <w:basedOn w:val="a0"/>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semiHidden/>
    <w:qFormat/>
    <w:rsid w:val="00B806B1"/>
    <w:rPr>
      <w:rFonts w:ascii="宋体" w:hAnsi="宋体"/>
      <w:b/>
      <w:bCs/>
      <w:kern w:val="2"/>
      <w:sz w:val="28"/>
      <w:szCs w:val="28"/>
    </w:rPr>
  </w:style>
  <w:style w:type="paragraph" w:styleId="aff8">
    <w:name w:val="annotation text"/>
    <w:basedOn w:val="a"/>
    <w:link w:val="aff9"/>
    <w:uiPriority w:val="99"/>
    <w:unhideWhenUsed/>
    <w:qFormat/>
    <w:rsid w:val="00B806B1"/>
    <w:pPr>
      <w:widowControl/>
      <w:jc w:val="left"/>
    </w:pPr>
    <w:rPr>
      <w:rFonts w:cs="宋体"/>
      <w:kern w:val="0"/>
      <w:szCs w:val="24"/>
    </w:rPr>
  </w:style>
  <w:style w:type="character" w:customStyle="1" w:styleId="aff9">
    <w:name w:val="批注文字 字符"/>
    <w:basedOn w:val="a0"/>
    <w:link w:val="aff8"/>
    <w:uiPriority w:val="99"/>
    <w:qFormat/>
    <w:rsid w:val="00B806B1"/>
    <w:rPr>
      <w:rFonts w:ascii="宋体" w:hAnsi="宋体" w:cs="宋体"/>
      <w:sz w:val="24"/>
      <w:szCs w:val="24"/>
    </w:rPr>
  </w:style>
  <w:style w:type="paragraph" w:styleId="affa">
    <w:name w:val="annotation subject"/>
    <w:basedOn w:val="aff8"/>
    <w:next w:val="aff8"/>
    <w:link w:val="affb"/>
    <w:uiPriority w:val="99"/>
    <w:semiHidden/>
    <w:unhideWhenUsed/>
    <w:qFormat/>
    <w:rsid w:val="00B806B1"/>
    <w:rPr>
      <w:b/>
      <w:bCs/>
    </w:rPr>
  </w:style>
  <w:style w:type="character" w:customStyle="1" w:styleId="affb">
    <w:name w:val="批注主题 字符"/>
    <w:basedOn w:val="aff9"/>
    <w:link w:val="affa"/>
    <w:uiPriority w:val="99"/>
    <w:semiHidden/>
    <w:qFormat/>
    <w:rsid w:val="00B806B1"/>
    <w:rPr>
      <w:rFonts w:ascii="宋体" w:hAnsi="宋体" w:cs="宋体"/>
      <w:b/>
      <w:bCs/>
      <w:sz w:val="24"/>
      <w:szCs w:val="24"/>
    </w:rPr>
  </w:style>
  <w:style w:type="character" w:styleId="affc">
    <w:name w:val="annotation reference"/>
    <w:basedOn w:val="a0"/>
    <w:uiPriority w:val="99"/>
    <w:semiHidden/>
    <w:unhideWhenUsed/>
    <w:qFormat/>
    <w:rsid w:val="00B806B1"/>
    <w:rPr>
      <w:sz w:val="21"/>
      <w:szCs w:val="21"/>
    </w:rPr>
  </w:style>
  <w:style w:type="character" w:customStyle="1" w:styleId="affd">
    <w:name w:val="造字"/>
    <w:qFormat/>
    <w:rsid w:val="00B806B1"/>
    <w:rPr>
      <w:rFonts w:ascii="经典繁超宋" w:eastAsia="宋体-方正超大字符集"/>
      <w:sz w:val="32"/>
      <w:szCs w:val="52"/>
      <w:lang w:eastAsia="zh-CN"/>
    </w:rPr>
  </w:style>
  <w:style w:type="character" w:customStyle="1" w:styleId="1f2">
    <w:name w:val="未处理的提及1"/>
    <w:basedOn w:val="a0"/>
    <w:uiPriority w:val="99"/>
    <w:semiHidden/>
    <w:unhideWhenUsed/>
    <w:qFormat/>
    <w:rsid w:val="00B806B1"/>
    <w:rPr>
      <w:color w:val="605E5C"/>
      <w:shd w:val="clear" w:color="auto" w:fill="E1DFDD"/>
    </w:rPr>
  </w:style>
  <w:style w:type="character" w:customStyle="1" w:styleId="51">
    <w:name w:val="标题 5 字符1"/>
    <w:basedOn w:val="a0"/>
    <w:link w:val="5"/>
    <w:uiPriority w:val="9"/>
    <w:semiHidden/>
    <w:qFormat/>
    <w:rsid w:val="00B806B1"/>
    <w:rPr>
      <w:rFonts w:ascii="宋体" w:hAnsi="宋体" w:cs="宋体"/>
      <w:b/>
      <w:bCs/>
      <w:sz w:val="28"/>
      <w:szCs w:val="28"/>
    </w:rPr>
  </w:style>
  <w:style w:type="numbering" w:customStyle="1" w:styleId="23">
    <w:name w:val="无列表2"/>
    <w:next w:val="a2"/>
    <w:uiPriority w:val="99"/>
    <w:semiHidden/>
    <w:unhideWhenUsed/>
    <w:rsid w:val="00F001B7"/>
  </w:style>
  <w:style w:type="character" w:customStyle="1" w:styleId="affe">
    <w:name w:val="反切"/>
    <w:rsid w:val="00F001B7"/>
    <w:rPr>
      <w:rFonts w:ascii="宋体" w:eastAsia="宋体-方正超大字符集" w:hAnsi="宋体"/>
      <w:noProof/>
      <w:color w:val="800000"/>
      <w:sz w:val="15"/>
      <w:szCs w:val="15"/>
    </w:rPr>
  </w:style>
  <w:style w:type="character" w:customStyle="1" w:styleId="afff">
    <w:name w:val="控呇湮佽恅苤蚼 红色"/>
    <w:rsid w:val="00F001B7"/>
    <w:rPr>
      <w:rFonts w:ascii="控呇湮佽恅苤蚼" w:eastAsia="控呇湮佽恅苤蚼" w:hAnsi="控呇湮佽恅苤蚼"/>
      <w:color w:val="FF0000"/>
    </w:rPr>
  </w:style>
  <w:style w:type="character" w:customStyle="1" w:styleId="fieldname">
    <w:name w:val="fieldname"/>
    <w:basedOn w:val="a0"/>
    <w:rsid w:val="00F001B7"/>
  </w:style>
  <w:style w:type="character" w:customStyle="1" w:styleId="fieldvalue">
    <w:name w:val="fieldvalue"/>
    <w:basedOn w:val="a0"/>
    <w:rsid w:val="00F001B7"/>
  </w:style>
  <w:style w:type="character" w:customStyle="1" w:styleId="number">
    <w:name w:val="number"/>
    <w:rsid w:val="00F001B7"/>
    <w:rPr>
      <w:color w:val="0033FF"/>
    </w:rPr>
  </w:style>
  <w:style w:type="character" w:customStyle="1" w:styleId="lzspan">
    <w:name w:val="lzspan"/>
    <w:rsid w:val="00F001B7"/>
  </w:style>
  <w:style w:type="numbering" w:customStyle="1" w:styleId="32">
    <w:name w:val="无列表3"/>
    <w:next w:val="a2"/>
    <w:uiPriority w:val="99"/>
    <w:semiHidden/>
    <w:unhideWhenUsed/>
    <w:rsid w:val="006B1483"/>
  </w:style>
  <w:style w:type="paragraph" w:styleId="afff0">
    <w:name w:val="Quote"/>
    <w:basedOn w:val="a"/>
    <w:link w:val="afff1"/>
    <w:qFormat/>
    <w:rsid w:val="006B1483"/>
    <w:pPr>
      <w:ind w:leftChars="300" w:left="300"/>
    </w:pPr>
    <w:rPr>
      <w:rFonts w:ascii="Times New Roman" w:eastAsia="DFKai-SB" w:hAnsi="Times New Roman"/>
      <w:szCs w:val="24"/>
      <w:lang w:eastAsia="zh-TW"/>
    </w:rPr>
  </w:style>
  <w:style w:type="character" w:customStyle="1" w:styleId="afff1">
    <w:name w:val="引用 字符"/>
    <w:basedOn w:val="a0"/>
    <w:link w:val="afff0"/>
    <w:rsid w:val="006B1483"/>
    <w:rPr>
      <w:rFonts w:ascii="Times New Roman" w:eastAsia="DFKai-SB" w:hAnsi="Times New Roman"/>
      <w:kern w:val="2"/>
      <w:sz w:val="24"/>
      <w:szCs w:val="24"/>
      <w:lang w:eastAsia="zh-TW"/>
    </w:rPr>
  </w:style>
  <w:style w:type="character" w:customStyle="1" w:styleId="reading">
    <w:name w:val="reading"/>
    <w:basedOn w:val="a0"/>
    <w:rsid w:val="006B1483"/>
  </w:style>
  <w:style w:type="character" w:customStyle="1" w:styleId="1f3">
    <w:name w:val="新造字1 六号"/>
    <w:basedOn w:val="a0"/>
    <w:rsid w:val="006B1483"/>
    <w:rPr>
      <w:rFonts w:ascii="幼圆" w:eastAsia="幼圆" w:hAnsi="幼圆" w:cs="幼圆" w:hint="eastAsia"/>
      <w:color w:val="3366FF"/>
      <w:kern w:val="0"/>
      <w:position w:val="-1"/>
      <w:sz w:val="15"/>
    </w:rPr>
  </w:style>
  <w:style w:type="character" w:customStyle="1" w:styleId="afff2">
    <w:name w:val="夹注二"/>
    <w:rsid w:val="006B1483"/>
    <w:rPr>
      <w:rFonts w:ascii="Times New Roman" w:eastAsia="宋体-方正超大字符集" w:hAnsi="Times New Roman"/>
      <w:dstrike w:val="0"/>
      <w:color w:val="FF6600"/>
      <w:spacing w:val="0"/>
      <w:w w:val="100"/>
      <w:kern w:val="15"/>
      <w:position w:val="0"/>
      <w:sz w:val="15"/>
      <w:szCs w:val="15"/>
    </w:rPr>
  </w:style>
  <w:style w:type="character" w:customStyle="1" w:styleId="afff3">
    <w:name w:val="校记"/>
    <w:rsid w:val="006B1483"/>
    <w:rPr>
      <w:rFonts w:ascii="宋体" w:eastAsia="宋体-方正超大字符集" w:hAnsi="宋体"/>
      <w:color w:val="339933"/>
      <w:kern w:val="15"/>
      <w:sz w:val="15"/>
      <w:szCs w:val="15"/>
    </w:rPr>
  </w:style>
  <w:style w:type="table" w:customStyle="1" w:styleId="1f4">
    <w:name w:val="网格型1"/>
    <w:basedOn w:val="a1"/>
    <w:next w:val="aff2"/>
    <w:uiPriority w:val="59"/>
    <w:rsid w:val="006B1483"/>
    <w:rPr>
      <w:rFonts w:ascii="Times New Roman" w:hAnsi="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簡號"/>
    <w:basedOn w:val="a0"/>
    <w:uiPriority w:val="1"/>
    <w:qFormat/>
    <w:rsid w:val="006B1483"/>
    <w:rPr>
      <w:rFonts w:hAnsi="宋体"/>
      <w:b/>
      <w:vertAlign w:val="subscript"/>
    </w:rPr>
  </w:style>
  <w:style w:type="paragraph" w:styleId="afff5">
    <w:name w:val="Document Map"/>
    <w:basedOn w:val="a"/>
    <w:link w:val="afff6"/>
    <w:uiPriority w:val="99"/>
    <w:semiHidden/>
    <w:unhideWhenUsed/>
    <w:rsid w:val="006B1483"/>
    <w:pPr>
      <w:widowControl/>
      <w:jc w:val="left"/>
    </w:pPr>
    <w:rPr>
      <w:rFonts w:cs="宋体"/>
      <w:kern w:val="0"/>
      <w:sz w:val="18"/>
      <w:szCs w:val="18"/>
    </w:rPr>
  </w:style>
  <w:style w:type="character" w:customStyle="1" w:styleId="afff6">
    <w:name w:val="文档结构图 字符"/>
    <w:basedOn w:val="a0"/>
    <w:link w:val="afff5"/>
    <w:uiPriority w:val="99"/>
    <w:semiHidden/>
    <w:rsid w:val="006B1483"/>
    <w:rPr>
      <w:rFonts w:ascii="宋体" w:hAnsi="宋体" w:cs="宋体"/>
      <w:sz w:val="18"/>
      <w:szCs w:val="18"/>
    </w:rPr>
  </w:style>
  <w:style w:type="paragraph" w:styleId="afff7">
    <w:name w:val="Revision"/>
    <w:hidden/>
    <w:uiPriority w:val="99"/>
    <w:semiHidden/>
    <w:rsid w:val="006B1483"/>
    <w:rPr>
      <w:rFonts w:ascii="Times New Roman" w:hAnsi="Times New Roman"/>
      <w:kern w:val="2"/>
    </w:rPr>
  </w:style>
  <w:style w:type="table" w:customStyle="1" w:styleId="24">
    <w:name w:val="网格型2"/>
    <w:basedOn w:val="a1"/>
    <w:next w:val="aff2"/>
    <w:uiPriority w:val="39"/>
    <w:qFormat/>
    <w:rsid w:val="002546C2"/>
    <w:rPr>
      <w:rFonts w:ascii="Times New Roman" w:hAnsi="Times New Roman" w:cs="金文宋體"/>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next w:val="aff2"/>
    <w:unhideWhenUsed/>
    <w:rsid w:val="0025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374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16203387">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AppData/Roaming/Tencent/Users/445699423/QQ/WinTemp/RichOle/443%60_UJ%7bW3WY85$K5%7b699GA.png" TargetMode="External"/><Relationship Id="rId27" Type="http://schemas.openxmlformats.org/officeDocument/2006/relationships/image" Target="media/image21.png"/><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8C4CE-6BFD-412D-89AD-4C119164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3102</TotalTime>
  <Pages>7</Pages>
  <Words>419</Words>
  <Characters>2390</Characters>
  <Application>Microsoft Office Word</Application>
  <DocSecurity>0</DocSecurity>
  <Lines>19</Lines>
  <Paragraphs>5</Paragraphs>
  <ScaleCrop>false</ScaleCrop>
  <Company>GWZ</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atky128@163.com</cp:lastModifiedBy>
  <cp:revision>286</cp:revision>
  <dcterms:created xsi:type="dcterms:W3CDTF">2018-01-27T09:07:00Z</dcterms:created>
  <dcterms:modified xsi:type="dcterms:W3CDTF">2022-01-03T11:38:00Z</dcterms:modified>
</cp:coreProperties>
</file>