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7C22" w14:textId="77777777" w:rsidR="00FA2510" w:rsidRPr="00FA2510" w:rsidRDefault="00FA2510" w:rsidP="00FA2510">
      <w:pPr>
        <w:pStyle w:val="ab"/>
      </w:pPr>
      <w:bookmarkStart w:id="0" w:name="OLE_LINK1"/>
      <w:r w:rsidRPr="00FA2510">
        <w:t>安大簡</w:t>
      </w:r>
      <w:r w:rsidRPr="00FA2510">
        <w:rPr>
          <w:rFonts w:hint="eastAsia"/>
        </w:rPr>
        <w:t>《仲尼之耑訴》釋讀（五～八）</w:t>
      </w:r>
    </w:p>
    <w:p w14:paraId="1E194929" w14:textId="77777777" w:rsidR="00FA2510" w:rsidRDefault="00FA2510" w:rsidP="00FA2510">
      <w:pPr>
        <w:pStyle w:val="ac"/>
        <w:rPr>
          <w:rFonts w:eastAsia="PMingLiU"/>
        </w:rPr>
      </w:pPr>
    </w:p>
    <w:p w14:paraId="035B75CF" w14:textId="73CD17DC" w:rsidR="00FA2510" w:rsidRDefault="00FA2510" w:rsidP="00FA2510">
      <w:pPr>
        <w:pStyle w:val="ac"/>
      </w:pPr>
      <w:r>
        <w:rPr>
          <w:rFonts w:hint="eastAsia"/>
        </w:rPr>
        <w:t>（首發）</w:t>
      </w:r>
    </w:p>
    <w:p w14:paraId="63B81651" w14:textId="21D1A95F" w:rsidR="00FA2510" w:rsidRPr="00FA2510" w:rsidRDefault="00FA2510" w:rsidP="00FA2510">
      <w:pPr>
        <w:pStyle w:val="ac"/>
      </w:pPr>
      <w:r w:rsidRPr="00FA2510">
        <w:rPr>
          <w:rFonts w:hint="eastAsia"/>
        </w:rPr>
        <w:t>劉信芳</w:t>
      </w:r>
    </w:p>
    <w:p w14:paraId="283D05E8" w14:textId="77777777" w:rsidR="00FA2510" w:rsidRPr="00FA2510" w:rsidRDefault="00FA2510" w:rsidP="00FA2510">
      <w:pPr>
        <w:pStyle w:val="ac"/>
      </w:pPr>
      <w:r w:rsidRPr="00FA2510">
        <w:rPr>
          <w:rFonts w:hint="eastAsia"/>
        </w:rPr>
        <w:t>安徽大學歷史學院</w:t>
      </w:r>
    </w:p>
    <w:p w14:paraId="48185F03" w14:textId="77777777" w:rsidR="00FA2510" w:rsidRPr="00FA2510" w:rsidRDefault="00FA2510" w:rsidP="00FA2510"/>
    <w:p w14:paraId="6A01C5BD" w14:textId="58F51ABE" w:rsidR="00FA2510" w:rsidRPr="00FA2510" w:rsidRDefault="00FA2510" w:rsidP="00FA2510">
      <w:pPr>
        <w:pStyle w:val="aa"/>
        <w:ind w:firstLine="560"/>
      </w:pPr>
      <w:r w:rsidRPr="00FA2510">
        <w:t>安大簡</w:t>
      </w:r>
      <w:r w:rsidRPr="00FA2510">
        <w:rPr>
          <w:rFonts w:hint="eastAsia"/>
        </w:rPr>
        <w:t>《仲尼之耑訴》以其爲中</w:t>
      </w:r>
      <w:proofErr w:type="gramStart"/>
      <w:r w:rsidRPr="00FA2510">
        <w:rPr>
          <w:rFonts w:hint="eastAsia"/>
        </w:rPr>
        <w:t>國</w:t>
      </w:r>
      <w:proofErr w:type="gramEnd"/>
      <w:r w:rsidRPr="00FA2510">
        <w:rPr>
          <w:rFonts w:hint="eastAsia"/>
        </w:rPr>
        <w:t>核心經典有機構成，</w:t>
      </w:r>
      <w:r w:rsidRPr="00FA2510">
        <w:endnoteReference w:id="1"/>
      </w:r>
      <w:r w:rsidRPr="00FA2510">
        <w:rPr>
          <w:rFonts w:hint="eastAsia"/>
        </w:rPr>
        <w:t>非常重要。爲《論語》文本及思想源流解讀提供了可靠依</w:t>
      </w:r>
      <w:proofErr w:type="gramStart"/>
      <w:r w:rsidRPr="00FA2510">
        <w:rPr>
          <w:rFonts w:hint="eastAsia"/>
        </w:rPr>
        <w:t>據</w:t>
      </w:r>
      <w:proofErr w:type="gramEnd"/>
      <w:r w:rsidRPr="00FA2510">
        <w:rPr>
          <w:rFonts w:hint="eastAsia"/>
        </w:rPr>
        <w:t>，學術價</w:t>
      </w:r>
      <w:proofErr w:type="gramStart"/>
      <w:r w:rsidRPr="00FA2510">
        <w:rPr>
          <w:rFonts w:hint="eastAsia"/>
        </w:rPr>
        <w:t>值十分</w:t>
      </w:r>
      <w:proofErr w:type="gramEnd"/>
      <w:r w:rsidRPr="00FA2510">
        <w:rPr>
          <w:rFonts w:hint="eastAsia"/>
        </w:rPr>
        <w:t>突出。</w:t>
      </w:r>
    </w:p>
    <w:p w14:paraId="610BC0B8" w14:textId="77777777" w:rsidR="00FA2510" w:rsidRPr="00FA2510" w:rsidRDefault="00FA2510" w:rsidP="00FA2510"/>
    <w:p w14:paraId="1AED439D" w14:textId="4E0FE156" w:rsidR="00FA2510" w:rsidRPr="00FA2510" w:rsidRDefault="00FA2510" w:rsidP="00FA2510">
      <w:pPr>
        <w:pStyle w:val="aa"/>
        <w:ind w:firstLine="560"/>
        <w:jc w:val="center"/>
      </w:pPr>
      <w:r w:rsidRPr="00FA2510">
        <w:rPr>
          <w:rFonts w:hint="eastAsia"/>
        </w:rPr>
        <w:t>五</w:t>
      </w:r>
    </w:p>
    <w:p w14:paraId="25C567D2" w14:textId="77777777" w:rsidR="00FA2510" w:rsidRPr="00FA2510" w:rsidRDefault="00FA2510" w:rsidP="00FA2510">
      <w:pPr>
        <w:pStyle w:val="aa"/>
        <w:ind w:firstLine="560"/>
      </w:pPr>
      <w:r w:rsidRPr="00FA2510">
        <w:rPr>
          <w:rFonts w:hint="eastAsia"/>
        </w:rPr>
        <w:t>中（仲）尼曰：“韋（回），女（汝）幸，女（汝）有</w:t>
      </w:r>
      <w:r w:rsidRPr="00FA2510">
        <w:rPr>
          <w:rFonts w:hint="eastAsia"/>
        </w:rPr>
        <w:drawing>
          <wp:inline distT="0" distB="0" distL="0" distR="0" wp14:anchorId="1956F24F" wp14:editId="379A6F61">
            <wp:extent cx="130810" cy="130810"/>
            <wp:effectExtent l="0" t="0" r="2540" b="2540"/>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（過），人不堇（謹）女</w:t>
      </w:r>
      <w:r w:rsidRPr="00FA2510">
        <w:t>=</w:t>
      </w:r>
      <w:r w:rsidRPr="00FA2510">
        <w:rPr>
          <w:rFonts w:hint="eastAsia"/>
        </w:rPr>
        <w:t>（汝，汝）能自改。賜，女（汝）不幸，女（汝）又（有）</w:t>
      </w:r>
      <w:r w:rsidRPr="00FA2510">
        <w:rPr>
          <w:rFonts w:hint="eastAsia"/>
        </w:rPr>
        <w:drawing>
          <wp:inline distT="0" distB="0" distL="0" distR="0" wp14:anchorId="3AAFBC4C" wp14:editId="02D78435">
            <wp:extent cx="130810" cy="130810"/>
            <wp:effectExtent l="0" t="0" r="2540" b="254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（過），人</w:t>
      </w:r>
      <w:proofErr w:type="gramStart"/>
      <w:r w:rsidRPr="00FA2510">
        <w:rPr>
          <w:rFonts w:hint="eastAsia"/>
        </w:rPr>
        <w:t>弗</w:t>
      </w:r>
      <w:proofErr w:type="gramEnd"/>
      <w:r w:rsidRPr="00FA2510">
        <w:rPr>
          <w:rFonts w:hint="eastAsia"/>
        </w:rPr>
        <w:t>疾也。”【</w:t>
      </w:r>
      <w:r w:rsidRPr="00FA2510">
        <w:t>5</w:t>
      </w:r>
      <w:r w:rsidRPr="00FA2510">
        <w:rPr>
          <w:rFonts w:hint="eastAsia"/>
        </w:rPr>
        <w:t>】</w:t>
      </w:r>
    </w:p>
    <w:p w14:paraId="212CB111" w14:textId="77777777" w:rsidR="00FA2510" w:rsidRPr="00FA2510" w:rsidRDefault="00FA2510" w:rsidP="00FA2510">
      <w:pPr>
        <w:pStyle w:val="aa"/>
        <w:ind w:firstLine="560"/>
      </w:pPr>
      <w:r w:rsidRPr="00FA2510">
        <w:rPr>
          <w:rFonts w:hint="eastAsia"/>
        </w:rPr>
        <w:t>女（汝）有</w:t>
      </w:r>
      <w:r w:rsidRPr="00FA2510">
        <w:rPr>
          <w:rFonts w:hint="eastAsia"/>
        </w:rPr>
        <w:drawing>
          <wp:inline distT="0" distB="0" distL="0" distR="0" wp14:anchorId="20F79B81" wp14:editId="56156AD2">
            <wp:extent cx="130810" cy="130810"/>
            <wp:effectExtent l="0" t="0" r="2540" b="2540"/>
            <wp:docPr id="11143" name="图片 1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（過）：女，整理者讀爲“如”。</w:t>
      </w:r>
      <w:bookmarkStart w:id="1" w:name="_Hlk114987733"/>
      <w:r w:rsidRPr="00FA2510">
        <w:rPr>
          <w:rFonts w:hint="eastAsia"/>
        </w:rPr>
        <w:t>按：本</w:t>
      </w:r>
      <w:proofErr w:type="gramStart"/>
      <w:r w:rsidRPr="00FA2510">
        <w:rPr>
          <w:rFonts w:hint="eastAsia"/>
        </w:rPr>
        <w:t>例不是</w:t>
      </w:r>
      <w:proofErr w:type="gramEnd"/>
      <w:r w:rsidRPr="00FA2510">
        <w:rPr>
          <w:rFonts w:hint="eastAsia"/>
        </w:rPr>
        <w:t>假設句，茲改讀女爲“汝”，下文“女（汝）又（有）</w:t>
      </w:r>
      <w:r w:rsidRPr="00FA2510">
        <w:rPr>
          <w:rFonts w:hint="eastAsia"/>
        </w:rPr>
        <w:drawing>
          <wp:inline distT="0" distB="0" distL="0" distR="0" wp14:anchorId="0EAFEBA9" wp14:editId="0DF05F0E">
            <wp:extent cx="130810" cy="130810"/>
            <wp:effectExtent l="0" t="0" r="2540" b="2540"/>
            <wp:docPr id="11152" name="图片 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（過）”同例。</w:t>
      </w:r>
      <w:r w:rsidRPr="00FA2510">
        <w:endnoteReference w:id="2"/>
      </w:r>
      <w:bookmarkEnd w:id="1"/>
    </w:p>
    <w:p w14:paraId="4A91A17B" w14:textId="77777777" w:rsidR="00FA2510" w:rsidRPr="00FA2510" w:rsidRDefault="00FA2510" w:rsidP="00FA2510">
      <w:pPr>
        <w:pStyle w:val="aa"/>
        <w:ind w:firstLine="560"/>
      </w:pPr>
      <w:proofErr w:type="gramStart"/>
      <w:r w:rsidRPr="00FA2510">
        <w:rPr>
          <w:rFonts w:hint="eastAsia"/>
        </w:rPr>
        <w:t>堇</w:t>
      </w:r>
      <w:proofErr w:type="gramEnd"/>
      <w:r w:rsidRPr="00FA2510">
        <w:rPr>
          <w:rFonts w:hint="eastAsia"/>
        </w:rPr>
        <w:t>：整理者讀爲“謹”，引《左傳》昭公二十年“毋</w:t>
      </w:r>
      <w:proofErr w:type="gramStart"/>
      <w:r w:rsidRPr="00FA2510">
        <w:rPr>
          <w:rFonts w:hint="eastAsia"/>
        </w:rPr>
        <w:t>從</w:t>
      </w:r>
      <w:proofErr w:type="gramEnd"/>
      <w:r w:rsidRPr="00FA2510">
        <w:rPr>
          <w:rFonts w:hint="eastAsia"/>
        </w:rPr>
        <w:t>詭隨，以謹無良”，杜預注：“謹，敕</w:t>
      </w:r>
      <w:proofErr w:type="gramStart"/>
      <w:r w:rsidRPr="00FA2510">
        <w:rPr>
          <w:rFonts w:hint="eastAsia"/>
        </w:rPr>
        <w:t>愼</w:t>
      </w:r>
      <w:proofErr w:type="gramEnd"/>
      <w:r w:rsidRPr="00FA2510">
        <w:rPr>
          <w:rFonts w:hint="eastAsia"/>
        </w:rPr>
        <w:t>也。”孔穎達疏：“毋得</w:t>
      </w:r>
      <w:proofErr w:type="gramStart"/>
      <w:r w:rsidRPr="00FA2510">
        <w:rPr>
          <w:rFonts w:hint="eastAsia"/>
        </w:rPr>
        <w:t>從</w:t>
      </w:r>
      <w:proofErr w:type="gramEnd"/>
      <w:r w:rsidRPr="00FA2510">
        <w:rPr>
          <w:rFonts w:hint="eastAsia"/>
        </w:rPr>
        <w:t>此詭隨之人，以謹敕彼無善之人。”可</w:t>
      </w:r>
      <w:proofErr w:type="gramStart"/>
      <w:r w:rsidRPr="00FA2510">
        <w:rPr>
          <w:rFonts w:hint="eastAsia"/>
        </w:rPr>
        <w:t>從</w:t>
      </w:r>
      <w:proofErr w:type="gramEnd"/>
      <w:r w:rsidRPr="00FA2510">
        <w:rPr>
          <w:rFonts w:hint="eastAsia"/>
        </w:rPr>
        <w:t>。</w:t>
      </w:r>
      <w:r w:rsidRPr="00FA2510">
        <w:endnoteReference w:id="3"/>
      </w:r>
    </w:p>
    <w:p w14:paraId="4FECD063" w14:textId="77777777" w:rsidR="00FA2510" w:rsidRPr="00FA2510" w:rsidRDefault="00FA2510" w:rsidP="00FA2510">
      <w:pPr>
        <w:pStyle w:val="aa"/>
        <w:ind w:firstLine="560"/>
      </w:pPr>
      <w:r w:rsidRPr="00FA2510">
        <w:rPr>
          <w:rFonts w:hint="eastAsia"/>
        </w:rPr>
        <w:lastRenderedPageBreak/>
        <w:t>按：</w:t>
      </w:r>
      <w:bookmarkStart w:id="2" w:name="_Hlk114320688"/>
      <w:r w:rsidRPr="00FA2510">
        <w:rPr>
          <w:rFonts w:hint="eastAsia"/>
        </w:rPr>
        <w:t>《詩·大雅·民勞》“以謹無良，式</w:t>
      </w:r>
      <w:proofErr w:type="gramStart"/>
      <w:r w:rsidRPr="00FA2510">
        <w:rPr>
          <w:rFonts w:hint="eastAsia"/>
        </w:rPr>
        <w:t>遏</w:t>
      </w:r>
      <w:proofErr w:type="gramEnd"/>
      <w:r w:rsidRPr="00FA2510">
        <w:rPr>
          <w:rFonts w:hint="eastAsia"/>
        </w:rPr>
        <w:t>宼</w:t>
      </w:r>
      <w:proofErr w:type="gramStart"/>
      <w:r w:rsidRPr="00FA2510">
        <w:rPr>
          <w:rFonts w:hint="eastAsia"/>
        </w:rPr>
        <w:t>虐</w:t>
      </w:r>
      <w:proofErr w:type="gramEnd"/>
      <w:r w:rsidRPr="00FA2510">
        <w:rPr>
          <w:rFonts w:hint="eastAsia"/>
        </w:rPr>
        <w:t>”，毛</w:t>
      </w:r>
      <w:proofErr w:type="gramStart"/>
      <w:r w:rsidRPr="00FA2510">
        <w:rPr>
          <w:rFonts w:hint="eastAsia"/>
        </w:rPr>
        <w:t>傳</w:t>
      </w:r>
      <w:proofErr w:type="gramEnd"/>
      <w:r w:rsidRPr="00FA2510">
        <w:rPr>
          <w:rFonts w:hint="eastAsia"/>
        </w:rPr>
        <w:t>：“以謹無良，</w:t>
      </w:r>
      <w:proofErr w:type="gramStart"/>
      <w:r w:rsidRPr="00FA2510">
        <w:rPr>
          <w:rFonts w:hint="eastAsia"/>
        </w:rPr>
        <w:t>愼</w:t>
      </w:r>
      <w:proofErr w:type="gramEnd"/>
      <w:r w:rsidRPr="00FA2510">
        <w:rPr>
          <w:rFonts w:hint="eastAsia"/>
        </w:rPr>
        <w:t>小以</w:t>
      </w:r>
      <w:proofErr w:type="gramStart"/>
      <w:r w:rsidRPr="00FA2510">
        <w:rPr>
          <w:rFonts w:hint="eastAsia"/>
        </w:rPr>
        <w:t>懲</w:t>
      </w:r>
      <w:proofErr w:type="gramEnd"/>
      <w:r w:rsidRPr="00FA2510">
        <w:rPr>
          <w:rFonts w:hint="eastAsia"/>
        </w:rPr>
        <w:t>大也。”是爲正解</w:t>
      </w:r>
      <w:bookmarkEnd w:id="2"/>
      <w:r w:rsidRPr="00FA2510">
        <w:rPr>
          <w:rFonts w:hint="eastAsia"/>
        </w:rPr>
        <w:t>。《</w:t>
      </w:r>
      <w:r w:rsidRPr="00FA2510">
        <w:t>説文</w:t>
      </w:r>
      <w:r w:rsidRPr="00FA2510">
        <w:rPr>
          <w:rFonts w:hint="eastAsia"/>
        </w:rPr>
        <w:t>》：“謹，</w:t>
      </w:r>
      <w:r w:rsidRPr="00FA2510">
        <w:t>慎也</w:t>
      </w:r>
      <w:r w:rsidRPr="00FA2510">
        <w:rPr>
          <w:rFonts w:hint="eastAsia"/>
        </w:rPr>
        <w:t>。”《書·盤庚》：“</w:t>
      </w:r>
      <w:proofErr w:type="gramStart"/>
      <w:r w:rsidRPr="00FA2510">
        <w:rPr>
          <w:rFonts w:hint="eastAsia"/>
        </w:rPr>
        <w:t>恪</w:t>
      </w:r>
      <w:proofErr w:type="gramEnd"/>
      <w:r w:rsidRPr="00FA2510">
        <w:rPr>
          <w:rFonts w:hint="eastAsia"/>
        </w:rPr>
        <w:t>謹天命。”《</w:t>
      </w:r>
      <w:r w:rsidRPr="00FA2510">
        <w:t>玉篇</w:t>
      </w:r>
      <w:r w:rsidRPr="00FA2510">
        <w:rPr>
          <w:rFonts w:hint="eastAsia"/>
        </w:rPr>
        <w:t>》：“謹，</w:t>
      </w:r>
      <w:r w:rsidRPr="00FA2510">
        <w:t>敬也</w:t>
      </w:r>
      <w:r w:rsidRPr="00FA2510">
        <w:rPr>
          <w:rFonts w:hint="eastAsia"/>
        </w:rPr>
        <w:t>。”但凡人有過錯，周邊之人或直接指出汝之過汝</w:t>
      </w:r>
      <w:proofErr w:type="gramStart"/>
      <w:r w:rsidRPr="00FA2510">
        <w:rPr>
          <w:rFonts w:hint="eastAsia"/>
        </w:rPr>
        <w:t>之疾汝之</w:t>
      </w:r>
      <w:proofErr w:type="gramEnd"/>
      <w:r w:rsidRPr="00FA2510">
        <w:rPr>
          <w:rFonts w:hint="eastAsia"/>
        </w:rPr>
        <w:t>病，乃簡文所謂“疾”也；或謹慎</w:t>
      </w:r>
      <w:proofErr w:type="gramStart"/>
      <w:r w:rsidRPr="00FA2510">
        <w:rPr>
          <w:rFonts w:hint="eastAsia"/>
        </w:rPr>
        <w:t>對</w:t>
      </w:r>
      <w:proofErr w:type="gramEnd"/>
      <w:r w:rsidRPr="00FA2510">
        <w:rPr>
          <w:rFonts w:hint="eastAsia"/>
        </w:rPr>
        <w:t>待，敬而遠之，本例所謂“謹”也。顏回之“幸”，以其有過，</w:t>
      </w:r>
      <w:proofErr w:type="gramStart"/>
      <w:r w:rsidRPr="00FA2510">
        <w:rPr>
          <w:rFonts w:hint="eastAsia"/>
        </w:rPr>
        <w:t>師友知其</w:t>
      </w:r>
      <w:proofErr w:type="gramEnd"/>
      <w:r w:rsidRPr="00FA2510">
        <w:rPr>
          <w:rFonts w:hint="eastAsia"/>
        </w:rPr>
        <w:t>爲人，待以平常心（不謹汝），顏回“能自改”，善莫大焉，是乃簡文所謂“人不謹汝”；但凡不知自我糾錯者，聽不進批評意見，甚者諱疾忌醫，</w:t>
      </w:r>
      <w:proofErr w:type="gramStart"/>
      <w:r w:rsidRPr="00FA2510">
        <w:rPr>
          <w:rFonts w:hint="eastAsia"/>
        </w:rPr>
        <w:t>導</w:t>
      </w:r>
      <w:proofErr w:type="gramEnd"/>
      <w:r w:rsidRPr="00FA2510">
        <w:rPr>
          <w:rFonts w:hint="eastAsia"/>
        </w:rPr>
        <w:t>致“人弗疾”，</w:t>
      </w:r>
      <w:r w:rsidRPr="00FA2510">
        <w:endnoteReference w:id="4"/>
      </w:r>
      <w:r w:rsidRPr="00FA2510">
        <w:rPr>
          <w:rFonts w:hint="eastAsia"/>
        </w:rPr>
        <w:t>是乃賜之“不幸”也。</w:t>
      </w:r>
    </w:p>
    <w:p w14:paraId="4B034499" w14:textId="77777777" w:rsidR="00FA2510" w:rsidRPr="00FA2510" w:rsidRDefault="00FA2510" w:rsidP="00FA2510">
      <w:pPr>
        <w:pStyle w:val="aa"/>
        <w:ind w:firstLine="560"/>
      </w:pPr>
      <w:bookmarkStart w:id="3" w:name="_Hlk114990374"/>
      <w:r w:rsidRPr="00FA2510">
        <w:rPr>
          <w:rFonts w:hint="eastAsia"/>
        </w:rPr>
        <w:t>在教育領域，“汝有過，人不謹汝，汝能自改”具有普遍借鑒意義。但凡學生出錯，教育者最好的處</w:t>
      </w:r>
      <w:proofErr w:type="gramStart"/>
      <w:r w:rsidRPr="00FA2510">
        <w:rPr>
          <w:rFonts w:hint="eastAsia"/>
        </w:rPr>
        <w:t>置方式</w:t>
      </w:r>
      <w:proofErr w:type="gramEnd"/>
      <w:r w:rsidRPr="00FA2510">
        <w:rPr>
          <w:rFonts w:hint="eastAsia"/>
        </w:rPr>
        <w:t>是：跟在學生身</w:t>
      </w:r>
      <w:proofErr w:type="gramStart"/>
      <w:r w:rsidRPr="00FA2510">
        <w:rPr>
          <w:rFonts w:hint="eastAsia"/>
        </w:rPr>
        <w:t>後</w:t>
      </w:r>
      <w:proofErr w:type="gramEnd"/>
      <w:r w:rsidRPr="00FA2510">
        <w:rPr>
          <w:rFonts w:hint="eastAsia"/>
        </w:rPr>
        <w:t>做足功課，引</w:t>
      </w:r>
      <w:proofErr w:type="gramStart"/>
      <w:r w:rsidRPr="00FA2510">
        <w:rPr>
          <w:rFonts w:hint="eastAsia"/>
        </w:rPr>
        <w:t>導</w:t>
      </w:r>
      <w:proofErr w:type="gramEnd"/>
      <w:r w:rsidRPr="00FA2510">
        <w:rPr>
          <w:rFonts w:hint="eastAsia"/>
        </w:rPr>
        <w:t>出錯者自我認識，自我糾錯。朋友同事上下級，亦可因時因地而宜，容留一定空間，讓步入歧途者自己走回</w:t>
      </w:r>
      <w:proofErr w:type="gramStart"/>
      <w:r w:rsidRPr="00FA2510">
        <w:rPr>
          <w:rFonts w:hint="eastAsia"/>
        </w:rPr>
        <w:t>來</w:t>
      </w:r>
      <w:proofErr w:type="gramEnd"/>
      <w:r w:rsidRPr="00FA2510">
        <w:rPr>
          <w:rFonts w:hint="eastAsia"/>
        </w:rPr>
        <w:t>。“自我糾錯”是自己的，</w:t>
      </w:r>
      <w:proofErr w:type="gramStart"/>
      <w:r w:rsidRPr="00FA2510">
        <w:rPr>
          <w:rFonts w:hint="eastAsia"/>
        </w:rPr>
        <w:t>對於</w:t>
      </w:r>
      <w:proofErr w:type="gramEnd"/>
      <w:r w:rsidRPr="00FA2510">
        <w:rPr>
          <w:rFonts w:hint="eastAsia"/>
        </w:rPr>
        <w:t>當事人而言價值極大，“善莫大焉”是也。命題中包涵的智慧發端</w:t>
      </w:r>
      <w:proofErr w:type="gramStart"/>
      <w:r w:rsidRPr="00FA2510">
        <w:rPr>
          <w:rFonts w:hint="eastAsia"/>
        </w:rPr>
        <w:t>於</w:t>
      </w:r>
      <w:proofErr w:type="gramEnd"/>
      <w:r w:rsidRPr="00FA2510">
        <w:rPr>
          <w:rFonts w:hint="eastAsia"/>
        </w:rPr>
        <w:t>孔子，是所謂“耑訴”也。</w:t>
      </w:r>
    </w:p>
    <w:p w14:paraId="576B8B3B" w14:textId="77777777" w:rsidR="00FA2510" w:rsidRPr="00FA2510" w:rsidRDefault="00FA2510" w:rsidP="00FA2510">
      <w:pPr>
        <w:pStyle w:val="aa"/>
        <w:ind w:firstLine="560"/>
      </w:pPr>
      <w:proofErr w:type="gramStart"/>
      <w:r w:rsidRPr="00FA2510">
        <w:rPr>
          <w:rFonts w:hint="eastAsia"/>
        </w:rPr>
        <w:t>對於</w:t>
      </w:r>
      <w:proofErr w:type="gramEnd"/>
      <w:r w:rsidRPr="00FA2510">
        <w:rPr>
          <w:rFonts w:hint="eastAsia"/>
        </w:rPr>
        <w:t>能</w:t>
      </w:r>
      <w:proofErr w:type="gramStart"/>
      <w:r w:rsidRPr="00FA2510">
        <w:rPr>
          <w:rFonts w:hint="eastAsia"/>
        </w:rPr>
        <w:t>夠</w:t>
      </w:r>
      <w:proofErr w:type="gramEnd"/>
      <w:r w:rsidRPr="00FA2510">
        <w:rPr>
          <w:rFonts w:hint="eastAsia"/>
        </w:rPr>
        <w:t>虛心接受批評過而能改者，當面告知其錯，是堂堂正正的普遍做法，如上引“丘也幸，苟有過，人必知之”例。</w:t>
      </w:r>
    </w:p>
    <w:bookmarkEnd w:id="3"/>
    <w:p w14:paraId="53C9349E" w14:textId="77777777" w:rsidR="00FA2510" w:rsidRPr="00FA2510" w:rsidRDefault="00FA2510" w:rsidP="00FA2510">
      <w:pPr>
        <w:pStyle w:val="aa"/>
        <w:ind w:firstLine="560"/>
      </w:pPr>
    </w:p>
    <w:p w14:paraId="68F47799" w14:textId="524472D0" w:rsidR="00FA2510" w:rsidRPr="00FA2510" w:rsidRDefault="00FA2510" w:rsidP="00FA2510">
      <w:pPr>
        <w:pStyle w:val="aa"/>
        <w:ind w:firstLine="560"/>
        <w:jc w:val="center"/>
      </w:pPr>
      <w:r w:rsidRPr="00FA2510">
        <w:rPr>
          <w:rFonts w:hint="eastAsia"/>
        </w:rPr>
        <w:t>六</w:t>
      </w:r>
    </w:p>
    <w:p w14:paraId="77CE08BA" w14:textId="77777777" w:rsidR="00FA2510" w:rsidRPr="00FA2510" w:rsidRDefault="00FA2510" w:rsidP="00FA2510">
      <w:pPr>
        <w:pStyle w:val="aa"/>
        <w:ind w:firstLine="560"/>
      </w:pPr>
      <w:r w:rsidRPr="00FA2510">
        <w:rPr>
          <w:rFonts w:hint="eastAsia"/>
        </w:rPr>
        <w:lastRenderedPageBreak/>
        <w:t>中（仲）尼曰：“</w:t>
      </w:r>
      <w:r w:rsidRPr="00FA2510">
        <w:drawing>
          <wp:inline distT="0" distB="0" distL="0" distR="0" wp14:anchorId="597B5973" wp14:editId="6C2387E9">
            <wp:extent cx="129540" cy="12954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 name="图片 59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t>（仁）</w:t>
      </w:r>
      <w:r w:rsidRPr="00FA2510">
        <w:rPr>
          <w:rFonts w:hint="eastAsia"/>
        </w:rPr>
        <w:t>而不惠於我，</w:t>
      </w:r>
      <w:r w:rsidRPr="00FA2510">
        <w:rPr>
          <w:rFonts w:hint="eastAsia"/>
        </w:rPr>
        <w:drawing>
          <wp:inline distT="0" distB="0" distL="0" distR="0" wp14:anchorId="2A21EE81" wp14:editId="72C7A440">
            <wp:extent cx="128905" cy="128905"/>
            <wp:effectExtent l="0" t="0" r="4445" b="444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A2510">
        <w:rPr>
          <w:rFonts w:hint="eastAsia"/>
        </w:rPr>
        <w:t>（吾）不堇（謹）丌（其）</w:t>
      </w:r>
      <w:r w:rsidRPr="00FA2510">
        <w:drawing>
          <wp:inline distT="0" distB="0" distL="0" distR="0" wp14:anchorId="6FF51FD6" wp14:editId="29D346DC">
            <wp:extent cx="129540" cy="12954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 name="图片 59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t>（仁）</w:t>
      </w:r>
      <w:r w:rsidRPr="00FA2510">
        <w:rPr>
          <w:rFonts w:hint="eastAsia"/>
        </w:rPr>
        <w:t>。不</w:t>
      </w:r>
      <w:r w:rsidRPr="00FA2510">
        <w:drawing>
          <wp:inline distT="0" distB="0" distL="0" distR="0" wp14:anchorId="295231FA" wp14:editId="5154054F">
            <wp:extent cx="129540" cy="12954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 name="图片 59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t>（仁）</w:t>
      </w:r>
      <w:r w:rsidRPr="00FA2510">
        <w:rPr>
          <w:rFonts w:hint="eastAsia"/>
        </w:rPr>
        <w:t>〔而〕</w:t>
      </w:r>
      <w:proofErr w:type="gramStart"/>
      <w:r w:rsidRPr="00FA2510">
        <w:t>不</w:t>
      </w:r>
      <w:proofErr w:type="gramEnd"/>
      <w:r w:rsidRPr="00FA2510">
        <w:t>惠</w:t>
      </w:r>
      <w:proofErr w:type="gramStart"/>
      <w:r w:rsidRPr="00FA2510">
        <w:t>於</w:t>
      </w:r>
      <w:proofErr w:type="gramEnd"/>
      <w:r w:rsidRPr="00FA2510">
        <w:t>我，</w:t>
      </w:r>
      <w:r w:rsidRPr="00FA2510">
        <w:rPr>
          <w:rFonts w:hint="eastAsia"/>
        </w:rPr>
        <w:drawing>
          <wp:inline distT="0" distB="0" distL="0" distR="0" wp14:anchorId="1F5C7819" wp14:editId="39782D1A">
            <wp:extent cx="128905" cy="128905"/>
            <wp:effectExtent l="0" t="0" r="4445" b="444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FA2510">
        <w:rPr>
          <w:rFonts w:hint="eastAsia"/>
        </w:rPr>
        <w:t>（吾）不</w:t>
      </w:r>
      <w:proofErr w:type="gramStart"/>
      <w:r w:rsidRPr="00FA2510">
        <w:rPr>
          <w:rFonts w:hint="eastAsia"/>
        </w:rPr>
        <w:t>堇</w:t>
      </w:r>
      <w:proofErr w:type="gramEnd"/>
      <w:r w:rsidRPr="00FA2510">
        <w:rPr>
          <w:rFonts w:hint="eastAsia"/>
        </w:rPr>
        <w:t>（謹）其不</w:t>
      </w:r>
      <w:r w:rsidRPr="00FA2510">
        <w:drawing>
          <wp:inline distT="0" distB="0" distL="0" distR="0" wp14:anchorId="52670600" wp14:editId="555E19BF">
            <wp:extent cx="129540" cy="12954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 name="图片 59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t>（仁）。</w:t>
      </w:r>
      <w:r w:rsidRPr="00FA2510">
        <w:rPr>
          <w:rFonts w:hint="eastAsia"/>
        </w:rPr>
        <w:t>”【</w:t>
      </w:r>
      <w:r w:rsidRPr="00FA2510">
        <w:t>6</w:t>
      </w:r>
      <w:r w:rsidRPr="00FA2510">
        <w:rPr>
          <w:rFonts w:hint="eastAsia"/>
        </w:rPr>
        <w:t>】</w:t>
      </w:r>
    </w:p>
    <w:p w14:paraId="3631AD40" w14:textId="77777777" w:rsidR="00FA2510" w:rsidRPr="00FA2510" w:rsidRDefault="00FA2510" w:rsidP="00FA2510">
      <w:pPr>
        <w:pStyle w:val="aa"/>
        <w:ind w:firstLine="560"/>
      </w:pPr>
      <w:r w:rsidRPr="00FA2510">
        <w:rPr>
          <w:rFonts w:hint="eastAsia"/>
        </w:rPr>
        <w:t>惠：《廣雅·釋言》：“惠，賜也。”如口惠而實不至之“惠”。謹：整理者解爲“恭敬”。按：謹與簡5“女（汝）有</w:t>
      </w:r>
      <w:r w:rsidRPr="00FA2510">
        <w:rPr>
          <w:rFonts w:hint="eastAsia"/>
        </w:rPr>
        <w:drawing>
          <wp:inline distT="0" distB="0" distL="0" distR="0" wp14:anchorId="160E95DF" wp14:editId="48984B8D">
            <wp:extent cx="130810" cy="130810"/>
            <wp:effectExtent l="0" t="0" r="2540" b="2540"/>
            <wp:docPr id="11139" name="图片 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（過），人不</w:t>
      </w:r>
      <w:proofErr w:type="gramStart"/>
      <w:r w:rsidRPr="00FA2510">
        <w:rPr>
          <w:rFonts w:hint="eastAsia"/>
        </w:rPr>
        <w:t>堇</w:t>
      </w:r>
      <w:proofErr w:type="gramEnd"/>
      <w:r w:rsidRPr="00FA2510">
        <w:rPr>
          <w:rFonts w:hint="eastAsia"/>
        </w:rPr>
        <w:t>（謹）女（汝）”之“謹”同一意涵，“</w:t>
      </w:r>
      <w:proofErr w:type="gramStart"/>
      <w:r w:rsidRPr="00FA2510">
        <w:rPr>
          <w:rFonts w:hint="eastAsia"/>
        </w:rPr>
        <w:t>愼</w:t>
      </w:r>
      <w:proofErr w:type="gramEnd"/>
      <w:r w:rsidRPr="00FA2510">
        <w:rPr>
          <w:rFonts w:hint="eastAsia"/>
        </w:rPr>
        <w:t>小以</w:t>
      </w:r>
      <w:proofErr w:type="gramStart"/>
      <w:r w:rsidRPr="00FA2510">
        <w:rPr>
          <w:rFonts w:hint="eastAsia"/>
        </w:rPr>
        <w:t>懲</w:t>
      </w:r>
      <w:proofErr w:type="gramEnd"/>
      <w:r w:rsidRPr="00FA2510">
        <w:rPr>
          <w:rFonts w:hint="eastAsia"/>
        </w:rPr>
        <w:t>大”，戒慎也（</w:t>
      </w:r>
      <w:proofErr w:type="gramStart"/>
      <w:r w:rsidRPr="00FA2510">
        <w:rPr>
          <w:rFonts w:hint="eastAsia"/>
        </w:rPr>
        <w:t>參</w:t>
      </w:r>
      <w:proofErr w:type="gramEnd"/>
      <w:r w:rsidRPr="00FA2510">
        <w:rPr>
          <w:rFonts w:hint="eastAsia"/>
        </w:rPr>
        <w:t>該簡注）。他人之“仁”乃客觀存在，“我”不因其</w:t>
      </w:r>
      <w:proofErr w:type="gramStart"/>
      <w:r w:rsidRPr="00FA2510">
        <w:rPr>
          <w:rFonts w:hint="eastAsia"/>
        </w:rPr>
        <w:t>不</w:t>
      </w:r>
      <w:proofErr w:type="gramEnd"/>
      <w:r w:rsidRPr="00FA2510">
        <w:rPr>
          <w:rFonts w:hint="eastAsia"/>
        </w:rPr>
        <w:t>惠</w:t>
      </w:r>
      <w:proofErr w:type="gramStart"/>
      <w:r w:rsidRPr="00FA2510">
        <w:rPr>
          <w:rFonts w:hint="eastAsia"/>
        </w:rPr>
        <w:t>於</w:t>
      </w:r>
      <w:proofErr w:type="gramEnd"/>
      <w:r w:rsidRPr="00FA2510">
        <w:rPr>
          <w:rFonts w:hint="eastAsia"/>
        </w:rPr>
        <w:t>“我”而戒慎防範其“仁”；他人之“不仁”亦客觀存在，“我”不因其</w:t>
      </w:r>
      <w:proofErr w:type="gramStart"/>
      <w:r w:rsidRPr="00FA2510">
        <w:rPr>
          <w:rFonts w:hint="eastAsia"/>
        </w:rPr>
        <w:t>不</w:t>
      </w:r>
      <w:proofErr w:type="gramEnd"/>
      <w:r w:rsidRPr="00FA2510">
        <w:rPr>
          <w:rFonts w:hint="eastAsia"/>
        </w:rPr>
        <w:t>惠</w:t>
      </w:r>
      <w:proofErr w:type="gramStart"/>
      <w:r w:rsidRPr="00FA2510">
        <w:rPr>
          <w:rFonts w:hint="eastAsia"/>
        </w:rPr>
        <w:t>於</w:t>
      </w:r>
      <w:proofErr w:type="gramEnd"/>
      <w:r w:rsidRPr="00FA2510">
        <w:rPr>
          <w:rFonts w:hint="eastAsia"/>
        </w:rPr>
        <w:t>“我”而指斥其“不仁”。蓋</w:t>
      </w:r>
      <w:proofErr w:type="gramStart"/>
      <w:r w:rsidRPr="00FA2510">
        <w:rPr>
          <w:rFonts w:hint="eastAsia"/>
        </w:rPr>
        <w:t>仲尼不因</w:t>
      </w:r>
      <w:proofErr w:type="gramEnd"/>
      <w:r w:rsidRPr="00FA2510">
        <w:rPr>
          <w:rFonts w:hint="eastAsia"/>
        </w:rPr>
        <w:t>“惠”之及“我”與否改變立</w:t>
      </w:r>
      <w:proofErr w:type="gramStart"/>
      <w:r w:rsidRPr="00FA2510">
        <w:rPr>
          <w:rFonts w:hint="eastAsia"/>
        </w:rPr>
        <w:t>場</w:t>
      </w:r>
      <w:proofErr w:type="gramEnd"/>
      <w:r w:rsidRPr="00FA2510">
        <w:rPr>
          <w:rFonts w:hint="eastAsia"/>
        </w:rPr>
        <w:t>，不以個人因素評價他人。</w:t>
      </w:r>
    </w:p>
    <w:p w14:paraId="2AD03676" w14:textId="77777777" w:rsidR="00FA2510" w:rsidRPr="00FA2510" w:rsidRDefault="00FA2510" w:rsidP="00FA2510">
      <w:pPr>
        <w:pStyle w:val="aa"/>
        <w:ind w:firstLine="560"/>
      </w:pPr>
      <w:proofErr w:type="gramStart"/>
      <w:r w:rsidRPr="00FA2510">
        <w:rPr>
          <w:rFonts w:hint="eastAsia"/>
        </w:rPr>
        <w:t>從</w:t>
      </w:r>
      <w:proofErr w:type="gramEnd"/>
      <w:r w:rsidRPr="00FA2510">
        <w:rPr>
          <w:rFonts w:hint="eastAsia"/>
        </w:rPr>
        <w:t>原理上說，仁之</w:t>
      </w:r>
      <w:proofErr w:type="gramStart"/>
      <w:r w:rsidRPr="00FA2510">
        <w:rPr>
          <w:rFonts w:hint="eastAsia"/>
        </w:rPr>
        <w:t>愛</w:t>
      </w:r>
      <w:proofErr w:type="gramEnd"/>
      <w:r w:rsidRPr="00FA2510">
        <w:rPr>
          <w:rFonts w:hint="eastAsia"/>
        </w:rPr>
        <w:t>心決定</w:t>
      </w:r>
      <w:proofErr w:type="gramStart"/>
      <w:r w:rsidRPr="00FA2510">
        <w:rPr>
          <w:rFonts w:hint="eastAsia"/>
        </w:rPr>
        <w:t>於</w:t>
      </w:r>
      <w:proofErr w:type="gramEnd"/>
      <w:r w:rsidRPr="00FA2510">
        <w:rPr>
          <w:rFonts w:hint="eastAsia"/>
        </w:rPr>
        <w:t>承載容量，</w:t>
      </w:r>
      <w:r w:rsidRPr="00FA2510">
        <w:endnoteReference w:id="5"/>
      </w:r>
      <w:r w:rsidRPr="00FA2510">
        <w:rPr>
          <w:rFonts w:hint="eastAsia"/>
        </w:rPr>
        <w:t>設仁者爲R，不仁者爲B，我爲W</w:t>
      </w:r>
      <w:r w:rsidRPr="00FA2510">
        <w:t>,惠之</w:t>
      </w:r>
      <w:proofErr w:type="gramStart"/>
      <w:r w:rsidRPr="00FA2510">
        <w:t>對象</w:t>
      </w:r>
      <w:proofErr w:type="gramEnd"/>
      <w:r w:rsidRPr="00FA2510">
        <w:t>爲</w:t>
      </w:r>
      <w:r w:rsidRPr="00FA2510">
        <w:rPr>
          <w:rFonts w:hint="eastAsia"/>
        </w:rPr>
        <w:t>N</w:t>
      </w:r>
      <w:r w:rsidRPr="00FA2510">
        <w:t>,</w:t>
      </w:r>
      <w:r w:rsidRPr="00FA2510">
        <w:rPr>
          <w:rFonts w:hint="eastAsia"/>
        </w:rPr>
        <w:t>R</w:t>
      </w:r>
      <w:proofErr w:type="gramStart"/>
      <w:r w:rsidRPr="00FA2510">
        <w:rPr>
          <w:rFonts w:hint="eastAsia"/>
        </w:rPr>
        <w:t>愛</w:t>
      </w:r>
      <w:proofErr w:type="gramEnd"/>
      <w:r w:rsidRPr="00FA2510">
        <w:rPr>
          <w:rFonts w:hint="eastAsia"/>
        </w:rPr>
        <w:t>心之車輿能</w:t>
      </w:r>
      <w:proofErr w:type="gramStart"/>
      <w:r w:rsidRPr="00FA2510">
        <w:rPr>
          <w:rFonts w:hint="eastAsia"/>
        </w:rPr>
        <w:t>夠</w:t>
      </w:r>
      <w:proofErr w:type="gramEnd"/>
      <w:r w:rsidRPr="00FA2510">
        <w:rPr>
          <w:rFonts w:hint="eastAsia"/>
        </w:rPr>
        <w:t>承載R之老以及人之老N</w:t>
      </w:r>
      <w:r w:rsidRPr="00FA2510">
        <w:t>1、</w:t>
      </w:r>
      <w:r w:rsidRPr="00FA2510">
        <w:rPr>
          <w:rFonts w:hint="eastAsia"/>
        </w:rPr>
        <w:t>N</w:t>
      </w:r>
      <w:r w:rsidRPr="00FA2510">
        <w:t>2，</w:t>
      </w:r>
      <w:r w:rsidRPr="00FA2510">
        <w:rPr>
          <w:rFonts w:hint="eastAsia"/>
        </w:rPr>
        <w:t>不及W（N</w:t>
      </w:r>
      <w:r w:rsidRPr="00FA2510">
        <w:t>3</w:t>
      </w:r>
      <w:r w:rsidRPr="00FA2510">
        <w:rPr>
          <w:rFonts w:hint="eastAsia"/>
        </w:rPr>
        <w:t>），W“不謹其</w:t>
      </w:r>
      <w:r w:rsidRPr="00FA2510">
        <w:t>仁</w:t>
      </w:r>
      <w:r w:rsidRPr="00FA2510">
        <w:rPr>
          <w:rFonts w:hint="eastAsia"/>
        </w:rPr>
        <w:t>”是正常情況；B或</w:t>
      </w:r>
      <w:proofErr w:type="gramStart"/>
      <w:r w:rsidRPr="00FA2510">
        <w:rPr>
          <w:rFonts w:hint="eastAsia"/>
        </w:rPr>
        <w:t>一</w:t>
      </w:r>
      <w:proofErr w:type="gramEnd"/>
      <w:r w:rsidRPr="00FA2510">
        <w:rPr>
          <w:rFonts w:hint="eastAsia"/>
        </w:rPr>
        <w:t>貧如洗，有與生俱</w:t>
      </w:r>
      <w:proofErr w:type="gramStart"/>
      <w:r w:rsidRPr="00FA2510">
        <w:rPr>
          <w:rFonts w:hint="eastAsia"/>
        </w:rPr>
        <w:t>來</w:t>
      </w:r>
      <w:proofErr w:type="gramEnd"/>
      <w:r w:rsidRPr="00FA2510">
        <w:rPr>
          <w:rFonts w:hint="eastAsia"/>
        </w:rPr>
        <w:t>的本有</w:t>
      </w:r>
      <w:proofErr w:type="gramStart"/>
      <w:r w:rsidRPr="00FA2510">
        <w:rPr>
          <w:rFonts w:hint="eastAsia"/>
        </w:rPr>
        <w:t>愛</w:t>
      </w:r>
      <w:proofErr w:type="gramEnd"/>
      <w:r w:rsidRPr="00FA2510">
        <w:rPr>
          <w:rFonts w:hint="eastAsia"/>
        </w:rPr>
        <w:t>心而沒有惠及他人的起碼容量（無奈之“不仁”），充飢的山芋不分予W，W“不謹其不</w:t>
      </w:r>
      <w:r w:rsidRPr="00FA2510">
        <w:t>仁</w:t>
      </w:r>
      <w:r w:rsidRPr="00FA2510">
        <w:rPr>
          <w:rFonts w:hint="eastAsia"/>
        </w:rPr>
        <w:t>”乃人之常情。B或爲富不仁，可以不論。</w:t>
      </w:r>
    </w:p>
    <w:p w14:paraId="10C607EA" w14:textId="77777777" w:rsidR="00FA2510" w:rsidRPr="00FA2510" w:rsidRDefault="00FA2510" w:rsidP="00FA2510">
      <w:pPr>
        <w:pStyle w:val="aa"/>
        <w:ind w:firstLine="560"/>
      </w:pPr>
    </w:p>
    <w:p w14:paraId="182A5495" w14:textId="26F575D9" w:rsidR="00FA2510" w:rsidRPr="00FA2510" w:rsidRDefault="00FA2510" w:rsidP="00FA2510">
      <w:pPr>
        <w:pStyle w:val="aa"/>
        <w:ind w:firstLine="560"/>
        <w:jc w:val="center"/>
      </w:pPr>
      <w:r w:rsidRPr="00FA2510">
        <w:rPr>
          <w:rFonts w:hint="eastAsia"/>
        </w:rPr>
        <w:t>七</w:t>
      </w:r>
    </w:p>
    <w:p w14:paraId="0FF3A1CD" w14:textId="77777777" w:rsidR="00FA2510" w:rsidRPr="00FA2510" w:rsidRDefault="00FA2510" w:rsidP="00FA2510">
      <w:pPr>
        <w:pStyle w:val="aa"/>
        <w:ind w:firstLine="560"/>
      </w:pPr>
      <w:r w:rsidRPr="00FA2510">
        <w:rPr>
          <w:rFonts w:hint="eastAsia"/>
        </w:rPr>
        <w:lastRenderedPageBreak/>
        <w:t>中（仲）尼曰：“見善【1</w:t>
      </w:r>
      <w:r w:rsidRPr="00FA2510">
        <w:t>0</w:t>
      </w:r>
      <w:r w:rsidRPr="00FA2510">
        <w:rPr>
          <w:rFonts w:hint="eastAsia"/>
        </w:rPr>
        <w:t>】女（如）弗及，見不善女（如）</w:t>
      </w:r>
      <w:r w:rsidRPr="00FA2510">
        <w:drawing>
          <wp:inline distT="0" distB="0" distL="0" distR="0" wp14:anchorId="15973B43" wp14:editId="65C9476A">
            <wp:extent cx="133200" cy="133200"/>
            <wp:effectExtent l="0" t="0" r="635" b="635"/>
            <wp:docPr id="112" name="图片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133200" cy="133200"/>
                    </a:xfrm>
                    <a:prstGeom prst="rect">
                      <a:avLst/>
                    </a:prstGeom>
                  </pic:spPr>
                </pic:pic>
              </a:graphicData>
            </a:graphic>
          </wp:inline>
        </w:drawing>
      </w:r>
      <w:r w:rsidRPr="00FA2510">
        <w:rPr>
          <w:rFonts w:hint="eastAsia"/>
        </w:rPr>
        <w:t>（襲）堇（謹）。㠯（以）卑（避）</w:t>
      </w:r>
      <w:proofErr w:type="gramStart"/>
      <w:r w:rsidRPr="00FA2510">
        <w:rPr>
          <w:rFonts w:hint="eastAsia"/>
        </w:rPr>
        <w:t>戁</w:t>
      </w:r>
      <w:proofErr w:type="gramEnd"/>
      <w:r w:rsidRPr="00FA2510">
        <w:rPr>
          <w:rFonts w:hint="eastAsia"/>
        </w:rPr>
        <w:t>（難）寈（靜）凥（居），㠯（以）成</w:t>
      </w:r>
      <w:proofErr w:type="gramStart"/>
      <w:r w:rsidRPr="00FA2510">
        <w:rPr>
          <w:rFonts w:hint="eastAsia"/>
        </w:rPr>
        <w:t>丌</w:t>
      </w:r>
      <w:proofErr w:type="gramEnd"/>
      <w:r w:rsidRPr="00FA2510">
        <w:rPr>
          <w:rFonts w:hint="eastAsia"/>
        </w:rPr>
        <w:t>（其）志。白（伯）</w:t>
      </w:r>
      <w:r w:rsidRPr="00FA2510">
        <w:drawing>
          <wp:inline distT="0" distB="0" distL="0" distR="0" wp14:anchorId="75C591AF" wp14:editId="3772E128">
            <wp:extent cx="118800" cy="122400"/>
            <wp:effectExtent l="0" t="0" r="0" b="0"/>
            <wp:docPr id="113" name="图片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2"/>
                    <a:stretch>
                      <a:fillRect/>
                    </a:stretch>
                  </pic:blipFill>
                  <pic:spPr>
                    <a:xfrm>
                      <a:off x="0" y="0"/>
                      <a:ext cx="118800" cy="122400"/>
                    </a:xfrm>
                    <a:prstGeom prst="rect">
                      <a:avLst/>
                    </a:prstGeom>
                  </pic:spPr>
                </pic:pic>
              </a:graphicData>
            </a:graphic>
          </wp:inline>
        </w:drawing>
      </w:r>
      <w:r w:rsidRPr="00FA2510">
        <w:rPr>
          <w:rFonts w:hint="eastAsia"/>
        </w:rPr>
        <w:t>（夷）弔（叔）即（齊）死</w:t>
      </w:r>
      <w:proofErr w:type="gramStart"/>
      <w:r w:rsidRPr="00FA2510">
        <w:rPr>
          <w:rFonts w:hint="eastAsia"/>
        </w:rPr>
        <w:t>於</w:t>
      </w:r>
      <w:proofErr w:type="gramEnd"/>
      <w:r w:rsidRPr="00FA2510">
        <w:rPr>
          <w:rFonts w:hint="eastAsia"/>
        </w:rPr>
        <w:t>首昜（陽），手足不弇，必夫人之胃（謂）</w:t>
      </w:r>
      <w:r w:rsidRPr="00FA2510">
        <w:rPr>
          <w:rFonts w:hint="eastAsia"/>
        </w:rPr>
        <w:drawing>
          <wp:inline distT="0" distB="0" distL="0" distR="0" wp14:anchorId="4D349BAA" wp14:editId="7644A451">
            <wp:extent cx="129540" cy="129540"/>
            <wp:effectExtent l="0" t="0" r="3810" b="381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rPr>
          <w:rFonts w:hint="eastAsia"/>
        </w:rPr>
        <w:t>（乎）？”【1</w:t>
      </w:r>
      <w:r w:rsidRPr="00FA2510">
        <w:t>1</w:t>
      </w:r>
      <w:r w:rsidRPr="00FA2510">
        <w:rPr>
          <w:rFonts w:hint="eastAsia"/>
        </w:rPr>
        <w:t>】</w:t>
      </w:r>
    </w:p>
    <w:p w14:paraId="1092F6D0" w14:textId="77777777" w:rsidR="00FA2510" w:rsidRPr="00FA2510" w:rsidRDefault="00FA2510" w:rsidP="00FA2510">
      <w:pPr>
        <w:pStyle w:val="aa"/>
        <w:ind w:firstLine="560"/>
      </w:pPr>
      <w:r w:rsidRPr="00FA2510">
        <w:rPr>
          <w:rFonts w:hint="eastAsia"/>
        </w:rPr>
        <w:t>《論語·季氏》：“孔子曰：見善如不及，見不善如探</w:t>
      </w:r>
      <w:proofErr w:type="gramStart"/>
      <w:r w:rsidRPr="00FA2510">
        <w:rPr>
          <w:rFonts w:hint="eastAsia"/>
        </w:rPr>
        <w:t>湯</w:t>
      </w:r>
      <w:proofErr w:type="gramEnd"/>
      <w:r w:rsidRPr="00FA2510">
        <w:rPr>
          <w:rFonts w:hint="eastAsia"/>
        </w:rPr>
        <w:t>。吾見其人矣，吾聞其語矣。隱居以求其志，行義以達其道。吾聞其語矣，未見其人也。齊景公有馬千駟，死之日，民無德而稱焉。伯夷叔齊餓</w:t>
      </w:r>
      <w:proofErr w:type="gramStart"/>
      <w:r w:rsidRPr="00FA2510">
        <w:rPr>
          <w:rFonts w:hint="eastAsia"/>
        </w:rPr>
        <w:t>於</w:t>
      </w:r>
      <w:proofErr w:type="gramEnd"/>
      <w:r w:rsidRPr="00FA2510">
        <w:rPr>
          <w:rFonts w:hint="eastAsia"/>
        </w:rPr>
        <w:t>首陽之下，民到</w:t>
      </w:r>
      <w:proofErr w:type="gramStart"/>
      <w:r w:rsidRPr="00FA2510">
        <w:rPr>
          <w:rFonts w:hint="eastAsia"/>
        </w:rPr>
        <w:t>於</w:t>
      </w:r>
      <w:proofErr w:type="gramEnd"/>
      <w:r w:rsidRPr="00FA2510">
        <w:rPr>
          <w:rFonts w:hint="eastAsia"/>
        </w:rPr>
        <w:t>今稱之，其斯之謂與？”</w:t>
      </w:r>
    </w:p>
    <w:p w14:paraId="71134C05" w14:textId="77777777" w:rsidR="00FA2510" w:rsidRPr="00FA2510" w:rsidRDefault="00FA2510" w:rsidP="00FA2510">
      <w:pPr>
        <w:pStyle w:val="aa"/>
        <w:ind w:firstLine="560"/>
      </w:pPr>
      <w:proofErr w:type="gramStart"/>
      <w:r w:rsidRPr="00FA2510">
        <w:rPr>
          <w:rFonts w:hint="eastAsia"/>
        </w:rPr>
        <w:t>參</w:t>
      </w:r>
      <w:proofErr w:type="gramEnd"/>
      <w:r w:rsidRPr="00FA2510">
        <w:rPr>
          <w:rFonts w:hint="eastAsia"/>
        </w:rPr>
        <w:t>簡8：中（仲）尼曰：“君子見善㠯（以）思，見不善㠯（以）戒。”清華簡（六）《管仲》1～2：“齊</w:t>
      </w:r>
      <w:r w:rsidRPr="00FA2510">
        <w:rPr>
          <w:rFonts w:hint="eastAsia"/>
        </w:rPr>
        <w:drawing>
          <wp:inline distT="0" distB="0" distL="0" distR="0" wp14:anchorId="4260B648" wp14:editId="133DAF91">
            <wp:extent cx="128270" cy="128270"/>
            <wp:effectExtent l="0" t="0" r="5080" b="508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w:t>
      </w:r>
      <w:proofErr w:type="gramStart"/>
      <w:r w:rsidRPr="00FA2510">
        <w:rPr>
          <w:rFonts w:hint="eastAsia"/>
        </w:rPr>
        <w:t>桓</w:t>
      </w:r>
      <w:proofErr w:type="gramEnd"/>
      <w:r w:rsidRPr="00FA2510">
        <w:rPr>
          <w:rFonts w:hint="eastAsia"/>
        </w:rPr>
        <w:t>）公</w:t>
      </w:r>
      <w:r w:rsidRPr="00FA2510">
        <w:drawing>
          <wp:inline distT="0" distB="0" distL="0" distR="0" wp14:anchorId="4085051F" wp14:editId="4A225FFC">
            <wp:extent cx="121920" cy="129540"/>
            <wp:effectExtent l="0" t="0" r="0" b="3810"/>
            <wp:docPr id="12591" name="图片 1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2400" cy="129600"/>
                    </a:xfrm>
                    <a:prstGeom prst="rect">
                      <a:avLst/>
                    </a:prstGeom>
                    <a:noFill/>
                    <a:ln>
                      <a:noFill/>
                    </a:ln>
                  </pic:spPr>
                </pic:pic>
              </a:graphicData>
            </a:graphic>
          </wp:inline>
        </w:drawing>
      </w:r>
      <w:r w:rsidRPr="00FA2510">
        <w:rPr>
          <w:rFonts w:hint="eastAsia"/>
        </w:rPr>
        <w:t>（問）</w:t>
      </w:r>
      <w:proofErr w:type="gramStart"/>
      <w:r w:rsidRPr="00FA2510">
        <w:rPr>
          <w:rFonts w:hint="eastAsia"/>
        </w:rPr>
        <w:t>於</w:t>
      </w:r>
      <w:proofErr w:type="gramEnd"/>
      <w:r w:rsidRPr="00FA2510">
        <w:rPr>
          <w:rFonts w:hint="eastAsia"/>
        </w:rPr>
        <w:drawing>
          <wp:inline distT="0" distB="0" distL="0" distR="0" wp14:anchorId="23C92BB4" wp14:editId="779E541B">
            <wp:extent cx="128270" cy="128270"/>
            <wp:effectExtent l="0" t="0" r="5080" b="508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（管）中（仲）曰：‘中（仲）父，君子</w:t>
      </w:r>
      <w:r w:rsidRPr="00FA2510">
        <w:drawing>
          <wp:inline distT="0" distB="0" distL="0" distR="0" wp14:anchorId="100D8719" wp14:editId="72048426">
            <wp:extent cx="128270" cy="128270"/>
            <wp:effectExtent l="0" t="0" r="5080" b="508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（學）與？不</w:t>
      </w:r>
      <w:r w:rsidRPr="00FA2510">
        <w:drawing>
          <wp:inline distT="0" distB="0" distL="0" distR="0" wp14:anchorId="324E9D3E" wp14:editId="0CF31BAF">
            <wp:extent cx="130810" cy="130810"/>
            <wp:effectExtent l="0" t="0" r="2540" b="254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（學）女（如）可（何）？’</w:t>
      </w:r>
      <w:r w:rsidRPr="00FA2510">
        <w:rPr>
          <w:rFonts w:hint="eastAsia"/>
        </w:rPr>
        <w:drawing>
          <wp:inline distT="0" distB="0" distL="0" distR="0" wp14:anchorId="6579B8FA" wp14:editId="09BA35B3">
            <wp:extent cx="128270" cy="128270"/>
            <wp:effectExtent l="0" t="0" r="5080" b="508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（管）中（仲）</w:t>
      </w:r>
      <w:r w:rsidRPr="00FA2510">
        <w:rPr>
          <w:rFonts w:hint="eastAsia"/>
        </w:rPr>
        <w:drawing>
          <wp:inline distT="0" distB="0" distL="0" distR="0" wp14:anchorId="47AAD690" wp14:editId="7FF63789">
            <wp:extent cx="128270" cy="128270"/>
            <wp:effectExtent l="0" t="0" r="5080" b="508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（答）曰：‘君子</w:t>
      </w:r>
      <w:r w:rsidRPr="00FA2510">
        <w:drawing>
          <wp:inline distT="0" distB="0" distL="0" distR="0" wp14:anchorId="23BD922F" wp14:editId="3A9DE207">
            <wp:extent cx="128270" cy="128270"/>
            <wp:effectExtent l="0" t="0" r="5080" b="508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（學）才（哉），</w:t>
      </w:r>
      <w:r w:rsidRPr="00FA2510">
        <w:drawing>
          <wp:inline distT="0" distB="0" distL="0" distR="0" wp14:anchorId="55F4EEEC" wp14:editId="307EBF68">
            <wp:extent cx="128270" cy="128270"/>
            <wp:effectExtent l="0" t="0" r="5080" b="508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（學）於（烏）可以巳（已）！</w:t>
      </w:r>
      <w:bookmarkStart w:id="4" w:name="_Hlk58334144"/>
      <w:r w:rsidRPr="00FA2510">
        <w:rPr>
          <w:rFonts w:hint="eastAsia"/>
        </w:rPr>
        <w:t>見善者【1】</w:t>
      </w:r>
      <w:r w:rsidRPr="00FA2510">
        <w:drawing>
          <wp:inline distT="0" distB="0" distL="0" distR="0" wp14:anchorId="0981D34C" wp14:editId="5493CE45">
            <wp:extent cx="122400" cy="129600"/>
            <wp:effectExtent l="0" t="0" r="0" b="3810"/>
            <wp:docPr id="287" name="图片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1"/>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400" cy="129600"/>
                    </a:xfrm>
                    <a:prstGeom prst="rect">
                      <a:avLst/>
                    </a:prstGeom>
                    <a:noFill/>
                    <a:ln>
                      <a:noFill/>
                    </a:ln>
                  </pic:spPr>
                </pic:pic>
              </a:graphicData>
            </a:graphic>
          </wp:inline>
        </w:drawing>
      </w:r>
      <w:r w:rsidRPr="00FA2510">
        <w:rPr>
          <w:rFonts w:hint="eastAsia"/>
        </w:rPr>
        <w:t>（墨）</w:t>
      </w:r>
      <w:r w:rsidRPr="00FA2510">
        <w:rPr>
          <w:rFonts w:hint="eastAsia"/>
        </w:rPr>
        <w:drawing>
          <wp:inline distT="0" distB="0" distL="0" distR="0" wp14:anchorId="455D07BB" wp14:editId="1CFE6288">
            <wp:extent cx="125730" cy="132715"/>
            <wp:effectExtent l="0" t="0" r="7620" b="63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6000" cy="133200"/>
                    </a:xfrm>
                    <a:prstGeom prst="rect">
                      <a:avLst/>
                    </a:prstGeom>
                    <a:noFill/>
                    <a:ln>
                      <a:noFill/>
                    </a:ln>
                  </pic:spPr>
                </pic:pic>
              </a:graphicData>
            </a:graphic>
          </wp:inline>
        </w:drawing>
      </w:r>
      <w:r w:rsidRPr="00FA2510">
        <w:rPr>
          <w:rFonts w:hint="eastAsia"/>
        </w:rPr>
        <w:t>（焉）；見不善者戒</w:t>
      </w:r>
      <w:r w:rsidRPr="00FA2510">
        <w:rPr>
          <w:rFonts w:hint="eastAsia"/>
        </w:rPr>
        <w:drawing>
          <wp:inline distT="0" distB="0" distL="0" distR="0" wp14:anchorId="6616CDD3" wp14:editId="13E3105D">
            <wp:extent cx="125730" cy="132715"/>
            <wp:effectExtent l="0" t="0" r="7620" b="635"/>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6000" cy="133200"/>
                    </a:xfrm>
                    <a:prstGeom prst="rect">
                      <a:avLst/>
                    </a:prstGeom>
                    <a:noFill/>
                    <a:ln>
                      <a:noFill/>
                    </a:ln>
                  </pic:spPr>
                </pic:pic>
              </a:graphicData>
            </a:graphic>
          </wp:inline>
        </w:drawing>
      </w:r>
      <w:r w:rsidRPr="00FA2510">
        <w:rPr>
          <w:rFonts w:hint="eastAsia"/>
        </w:rPr>
        <w:t>（焉）</w:t>
      </w:r>
      <w:bookmarkEnd w:id="4"/>
      <w:r w:rsidRPr="00FA2510">
        <w:rPr>
          <w:rFonts w:hint="eastAsia"/>
        </w:rPr>
        <w:t>。君子</w:t>
      </w:r>
      <w:r w:rsidRPr="00FA2510">
        <w:drawing>
          <wp:inline distT="0" distB="0" distL="0" distR="0" wp14:anchorId="08F78B2B" wp14:editId="1BA299C2">
            <wp:extent cx="128270" cy="128270"/>
            <wp:effectExtent l="0" t="0" r="5080" b="508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（學）才（哉），</w:t>
      </w:r>
      <w:r w:rsidRPr="00FA2510">
        <w:drawing>
          <wp:inline distT="0" distB="0" distL="0" distR="0" wp14:anchorId="47F1769A" wp14:editId="155FC498">
            <wp:extent cx="128270" cy="128270"/>
            <wp:effectExtent l="0" t="0" r="5080" b="508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（學）於（烏）可以巳（已）！’”</w:t>
      </w:r>
      <w:r w:rsidRPr="00FA2510">
        <w:t xml:space="preserve"> </w:t>
      </w:r>
    </w:p>
    <w:p w14:paraId="0C586071" w14:textId="77777777" w:rsidR="00FA2510" w:rsidRPr="00FA2510" w:rsidRDefault="00FA2510" w:rsidP="00FA2510">
      <w:pPr>
        <w:pStyle w:val="aa"/>
        <w:ind w:firstLine="560"/>
      </w:pPr>
      <w:r w:rsidRPr="00FA2510">
        <w:rPr>
          <w:rFonts w:hint="eastAsia"/>
        </w:rPr>
        <w:t>見善女（如）</w:t>
      </w:r>
      <w:proofErr w:type="gramStart"/>
      <w:r w:rsidRPr="00FA2510">
        <w:rPr>
          <w:rFonts w:hint="eastAsia"/>
        </w:rPr>
        <w:t>弗</w:t>
      </w:r>
      <w:proofErr w:type="gramEnd"/>
      <w:r w:rsidRPr="00FA2510">
        <w:rPr>
          <w:rFonts w:hint="eastAsia"/>
        </w:rPr>
        <w:t>及，見不善女（如）</w:t>
      </w:r>
      <w:r w:rsidRPr="00FA2510">
        <w:drawing>
          <wp:inline distT="0" distB="0" distL="0" distR="0" wp14:anchorId="1605BC1C" wp14:editId="750E3D2F">
            <wp:extent cx="133200" cy="133200"/>
            <wp:effectExtent l="0" t="0" r="635" b="635"/>
            <wp:docPr id="11142" name="图片 11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133200" cy="133200"/>
                    </a:xfrm>
                    <a:prstGeom prst="rect">
                      <a:avLst/>
                    </a:prstGeom>
                  </pic:spPr>
                </pic:pic>
              </a:graphicData>
            </a:graphic>
          </wp:inline>
        </w:drawing>
      </w:r>
      <w:r w:rsidRPr="00FA2510">
        <w:rPr>
          <w:rFonts w:hint="eastAsia"/>
        </w:rPr>
        <w:t>（襲）</w:t>
      </w:r>
      <w:proofErr w:type="gramStart"/>
      <w:r w:rsidRPr="00FA2510">
        <w:rPr>
          <w:rFonts w:hint="eastAsia"/>
        </w:rPr>
        <w:t>堇</w:t>
      </w:r>
      <w:proofErr w:type="gramEnd"/>
      <w:r w:rsidRPr="00FA2510">
        <w:rPr>
          <w:rFonts w:hint="eastAsia"/>
        </w:rPr>
        <w:t>（謹）：</w:t>
      </w:r>
      <w:r w:rsidRPr="00FA2510">
        <w:drawing>
          <wp:inline distT="0" distB="0" distL="0" distR="0" wp14:anchorId="3E4E2B10" wp14:editId="57D6C95F">
            <wp:extent cx="133200" cy="133200"/>
            <wp:effectExtent l="0" t="0" r="635" b="63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133200" cy="133200"/>
                    </a:xfrm>
                    <a:prstGeom prst="rect">
                      <a:avLst/>
                    </a:prstGeom>
                  </pic:spPr>
                </pic:pic>
              </a:graphicData>
            </a:graphic>
          </wp:inline>
        </w:drawing>
      </w:r>
      <w:r w:rsidRPr="00FA2510">
        <w:rPr>
          <w:rFonts w:hint="eastAsia"/>
        </w:rPr>
        <w:t>，整理者釋“襲”，訓爲“及”，解句意云：“看見善良，努力追求，好像追不上；看見邪</w:t>
      </w:r>
      <w:proofErr w:type="gramStart"/>
      <w:r w:rsidRPr="00FA2510">
        <w:rPr>
          <w:rFonts w:hint="eastAsia"/>
        </w:rPr>
        <w:t>惡</w:t>
      </w:r>
      <w:proofErr w:type="gramEnd"/>
      <w:r w:rsidRPr="00FA2510">
        <w:rPr>
          <w:rFonts w:hint="eastAsia"/>
        </w:rPr>
        <w:t>，努力避開，好像避不開。”譯“弗及”爲“追不上”，譯襲（及）爲“避不開”，有無否定詞“弗”何以區別？曲說如此。</w:t>
      </w:r>
    </w:p>
    <w:p w14:paraId="35789602" w14:textId="77777777" w:rsidR="00FA2510" w:rsidRPr="00FA2510" w:rsidRDefault="00FA2510" w:rsidP="00FA2510">
      <w:pPr>
        <w:pStyle w:val="aa"/>
        <w:ind w:firstLine="560"/>
      </w:pPr>
      <w:r w:rsidRPr="00FA2510">
        <w:rPr>
          <w:rFonts w:hint="eastAsia"/>
        </w:rPr>
        <w:lastRenderedPageBreak/>
        <w:t>按：襲者，重也。</w:t>
      </w:r>
      <w:proofErr w:type="gramStart"/>
      <w:r w:rsidRPr="00FA2510">
        <w:rPr>
          <w:rFonts w:hint="eastAsia"/>
        </w:rPr>
        <w:t>堇</w:t>
      </w:r>
      <w:proofErr w:type="gramEnd"/>
      <w:r w:rsidRPr="00FA2510">
        <w:rPr>
          <w:rFonts w:hint="eastAsia"/>
        </w:rPr>
        <w:t>，整理者句讀下</w:t>
      </w:r>
      <w:proofErr w:type="gramStart"/>
      <w:r w:rsidRPr="00FA2510">
        <w:rPr>
          <w:rFonts w:hint="eastAsia"/>
        </w:rPr>
        <w:t>屬</w:t>
      </w:r>
      <w:proofErr w:type="gramEnd"/>
      <w:r w:rsidRPr="00FA2510">
        <w:rPr>
          <w:rFonts w:hint="eastAsia"/>
        </w:rPr>
        <w:t>，讀爲“僅”。茲改爲上</w:t>
      </w:r>
      <w:proofErr w:type="gramStart"/>
      <w:r w:rsidRPr="00FA2510">
        <w:rPr>
          <w:rFonts w:hint="eastAsia"/>
        </w:rPr>
        <w:t>屬</w:t>
      </w:r>
      <w:proofErr w:type="gramEnd"/>
      <w:r w:rsidRPr="00FA2510">
        <w:rPr>
          <w:rFonts w:hint="eastAsia"/>
        </w:rPr>
        <w:t>，讀爲“謹”。</w:t>
      </w:r>
      <w:proofErr w:type="gramStart"/>
      <w:r w:rsidRPr="00FA2510">
        <w:rPr>
          <w:rFonts w:hint="eastAsia"/>
        </w:rPr>
        <w:t>參</w:t>
      </w:r>
      <w:proofErr w:type="gramEnd"/>
      <w:r w:rsidRPr="00FA2510">
        <w:rPr>
          <w:rFonts w:hint="eastAsia"/>
        </w:rPr>
        <w:t>簡5“人不</w:t>
      </w:r>
      <w:proofErr w:type="gramStart"/>
      <w:r w:rsidRPr="00FA2510">
        <w:rPr>
          <w:rFonts w:hint="eastAsia"/>
        </w:rPr>
        <w:t>堇</w:t>
      </w:r>
      <w:proofErr w:type="gramEnd"/>
      <w:r w:rsidRPr="00FA2510">
        <w:rPr>
          <w:rFonts w:hint="eastAsia"/>
        </w:rPr>
        <w:t>（謹）女</w:t>
      </w:r>
      <w:r w:rsidRPr="00FA2510">
        <w:t>=</w:t>
      </w:r>
      <w:r w:rsidRPr="00FA2510">
        <w:rPr>
          <w:rFonts w:hint="eastAsia"/>
        </w:rPr>
        <w:t>（汝，汝）能自改。”《詩·大雅·民勞》“以謹無良，式</w:t>
      </w:r>
      <w:proofErr w:type="gramStart"/>
      <w:r w:rsidRPr="00FA2510">
        <w:rPr>
          <w:rFonts w:hint="eastAsia"/>
        </w:rPr>
        <w:t>遏</w:t>
      </w:r>
      <w:proofErr w:type="gramEnd"/>
      <w:r w:rsidRPr="00FA2510">
        <w:rPr>
          <w:rFonts w:hint="eastAsia"/>
        </w:rPr>
        <w:t>宼</w:t>
      </w:r>
      <w:proofErr w:type="gramStart"/>
      <w:r w:rsidRPr="00FA2510">
        <w:rPr>
          <w:rFonts w:hint="eastAsia"/>
        </w:rPr>
        <w:t>虐</w:t>
      </w:r>
      <w:proofErr w:type="gramEnd"/>
      <w:r w:rsidRPr="00FA2510">
        <w:rPr>
          <w:rFonts w:hint="eastAsia"/>
        </w:rPr>
        <w:t>”，毛</w:t>
      </w:r>
      <w:proofErr w:type="gramStart"/>
      <w:r w:rsidRPr="00FA2510">
        <w:rPr>
          <w:rFonts w:hint="eastAsia"/>
        </w:rPr>
        <w:t>傳</w:t>
      </w:r>
      <w:proofErr w:type="gramEnd"/>
      <w:r w:rsidRPr="00FA2510">
        <w:rPr>
          <w:rFonts w:hint="eastAsia"/>
        </w:rPr>
        <w:t>：“以謹無良，</w:t>
      </w:r>
      <w:proofErr w:type="gramStart"/>
      <w:r w:rsidRPr="00FA2510">
        <w:rPr>
          <w:rFonts w:hint="eastAsia"/>
        </w:rPr>
        <w:t>愼</w:t>
      </w:r>
      <w:proofErr w:type="gramEnd"/>
      <w:r w:rsidRPr="00FA2510">
        <w:rPr>
          <w:rFonts w:hint="eastAsia"/>
        </w:rPr>
        <w:t>小以</w:t>
      </w:r>
      <w:proofErr w:type="gramStart"/>
      <w:r w:rsidRPr="00FA2510">
        <w:rPr>
          <w:rFonts w:hint="eastAsia"/>
        </w:rPr>
        <w:t>懲</w:t>
      </w:r>
      <w:proofErr w:type="gramEnd"/>
      <w:r w:rsidRPr="00FA2510">
        <w:rPr>
          <w:rFonts w:hint="eastAsia"/>
        </w:rPr>
        <w:t>大也。”不善猶《詩》“無良”，襲謹者，慎之又慎也。句例大意：見善如恐己</w:t>
      </w:r>
      <w:proofErr w:type="gramStart"/>
      <w:r w:rsidRPr="00FA2510">
        <w:rPr>
          <w:rFonts w:hint="eastAsia"/>
        </w:rPr>
        <w:t>之</w:t>
      </w:r>
      <w:proofErr w:type="gramEnd"/>
      <w:r w:rsidRPr="00FA2510">
        <w:rPr>
          <w:rFonts w:hint="eastAsia"/>
        </w:rPr>
        <w:t>不及</w:t>
      </w:r>
      <w:proofErr w:type="gramStart"/>
      <w:r w:rsidRPr="00FA2510">
        <w:rPr>
          <w:rFonts w:hint="eastAsia"/>
        </w:rPr>
        <w:t>於</w:t>
      </w:r>
      <w:proofErr w:type="gramEnd"/>
      <w:r w:rsidRPr="00FA2510">
        <w:rPr>
          <w:rFonts w:hint="eastAsia"/>
        </w:rPr>
        <w:t>善，見不善如謹無良，如探</w:t>
      </w:r>
      <w:proofErr w:type="gramStart"/>
      <w:r w:rsidRPr="00FA2510">
        <w:rPr>
          <w:rFonts w:hint="eastAsia"/>
        </w:rPr>
        <w:t>湯</w:t>
      </w:r>
      <w:proofErr w:type="gramEnd"/>
      <w:r w:rsidRPr="00FA2510">
        <w:rPr>
          <w:rFonts w:hint="eastAsia"/>
        </w:rPr>
        <w:t>。</w:t>
      </w:r>
      <w:r w:rsidRPr="00FA2510">
        <w:endnoteReference w:id="6"/>
      </w:r>
      <w:r w:rsidRPr="00FA2510">
        <w:rPr>
          <w:rFonts w:hint="eastAsia"/>
        </w:rPr>
        <w:t>若不知“</w:t>
      </w:r>
      <w:proofErr w:type="gramStart"/>
      <w:r w:rsidRPr="00FA2510">
        <w:rPr>
          <w:rFonts w:hint="eastAsia"/>
        </w:rPr>
        <w:t>愼</w:t>
      </w:r>
      <w:proofErr w:type="gramEnd"/>
      <w:r w:rsidRPr="00FA2510">
        <w:rPr>
          <w:rFonts w:hint="eastAsia"/>
        </w:rPr>
        <w:t>小以</w:t>
      </w:r>
      <w:proofErr w:type="gramStart"/>
      <w:r w:rsidRPr="00FA2510">
        <w:rPr>
          <w:rFonts w:hint="eastAsia"/>
        </w:rPr>
        <w:t>懲</w:t>
      </w:r>
      <w:proofErr w:type="gramEnd"/>
      <w:r w:rsidRPr="00FA2510">
        <w:rPr>
          <w:rFonts w:hint="eastAsia"/>
        </w:rPr>
        <w:t>大”，</w:t>
      </w:r>
      <w:proofErr w:type="gramStart"/>
      <w:r w:rsidRPr="00FA2510">
        <w:rPr>
          <w:rFonts w:hint="eastAsia"/>
        </w:rPr>
        <w:t>將</w:t>
      </w:r>
      <w:proofErr w:type="gramEnd"/>
      <w:r w:rsidRPr="00FA2510">
        <w:rPr>
          <w:rFonts w:hint="eastAsia"/>
        </w:rPr>
        <w:t>有皮開肉綻切膚之痛，不善之禍</w:t>
      </w:r>
      <w:proofErr w:type="gramStart"/>
      <w:r w:rsidRPr="00FA2510">
        <w:rPr>
          <w:rFonts w:hint="eastAsia"/>
        </w:rPr>
        <w:t>將牽</w:t>
      </w:r>
      <w:proofErr w:type="gramEnd"/>
      <w:r w:rsidRPr="00FA2510">
        <w:rPr>
          <w:rFonts w:hint="eastAsia"/>
        </w:rPr>
        <w:t>連自身。至</w:t>
      </w:r>
      <w:proofErr w:type="gramStart"/>
      <w:r w:rsidRPr="00FA2510">
        <w:rPr>
          <w:rFonts w:hint="eastAsia"/>
        </w:rPr>
        <w:t>於</w:t>
      </w:r>
      <w:proofErr w:type="gramEnd"/>
      <w:r w:rsidRPr="00FA2510">
        <w:rPr>
          <w:rFonts w:hint="eastAsia"/>
        </w:rPr>
        <w:t>清華簡《管仲》“見善者</w:t>
      </w:r>
      <w:r w:rsidRPr="00FA2510">
        <w:drawing>
          <wp:inline distT="0" distB="0" distL="0" distR="0" wp14:anchorId="65F82311" wp14:editId="7B66300B">
            <wp:extent cx="122400" cy="129600"/>
            <wp:effectExtent l="0" t="0" r="0" b="3810"/>
            <wp:docPr id="11188" name="图片 11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1"/>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400" cy="129600"/>
                    </a:xfrm>
                    <a:prstGeom prst="rect">
                      <a:avLst/>
                    </a:prstGeom>
                    <a:noFill/>
                    <a:ln>
                      <a:noFill/>
                    </a:ln>
                  </pic:spPr>
                </pic:pic>
              </a:graphicData>
            </a:graphic>
          </wp:inline>
        </w:drawing>
      </w:r>
      <w:r w:rsidRPr="00FA2510">
        <w:rPr>
          <w:rFonts w:hint="eastAsia"/>
        </w:rPr>
        <w:t>（墨）</w:t>
      </w:r>
      <w:r w:rsidRPr="00FA2510">
        <w:rPr>
          <w:rFonts w:hint="eastAsia"/>
        </w:rPr>
        <w:drawing>
          <wp:inline distT="0" distB="0" distL="0" distR="0" wp14:anchorId="1A4E1347" wp14:editId="4046593E">
            <wp:extent cx="125730" cy="132715"/>
            <wp:effectExtent l="0" t="0" r="7620" b="635"/>
            <wp:docPr id="11189" name="图片 1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6000" cy="133200"/>
                    </a:xfrm>
                    <a:prstGeom prst="rect">
                      <a:avLst/>
                    </a:prstGeom>
                    <a:noFill/>
                    <a:ln>
                      <a:noFill/>
                    </a:ln>
                  </pic:spPr>
                </pic:pic>
              </a:graphicData>
            </a:graphic>
          </wp:inline>
        </w:drawing>
      </w:r>
      <w:r w:rsidRPr="00FA2510">
        <w:rPr>
          <w:rFonts w:hint="eastAsia"/>
        </w:rPr>
        <w:t>（焉）；見不善者戒</w:t>
      </w:r>
      <w:r w:rsidRPr="00FA2510">
        <w:rPr>
          <w:rFonts w:hint="eastAsia"/>
        </w:rPr>
        <w:drawing>
          <wp:inline distT="0" distB="0" distL="0" distR="0" wp14:anchorId="65DA802E" wp14:editId="0A744AB1">
            <wp:extent cx="125730" cy="132715"/>
            <wp:effectExtent l="0" t="0" r="7620" b="635"/>
            <wp:docPr id="11190" name="图片 1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图片 2355"/>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6000" cy="133200"/>
                    </a:xfrm>
                    <a:prstGeom prst="rect">
                      <a:avLst/>
                    </a:prstGeom>
                    <a:noFill/>
                    <a:ln>
                      <a:noFill/>
                    </a:ln>
                  </pic:spPr>
                </pic:pic>
              </a:graphicData>
            </a:graphic>
          </wp:inline>
        </w:drawing>
      </w:r>
      <w:r w:rsidRPr="00FA2510">
        <w:rPr>
          <w:rFonts w:hint="eastAsia"/>
        </w:rPr>
        <w:t>（焉）”，</w:t>
      </w:r>
      <w:r w:rsidRPr="00FA2510">
        <w:endnoteReference w:id="7"/>
      </w:r>
      <w:proofErr w:type="gramStart"/>
      <w:r w:rsidRPr="00FA2510">
        <w:rPr>
          <w:rFonts w:hint="eastAsia"/>
        </w:rPr>
        <w:t>應</w:t>
      </w:r>
      <w:proofErr w:type="gramEnd"/>
      <w:r w:rsidRPr="00FA2510">
        <w:rPr>
          <w:rFonts w:hint="eastAsia"/>
        </w:rPr>
        <w:t>是管子</w:t>
      </w:r>
      <w:proofErr w:type="gramStart"/>
      <w:r w:rsidRPr="00FA2510">
        <w:rPr>
          <w:rFonts w:hint="eastAsia"/>
        </w:rPr>
        <w:t>後</w:t>
      </w:r>
      <w:proofErr w:type="gramEnd"/>
      <w:r w:rsidRPr="00FA2510">
        <w:rPr>
          <w:rFonts w:hint="eastAsia"/>
        </w:rPr>
        <w:t>學在學與不學的討論中引孔子語以形成論證。</w:t>
      </w:r>
    </w:p>
    <w:p w14:paraId="6E1FA516" w14:textId="77777777" w:rsidR="00FA2510" w:rsidRPr="00FA2510" w:rsidRDefault="00FA2510" w:rsidP="00FA2510">
      <w:pPr>
        <w:pStyle w:val="aa"/>
        <w:ind w:firstLine="560"/>
      </w:pPr>
      <w:r w:rsidRPr="00FA2510">
        <w:rPr>
          <w:rFonts w:hint="eastAsia"/>
        </w:rPr>
        <w:t>本</w:t>
      </w:r>
      <w:proofErr w:type="gramStart"/>
      <w:r w:rsidRPr="00FA2510">
        <w:rPr>
          <w:rFonts w:hint="eastAsia"/>
        </w:rPr>
        <w:t>例乃孔子對於</w:t>
      </w:r>
      <w:proofErr w:type="gramEnd"/>
      <w:r w:rsidRPr="00FA2510">
        <w:rPr>
          <w:rFonts w:hint="eastAsia"/>
        </w:rPr>
        <w:t>見善與見不善的基本態度。</w:t>
      </w:r>
    </w:p>
    <w:p w14:paraId="4F0D3F71" w14:textId="77777777" w:rsidR="00FA2510" w:rsidRPr="00FA2510" w:rsidRDefault="00FA2510" w:rsidP="00FA2510">
      <w:pPr>
        <w:pStyle w:val="aa"/>
        <w:ind w:firstLine="560"/>
      </w:pPr>
      <w:r w:rsidRPr="00FA2510">
        <w:rPr>
          <w:rFonts w:hint="eastAsia"/>
        </w:rPr>
        <w:t>㠯（以）卑（避）</w:t>
      </w:r>
      <w:proofErr w:type="gramStart"/>
      <w:r w:rsidRPr="00FA2510">
        <w:rPr>
          <w:rFonts w:hint="eastAsia"/>
        </w:rPr>
        <w:t>戁</w:t>
      </w:r>
      <w:proofErr w:type="gramEnd"/>
      <w:r w:rsidRPr="00FA2510">
        <w:rPr>
          <w:rFonts w:hint="eastAsia"/>
        </w:rPr>
        <w:t>（難）寈（靜）凥（居），㠯（以）成</w:t>
      </w:r>
      <w:proofErr w:type="gramStart"/>
      <w:r w:rsidRPr="00FA2510">
        <w:rPr>
          <w:rFonts w:hint="eastAsia"/>
        </w:rPr>
        <w:t>丌</w:t>
      </w:r>
      <w:proofErr w:type="gramEnd"/>
      <w:r w:rsidRPr="00FA2510">
        <w:rPr>
          <w:rFonts w:hint="eastAsia"/>
        </w:rPr>
        <w:t>（其）志：《季氏》作“隱居以求其志，行義以達其道”。本例近</w:t>
      </w:r>
      <w:proofErr w:type="gramStart"/>
      <w:r w:rsidRPr="00FA2510">
        <w:rPr>
          <w:rFonts w:hint="eastAsia"/>
        </w:rPr>
        <w:t>於</w:t>
      </w:r>
      <w:proofErr w:type="gramEnd"/>
      <w:r w:rsidRPr="00FA2510">
        <w:rPr>
          <w:rFonts w:hint="eastAsia"/>
        </w:rPr>
        <w:t>實錄。“避難靜居”與“隱居”</w:t>
      </w:r>
      <w:proofErr w:type="gramStart"/>
      <w:r w:rsidRPr="00FA2510">
        <w:rPr>
          <w:rFonts w:hint="eastAsia"/>
        </w:rPr>
        <w:t>對應</w:t>
      </w:r>
      <w:proofErr w:type="gramEnd"/>
      <w:r w:rsidRPr="00FA2510">
        <w:rPr>
          <w:rFonts w:hint="eastAsia"/>
        </w:rPr>
        <w:t>，“以成其志”與“以求其志”</w:t>
      </w:r>
      <w:proofErr w:type="gramStart"/>
      <w:r w:rsidRPr="00FA2510">
        <w:rPr>
          <w:rFonts w:hint="eastAsia"/>
        </w:rPr>
        <w:t>對應</w:t>
      </w:r>
      <w:proofErr w:type="gramEnd"/>
      <w:r w:rsidRPr="00FA2510">
        <w:rPr>
          <w:rFonts w:hint="eastAsia"/>
        </w:rPr>
        <w:t>。《季氏》“行義以達其道”未見</w:t>
      </w:r>
      <w:proofErr w:type="gramStart"/>
      <w:r w:rsidRPr="00FA2510">
        <w:rPr>
          <w:rFonts w:hint="eastAsia"/>
        </w:rPr>
        <w:t>於</w:t>
      </w:r>
      <w:proofErr w:type="gramEnd"/>
      <w:r w:rsidRPr="00FA2510">
        <w:rPr>
          <w:rFonts w:hint="eastAsia"/>
        </w:rPr>
        <w:t>《仲尼之耑訴》，以其與“隱居以求其志”相駢，</w:t>
      </w:r>
      <w:proofErr w:type="gramStart"/>
      <w:r w:rsidRPr="00FA2510">
        <w:rPr>
          <w:rFonts w:hint="eastAsia"/>
        </w:rPr>
        <w:t>應</w:t>
      </w:r>
      <w:proofErr w:type="gramEnd"/>
      <w:r w:rsidRPr="00FA2510">
        <w:rPr>
          <w:rFonts w:hint="eastAsia"/>
        </w:rPr>
        <w:t>爲</w:t>
      </w:r>
      <w:proofErr w:type="gramStart"/>
      <w:r w:rsidRPr="00FA2510">
        <w:rPr>
          <w:rFonts w:hint="eastAsia"/>
        </w:rPr>
        <w:t>後</w:t>
      </w:r>
      <w:proofErr w:type="gramEnd"/>
      <w:r w:rsidRPr="00FA2510">
        <w:rPr>
          <w:rFonts w:hint="eastAsia"/>
        </w:rPr>
        <w:t>出。就行文邏輯而言，“避難靜居”者，見不善而避之以遠也。“以成其志”者，成己</w:t>
      </w:r>
      <w:proofErr w:type="gramStart"/>
      <w:r w:rsidRPr="00FA2510">
        <w:rPr>
          <w:rFonts w:hint="eastAsia"/>
        </w:rPr>
        <w:t>之</w:t>
      </w:r>
      <w:proofErr w:type="gramEnd"/>
      <w:r w:rsidRPr="00FA2510">
        <w:rPr>
          <w:rFonts w:hint="eastAsia"/>
        </w:rPr>
        <w:t>“善”也，猶“求仁而得仁”。</w:t>
      </w:r>
    </w:p>
    <w:p w14:paraId="4A47B508" w14:textId="77777777" w:rsidR="00FA2510" w:rsidRPr="00FA2510" w:rsidRDefault="00FA2510" w:rsidP="00FA2510">
      <w:pPr>
        <w:pStyle w:val="aa"/>
        <w:ind w:firstLine="560"/>
      </w:pPr>
      <w:r w:rsidRPr="00FA2510">
        <w:rPr>
          <w:rFonts w:hint="eastAsia"/>
        </w:rPr>
        <w:t>白（伯）</w:t>
      </w:r>
      <w:r w:rsidRPr="00FA2510">
        <w:drawing>
          <wp:inline distT="0" distB="0" distL="0" distR="0" wp14:anchorId="2A6223F2" wp14:editId="1209C4DF">
            <wp:extent cx="118800" cy="122400"/>
            <wp:effectExtent l="0" t="0" r="0" b="0"/>
            <wp:docPr id="11138" name="图片 1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2"/>
                    <a:stretch>
                      <a:fillRect/>
                    </a:stretch>
                  </pic:blipFill>
                  <pic:spPr>
                    <a:xfrm>
                      <a:off x="0" y="0"/>
                      <a:ext cx="118800" cy="122400"/>
                    </a:xfrm>
                    <a:prstGeom prst="rect">
                      <a:avLst/>
                    </a:prstGeom>
                  </pic:spPr>
                </pic:pic>
              </a:graphicData>
            </a:graphic>
          </wp:inline>
        </w:drawing>
      </w:r>
      <w:r w:rsidRPr="00FA2510">
        <w:rPr>
          <w:rFonts w:hint="eastAsia"/>
        </w:rPr>
        <w:t>（夷）弔（叔）即（齊）死</w:t>
      </w:r>
      <w:proofErr w:type="gramStart"/>
      <w:r w:rsidRPr="00FA2510">
        <w:rPr>
          <w:rFonts w:hint="eastAsia"/>
        </w:rPr>
        <w:t>於</w:t>
      </w:r>
      <w:proofErr w:type="gramEnd"/>
      <w:r w:rsidRPr="00FA2510">
        <w:rPr>
          <w:rFonts w:hint="eastAsia"/>
        </w:rPr>
        <w:t>首昜（陽），手足不弇，必夫人之胃（謂）</w:t>
      </w:r>
      <w:r w:rsidRPr="00FA2510">
        <w:rPr>
          <w:rFonts w:hint="eastAsia"/>
        </w:rPr>
        <w:drawing>
          <wp:inline distT="0" distB="0" distL="0" distR="0" wp14:anchorId="1BD25D34" wp14:editId="704E6496">
            <wp:extent cx="129540" cy="129540"/>
            <wp:effectExtent l="0" t="0" r="3810" b="3810"/>
            <wp:docPr id="11140" name="图片 1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rPr>
          <w:rFonts w:hint="eastAsia"/>
        </w:rPr>
        <w:t>（乎）：乃上文“見善”“見不善”云云之舉例說明。《季氏》“齊景公有馬千駟，死之日，民無德而稱焉。伯夷叔齊餓</w:t>
      </w:r>
      <w:proofErr w:type="gramStart"/>
      <w:r w:rsidRPr="00FA2510">
        <w:rPr>
          <w:rFonts w:hint="eastAsia"/>
        </w:rPr>
        <w:lastRenderedPageBreak/>
        <w:t>於</w:t>
      </w:r>
      <w:proofErr w:type="gramEnd"/>
      <w:r w:rsidRPr="00FA2510">
        <w:rPr>
          <w:rFonts w:hint="eastAsia"/>
        </w:rPr>
        <w:t>首陽之下，民到</w:t>
      </w:r>
      <w:proofErr w:type="gramStart"/>
      <w:r w:rsidRPr="00FA2510">
        <w:rPr>
          <w:rFonts w:hint="eastAsia"/>
        </w:rPr>
        <w:t>於</w:t>
      </w:r>
      <w:proofErr w:type="gramEnd"/>
      <w:r w:rsidRPr="00FA2510">
        <w:rPr>
          <w:rFonts w:hint="eastAsia"/>
        </w:rPr>
        <w:t>今稱之，其斯之謂與？”與簡文</w:t>
      </w:r>
      <w:proofErr w:type="gramStart"/>
      <w:r w:rsidRPr="00FA2510">
        <w:rPr>
          <w:rFonts w:hint="eastAsia"/>
        </w:rPr>
        <w:t>對應</w:t>
      </w:r>
      <w:proofErr w:type="gramEnd"/>
      <w:r w:rsidRPr="00FA2510">
        <w:rPr>
          <w:rFonts w:hint="eastAsia"/>
        </w:rPr>
        <w:t>，爲分別舉例。學者多以爲“齊景公”以下另行分章，依</w:t>
      </w:r>
      <w:proofErr w:type="gramStart"/>
      <w:r w:rsidRPr="00FA2510">
        <w:rPr>
          <w:rFonts w:hint="eastAsia"/>
        </w:rPr>
        <w:t>據</w:t>
      </w:r>
      <w:proofErr w:type="gramEnd"/>
      <w:r w:rsidRPr="00FA2510">
        <w:rPr>
          <w:rFonts w:hint="eastAsia"/>
        </w:rPr>
        <w:t>簡文，上引《季氏》</w:t>
      </w:r>
      <w:proofErr w:type="gramStart"/>
      <w:r w:rsidRPr="00FA2510">
        <w:rPr>
          <w:rFonts w:hint="eastAsia"/>
        </w:rPr>
        <w:t>斷</w:t>
      </w:r>
      <w:proofErr w:type="gramEnd"/>
      <w:r w:rsidRPr="00FA2510">
        <w:rPr>
          <w:rFonts w:hint="eastAsia"/>
        </w:rPr>
        <w:t>爲一章是也。</w:t>
      </w:r>
      <w:r w:rsidRPr="00FA2510">
        <w:endnoteReference w:id="8"/>
      </w:r>
    </w:p>
    <w:p w14:paraId="3BF8CBB9" w14:textId="77777777" w:rsidR="00FA2510" w:rsidRPr="00FA2510" w:rsidRDefault="00FA2510" w:rsidP="00FA2510">
      <w:pPr>
        <w:pStyle w:val="aa"/>
        <w:ind w:firstLine="560"/>
      </w:pPr>
      <w:r w:rsidRPr="00FA2510">
        <w:rPr>
          <w:rFonts w:hint="eastAsia"/>
        </w:rPr>
        <w:t>比較可知，《季氏》與簡文</w:t>
      </w:r>
      <w:proofErr w:type="gramStart"/>
      <w:r w:rsidRPr="00FA2510">
        <w:rPr>
          <w:rFonts w:hint="eastAsia"/>
        </w:rPr>
        <w:t>對應</w:t>
      </w:r>
      <w:proofErr w:type="gramEnd"/>
      <w:r w:rsidRPr="00FA2510">
        <w:rPr>
          <w:rFonts w:hint="eastAsia"/>
        </w:rPr>
        <w:t>的一段文字邏輯</w:t>
      </w:r>
      <w:proofErr w:type="gramStart"/>
      <w:r w:rsidRPr="00FA2510">
        <w:rPr>
          <w:rFonts w:hint="eastAsia"/>
        </w:rPr>
        <w:t>嚴</w:t>
      </w:r>
      <w:proofErr w:type="gramEnd"/>
      <w:r w:rsidRPr="00FA2510">
        <w:rPr>
          <w:rFonts w:hint="eastAsia"/>
        </w:rPr>
        <w:t>密，</w:t>
      </w:r>
      <w:proofErr w:type="gramStart"/>
      <w:r w:rsidRPr="00FA2510">
        <w:rPr>
          <w:rFonts w:hint="eastAsia"/>
        </w:rPr>
        <w:t>後</w:t>
      </w:r>
      <w:proofErr w:type="gramEnd"/>
      <w:r w:rsidRPr="00FA2510">
        <w:rPr>
          <w:rFonts w:hint="eastAsia"/>
        </w:rPr>
        <w:t>出轉精是也。</w:t>
      </w:r>
      <w:r w:rsidRPr="00FA2510">
        <w:endnoteReference w:id="9"/>
      </w:r>
      <w:r w:rsidRPr="00FA2510">
        <w:rPr>
          <w:rFonts w:hint="eastAsia"/>
        </w:rPr>
        <w:t>“見善如不及，見不善如探</w:t>
      </w:r>
      <w:proofErr w:type="gramStart"/>
      <w:r w:rsidRPr="00FA2510">
        <w:rPr>
          <w:rFonts w:hint="eastAsia"/>
        </w:rPr>
        <w:t>湯</w:t>
      </w:r>
      <w:proofErr w:type="gramEnd"/>
      <w:r w:rsidRPr="00FA2510">
        <w:rPr>
          <w:rFonts w:hint="eastAsia"/>
        </w:rPr>
        <w:t>”是孔子提出的主張，“吾見其人矣，吾聞其語矣”，其主張有其見聞爲依</w:t>
      </w:r>
      <w:proofErr w:type="gramStart"/>
      <w:r w:rsidRPr="00FA2510">
        <w:rPr>
          <w:rFonts w:hint="eastAsia"/>
        </w:rPr>
        <w:t>據</w:t>
      </w:r>
      <w:proofErr w:type="gramEnd"/>
      <w:r w:rsidRPr="00FA2510">
        <w:rPr>
          <w:rFonts w:hint="eastAsia"/>
        </w:rPr>
        <w:t>。“隱居以求其志，行義以達其道”是具有普遍意義的</w:t>
      </w:r>
      <w:proofErr w:type="gramStart"/>
      <w:r w:rsidRPr="00FA2510">
        <w:rPr>
          <w:rFonts w:hint="eastAsia"/>
        </w:rPr>
        <w:t>應對</w:t>
      </w:r>
      <w:proofErr w:type="gramEnd"/>
      <w:r w:rsidRPr="00FA2510">
        <w:rPr>
          <w:rFonts w:hint="eastAsia"/>
        </w:rPr>
        <w:t>方式或路</w:t>
      </w:r>
      <w:proofErr w:type="gramStart"/>
      <w:r w:rsidRPr="00FA2510">
        <w:rPr>
          <w:rFonts w:hint="eastAsia"/>
        </w:rPr>
        <w:t>徑</w:t>
      </w:r>
      <w:proofErr w:type="gramEnd"/>
      <w:r w:rsidRPr="00FA2510">
        <w:rPr>
          <w:rFonts w:hint="eastAsia"/>
        </w:rPr>
        <w:t>。“吾聞其語矣，未見其人也”，我聽聞過有關事跡，只是未及見其人。“齊景公有馬千駟，死之日，民無德而稱焉”，齊</w:t>
      </w:r>
      <w:proofErr w:type="gramStart"/>
      <w:r w:rsidRPr="00FA2510">
        <w:rPr>
          <w:rFonts w:hint="eastAsia"/>
        </w:rPr>
        <w:t>景公失民心</w:t>
      </w:r>
      <w:proofErr w:type="gramEnd"/>
      <w:r w:rsidRPr="00FA2510">
        <w:rPr>
          <w:rFonts w:hint="eastAsia"/>
        </w:rPr>
        <w:t>，民以其爲“無德”，是爲“見不善如探</w:t>
      </w:r>
      <w:proofErr w:type="gramStart"/>
      <w:r w:rsidRPr="00FA2510">
        <w:rPr>
          <w:rFonts w:hint="eastAsia"/>
        </w:rPr>
        <w:t>湯</w:t>
      </w:r>
      <w:proofErr w:type="gramEnd"/>
      <w:r w:rsidRPr="00FA2510">
        <w:rPr>
          <w:rFonts w:hint="eastAsia"/>
        </w:rPr>
        <w:t>”之例，不善者爲民所棄也；“伯夷叔齊餓</w:t>
      </w:r>
      <w:proofErr w:type="gramStart"/>
      <w:r w:rsidRPr="00FA2510">
        <w:rPr>
          <w:rFonts w:hint="eastAsia"/>
        </w:rPr>
        <w:t>於</w:t>
      </w:r>
      <w:proofErr w:type="gramEnd"/>
      <w:r w:rsidRPr="00FA2510">
        <w:rPr>
          <w:rFonts w:hint="eastAsia"/>
        </w:rPr>
        <w:t>首陽之下，民到</w:t>
      </w:r>
      <w:proofErr w:type="gramStart"/>
      <w:r w:rsidRPr="00FA2510">
        <w:rPr>
          <w:rFonts w:hint="eastAsia"/>
        </w:rPr>
        <w:t>於</w:t>
      </w:r>
      <w:proofErr w:type="gramEnd"/>
      <w:r w:rsidRPr="00FA2510">
        <w:rPr>
          <w:rFonts w:hint="eastAsia"/>
        </w:rPr>
        <w:t>今稱之”，隱居行義以</w:t>
      </w:r>
      <w:proofErr w:type="gramStart"/>
      <w:r w:rsidRPr="00FA2510">
        <w:rPr>
          <w:rFonts w:hint="eastAsia"/>
        </w:rPr>
        <w:t>堅</w:t>
      </w:r>
      <w:proofErr w:type="gramEnd"/>
      <w:r w:rsidRPr="00FA2510">
        <w:rPr>
          <w:rFonts w:hint="eastAsia"/>
        </w:rPr>
        <w:t>守己</w:t>
      </w:r>
      <w:proofErr w:type="gramStart"/>
      <w:r w:rsidRPr="00FA2510">
        <w:rPr>
          <w:rFonts w:hint="eastAsia"/>
        </w:rPr>
        <w:t>之</w:t>
      </w:r>
      <w:proofErr w:type="gramEnd"/>
      <w:r w:rsidRPr="00FA2510">
        <w:rPr>
          <w:rFonts w:hint="eastAsia"/>
        </w:rPr>
        <w:t>“善”，爲民稱道，是乃“見善如不及”之例。“其斯之謂與”</w:t>
      </w:r>
      <w:proofErr w:type="gramStart"/>
      <w:r w:rsidRPr="00FA2510">
        <w:rPr>
          <w:rFonts w:hint="eastAsia"/>
        </w:rPr>
        <w:t>對應</w:t>
      </w:r>
      <w:proofErr w:type="gramEnd"/>
      <w:r w:rsidRPr="00FA2510">
        <w:rPr>
          <w:rFonts w:hint="eastAsia"/>
        </w:rPr>
        <w:t>“必夫人之胃（謂）</w:t>
      </w:r>
      <w:r w:rsidRPr="00FA2510">
        <w:rPr>
          <w:rFonts w:hint="eastAsia"/>
        </w:rPr>
        <w:drawing>
          <wp:inline distT="0" distB="0" distL="0" distR="0" wp14:anchorId="0A75C063" wp14:editId="62624D09">
            <wp:extent cx="129540" cy="129540"/>
            <wp:effectExtent l="0" t="0" r="3810" b="3810"/>
            <wp:docPr id="11154" name="图片 1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rPr>
          <w:rFonts w:hint="eastAsia"/>
        </w:rPr>
        <w:t>（乎）”，乃小結語。提出主張，指明路</w:t>
      </w:r>
      <w:proofErr w:type="gramStart"/>
      <w:r w:rsidRPr="00FA2510">
        <w:rPr>
          <w:rFonts w:hint="eastAsia"/>
        </w:rPr>
        <w:t>徑</w:t>
      </w:r>
      <w:proofErr w:type="gramEnd"/>
      <w:r w:rsidRPr="00FA2510">
        <w:rPr>
          <w:rFonts w:hint="eastAsia"/>
        </w:rPr>
        <w:t>，舉例說明，小結終句，</w:t>
      </w:r>
      <w:proofErr w:type="gramStart"/>
      <w:r w:rsidRPr="00FA2510">
        <w:rPr>
          <w:rFonts w:hint="eastAsia"/>
        </w:rPr>
        <w:t>層</w:t>
      </w:r>
      <w:proofErr w:type="gramEnd"/>
      <w:r w:rsidRPr="00FA2510">
        <w:rPr>
          <w:rFonts w:hint="eastAsia"/>
        </w:rPr>
        <w:t>次分明。可見孔門弟子彙編《論語》，是下了很大功夫的。</w:t>
      </w:r>
    </w:p>
    <w:p w14:paraId="52AC4D8D" w14:textId="77777777" w:rsidR="00FA2510" w:rsidRPr="00FA2510" w:rsidRDefault="00FA2510" w:rsidP="00FA2510">
      <w:pPr>
        <w:pStyle w:val="aa"/>
        <w:ind w:firstLine="560"/>
      </w:pPr>
    </w:p>
    <w:p w14:paraId="3727EFCB" w14:textId="31B6C8F8" w:rsidR="00FA2510" w:rsidRPr="00FA2510" w:rsidRDefault="00FA2510" w:rsidP="00FA2510">
      <w:pPr>
        <w:pStyle w:val="aa"/>
        <w:ind w:firstLine="560"/>
        <w:jc w:val="center"/>
      </w:pPr>
      <w:r w:rsidRPr="00FA2510">
        <w:rPr>
          <w:rFonts w:hint="eastAsia"/>
        </w:rPr>
        <w:t>八</w:t>
      </w:r>
    </w:p>
    <w:p w14:paraId="7DA569AA" w14:textId="77777777" w:rsidR="00FA2510" w:rsidRPr="00FA2510" w:rsidRDefault="00FA2510" w:rsidP="00FA2510">
      <w:pPr>
        <w:pStyle w:val="aa"/>
        <w:ind w:firstLine="560"/>
      </w:pPr>
      <w:r w:rsidRPr="00FA2510">
        <w:rPr>
          <w:rFonts w:hint="eastAsia"/>
        </w:rPr>
        <w:t>中（仲）尼曰：</w:t>
      </w:r>
      <w:bookmarkStart w:id="5" w:name="_Hlk114320114"/>
      <w:r w:rsidRPr="00FA2510">
        <w:rPr>
          <w:rFonts w:hint="eastAsia"/>
        </w:rPr>
        <w:t>“君子之</w:t>
      </w:r>
      <w:r w:rsidRPr="00FA2510">
        <w:drawing>
          <wp:inline distT="0" distB="0" distL="0" distR="0" wp14:anchorId="70323F83" wp14:editId="52BB7E59">
            <wp:extent cx="108000" cy="133200"/>
            <wp:effectExtent l="0" t="0" r="6350" b="635"/>
            <wp:docPr id="77" name="图片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1"/>
                    <a:stretch>
                      <a:fillRect/>
                    </a:stretch>
                  </pic:blipFill>
                  <pic:spPr>
                    <a:xfrm>
                      <a:off x="0" y="0"/>
                      <a:ext cx="108000" cy="133200"/>
                    </a:xfrm>
                    <a:prstGeom prst="rect">
                      <a:avLst/>
                    </a:prstGeom>
                  </pic:spPr>
                </pic:pic>
              </a:graphicData>
            </a:graphic>
          </wp:inline>
        </w:drawing>
      </w:r>
      <w:r w:rsidRPr="00FA2510">
        <w:rPr>
          <w:rFonts w:hint="eastAsia"/>
        </w:rPr>
        <w:t>（</w:t>
      </w:r>
      <w:proofErr w:type="gramStart"/>
      <w:r w:rsidRPr="00FA2510">
        <w:rPr>
          <w:rFonts w:hint="eastAsia"/>
        </w:rPr>
        <w:t>擇</w:t>
      </w:r>
      <w:proofErr w:type="gramEnd"/>
      <w:r w:rsidRPr="00FA2510">
        <w:rPr>
          <w:rFonts w:hint="eastAsia"/>
        </w:rPr>
        <w:t>）人</w:t>
      </w:r>
      <w:r w:rsidRPr="00FA2510">
        <w:rPr>
          <w:rFonts w:hint="eastAsia"/>
        </w:rPr>
        <w:drawing>
          <wp:inline distT="0" distB="0" distL="0" distR="0" wp14:anchorId="7DEAFC9D" wp14:editId="3AE9FC89">
            <wp:extent cx="129540" cy="12954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rPr>
          <w:rFonts w:hint="eastAsia"/>
        </w:rPr>
        <w:t>（</w:t>
      </w:r>
      <w:proofErr w:type="gramStart"/>
      <w:r w:rsidRPr="00FA2510">
        <w:rPr>
          <w:rFonts w:hint="eastAsia"/>
        </w:rPr>
        <w:t>勞</w:t>
      </w:r>
      <w:proofErr w:type="gramEnd"/>
      <w:r w:rsidRPr="00FA2510">
        <w:rPr>
          <w:rFonts w:hint="eastAsia"/>
        </w:rPr>
        <w:t>），</w:t>
      </w:r>
      <w:proofErr w:type="gramStart"/>
      <w:r w:rsidRPr="00FA2510">
        <w:rPr>
          <w:rFonts w:hint="eastAsia"/>
        </w:rPr>
        <w:t>丌</w:t>
      </w:r>
      <w:proofErr w:type="gramEnd"/>
      <w:r w:rsidRPr="00FA2510">
        <w:rPr>
          <w:rFonts w:hint="eastAsia"/>
        </w:rPr>
        <w:t>（其）甬（用）之</w:t>
      </w:r>
      <w:r w:rsidRPr="00FA2510">
        <w:drawing>
          <wp:inline distT="0" distB="0" distL="0" distR="0" wp14:anchorId="3D89E405" wp14:editId="6DFD5BE5">
            <wp:extent cx="111600" cy="133200"/>
            <wp:effectExtent l="0" t="0" r="3175" b="63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600" cy="133200"/>
                    </a:xfrm>
                    <a:prstGeom prst="rect">
                      <a:avLst/>
                    </a:prstGeom>
                  </pic:spPr>
                </pic:pic>
              </a:graphicData>
            </a:graphic>
          </wp:inline>
        </w:drawing>
      </w:r>
      <w:r w:rsidRPr="00FA2510">
        <w:rPr>
          <w:rFonts w:hint="eastAsia"/>
        </w:rPr>
        <w:t>（逸）；小人之</w:t>
      </w:r>
      <w:r w:rsidRPr="00FA2510">
        <w:drawing>
          <wp:inline distT="0" distB="0" distL="0" distR="0" wp14:anchorId="2BBB565B" wp14:editId="4CECA5C4">
            <wp:extent cx="108000" cy="133200"/>
            <wp:effectExtent l="0" t="0" r="6350" b="635"/>
            <wp:docPr id="80" name="图片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1"/>
                    <a:stretch>
                      <a:fillRect/>
                    </a:stretch>
                  </pic:blipFill>
                  <pic:spPr>
                    <a:xfrm>
                      <a:off x="0" y="0"/>
                      <a:ext cx="108000" cy="133200"/>
                    </a:xfrm>
                    <a:prstGeom prst="rect">
                      <a:avLst/>
                    </a:prstGeom>
                  </pic:spPr>
                </pic:pic>
              </a:graphicData>
            </a:graphic>
          </wp:inline>
        </w:drawing>
      </w:r>
      <w:r w:rsidRPr="00FA2510">
        <w:rPr>
          <w:rFonts w:hint="eastAsia"/>
        </w:rPr>
        <w:t>（</w:t>
      </w:r>
      <w:proofErr w:type="gramStart"/>
      <w:r w:rsidRPr="00FA2510">
        <w:rPr>
          <w:rFonts w:hint="eastAsia"/>
        </w:rPr>
        <w:t>擇</w:t>
      </w:r>
      <w:proofErr w:type="gramEnd"/>
      <w:r w:rsidRPr="00FA2510">
        <w:rPr>
          <w:rFonts w:hint="eastAsia"/>
        </w:rPr>
        <w:t>）人</w:t>
      </w:r>
      <w:r w:rsidRPr="00FA2510">
        <w:drawing>
          <wp:inline distT="0" distB="0" distL="0" distR="0" wp14:anchorId="2DA03FB3" wp14:editId="77B8744A">
            <wp:extent cx="111600" cy="133200"/>
            <wp:effectExtent l="0" t="0" r="3175" b="63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600" cy="133200"/>
                    </a:xfrm>
                    <a:prstGeom prst="rect">
                      <a:avLst/>
                    </a:prstGeom>
                  </pic:spPr>
                </pic:pic>
              </a:graphicData>
            </a:graphic>
          </wp:inline>
        </w:drawing>
      </w:r>
      <w:r w:rsidRPr="00FA2510">
        <w:rPr>
          <w:rFonts w:hint="eastAsia"/>
        </w:rPr>
        <w:t>（逸），</w:t>
      </w:r>
      <w:proofErr w:type="gramStart"/>
      <w:r w:rsidRPr="00FA2510">
        <w:rPr>
          <w:rFonts w:hint="eastAsia"/>
        </w:rPr>
        <w:t>丌</w:t>
      </w:r>
      <w:proofErr w:type="gramEnd"/>
      <w:r w:rsidRPr="00FA2510">
        <w:rPr>
          <w:rFonts w:hint="eastAsia"/>
        </w:rPr>
        <w:t>（其）甬（用）之</w:t>
      </w:r>
      <w:r w:rsidRPr="00FA2510">
        <w:rPr>
          <w:rFonts w:hint="eastAsia"/>
        </w:rPr>
        <w:drawing>
          <wp:inline distT="0" distB="0" distL="0" distR="0" wp14:anchorId="7A5238E9" wp14:editId="3F5E3091">
            <wp:extent cx="129540" cy="12954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图片 12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sidRPr="00FA2510">
        <w:rPr>
          <w:rFonts w:hint="eastAsia"/>
        </w:rPr>
        <w:t>（</w:t>
      </w:r>
      <w:proofErr w:type="gramStart"/>
      <w:r w:rsidRPr="00FA2510">
        <w:rPr>
          <w:rFonts w:hint="eastAsia"/>
        </w:rPr>
        <w:t>勞</w:t>
      </w:r>
      <w:proofErr w:type="gramEnd"/>
      <w:r w:rsidRPr="00FA2510">
        <w:rPr>
          <w:rFonts w:hint="eastAsia"/>
        </w:rPr>
        <w:t>）。”</w:t>
      </w:r>
      <w:bookmarkEnd w:id="5"/>
      <w:r w:rsidRPr="00FA2510">
        <w:rPr>
          <w:rFonts w:hint="eastAsia"/>
        </w:rPr>
        <w:lastRenderedPageBreak/>
        <w:t>【4】</w:t>
      </w:r>
    </w:p>
    <w:p w14:paraId="4DD3A45B" w14:textId="77777777" w:rsidR="00FA2510" w:rsidRPr="00FA2510" w:rsidRDefault="00FA2510" w:rsidP="00FA2510">
      <w:pPr>
        <w:pStyle w:val="aa"/>
        <w:ind w:firstLine="560"/>
      </w:pPr>
      <w:r w:rsidRPr="00FA2510">
        <w:rPr>
          <w:rFonts w:hint="eastAsia"/>
        </w:rPr>
        <w:t>整理者注：“此條簡文在</w:t>
      </w:r>
      <w:proofErr w:type="gramStart"/>
      <w:r w:rsidRPr="00FA2510">
        <w:rPr>
          <w:rFonts w:hint="eastAsia"/>
        </w:rPr>
        <w:t>傳世</w:t>
      </w:r>
      <w:proofErr w:type="gramEnd"/>
      <w:r w:rsidRPr="00FA2510">
        <w:rPr>
          <w:rFonts w:hint="eastAsia"/>
        </w:rPr>
        <w:t>文獻中尚未找到相</w:t>
      </w:r>
      <w:proofErr w:type="gramStart"/>
      <w:r w:rsidRPr="00FA2510">
        <w:rPr>
          <w:rFonts w:hint="eastAsia"/>
        </w:rPr>
        <w:t>應</w:t>
      </w:r>
      <w:proofErr w:type="gramEnd"/>
      <w:r w:rsidRPr="00FA2510">
        <w:rPr>
          <w:rFonts w:hint="eastAsia"/>
        </w:rPr>
        <w:t>的文字。”引《大戴禮記·主言》：“曾子曰：敢問不費不</w:t>
      </w:r>
      <w:proofErr w:type="gramStart"/>
      <w:r w:rsidRPr="00FA2510">
        <w:rPr>
          <w:rFonts w:hint="eastAsia"/>
        </w:rPr>
        <w:t>勞</w:t>
      </w:r>
      <w:proofErr w:type="gramEnd"/>
      <w:r w:rsidRPr="00FA2510">
        <w:rPr>
          <w:rFonts w:hint="eastAsia"/>
        </w:rPr>
        <w:t>，可以爲明乎？孔子愀然揚</w:t>
      </w:r>
      <w:proofErr w:type="gramStart"/>
      <w:r w:rsidRPr="00FA2510">
        <w:rPr>
          <w:rFonts w:hint="eastAsia"/>
        </w:rPr>
        <w:t>麋</w:t>
      </w:r>
      <w:proofErr w:type="gramEnd"/>
      <w:r w:rsidRPr="00FA2510">
        <w:rPr>
          <w:rFonts w:hint="eastAsia"/>
        </w:rPr>
        <w:t>曰：</w:t>
      </w:r>
      <w:proofErr w:type="gramStart"/>
      <w:r w:rsidRPr="00FA2510">
        <w:rPr>
          <w:rFonts w:hint="eastAsia"/>
        </w:rPr>
        <w:t>參</w:t>
      </w:r>
      <w:proofErr w:type="gramEnd"/>
      <w:r w:rsidRPr="00FA2510">
        <w:rPr>
          <w:rFonts w:hint="eastAsia"/>
        </w:rPr>
        <w:t>！女以明王爲</w:t>
      </w:r>
      <w:proofErr w:type="gramStart"/>
      <w:r w:rsidRPr="00FA2510">
        <w:rPr>
          <w:rFonts w:hint="eastAsia"/>
        </w:rPr>
        <w:t>勞</w:t>
      </w:r>
      <w:proofErr w:type="gramEnd"/>
      <w:r w:rsidRPr="00FA2510">
        <w:rPr>
          <w:rFonts w:hint="eastAsia"/>
        </w:rPr>
        <w:t>乎？昔者舜左禹而右臯陶，不下席而天下治。夫政之不中，君之過也。政之既中，令之不行，職事者之罪也。明王奚爲其</w:t>
      </w:r>
      <w:proofErr w:type="gramStart"/>
      <w:r w:rsidRPr="00FA2510">
        <w:rPr>
          <w:rFonts w:hint="eastAsia"/>
        </w:rPr>
        <w:t>勞</w:t>
      </w:r>
      <w:proofErr w:type="gramEnd"/>
      <w:r w:rsidRPr="00FA2510">
        <w:rPr>
          <w:rFonts w:hint="eastAsia"/>
        </w:rPr>
        <w:t>也！”《鹽鐵論·刺復》：“故君子</w:t>
      </w:r>
      <w:proofErr w:type="gramStart"/>
      <w:r w:rsidRPr="00FA2510">
        <w:rPr>
          <w:rFonts w:hint="eastAsia"/>
        </w:rPr>
        <w:t>勞於</w:t>
      </w:r>
      <w:proofErr w:type="gramEnd"/>
      <w:r w:rsidRPr="00FA2510">
        <w:rPr>
          <w:rFonts w:hint="eastAsia"/>
        </w:rPr>
        <w:t>求賢，逸</w:t>
      </w:r>
      <w:proofErr w:type="gramStart"/>
      <w:r w:rsidRPr="00FA2510">
        <w:rPr>
          <w:rFonts w:hint="eastAsia"/>
        </w:rPr>
        <w:t>於</w:t>
      </w:r>
      <w:proofErr w:type="gramEnd"/>
      <w:r w:rsidRPr="00FA2510">
        <w:rPr>
          <w:rFonts w:hint="eastAsia"/>
        </w:rPr>
        <w:t>用之，豈云</w:t>
      </w:r>
      <w:proofErr w:type="gramStart"/>
      <w:r w:rsidRPr="00FA2510">
        <w:rPr>
          <w:rFonts w:hint="eastAsia"/>
        </w:rPr>
        <w:t>殆</w:t>
      </w:r>
      <w:proofErr w:type="gramEnd"/>
      <w:r w:rsidRPr="00FA2510">
        <w:rPr>
          <w:rFonts w:hint="eastAsia"/>
        </w:rPr>
        <w:t>哉？”</w:t>
      </w:r>
      <w:r w:rsidRPr="00FA2510">
        <w:t xml:space="preserve"> </w:t>
      </w:r>
    </w:p>
    <w:p w14:paraId="4B550BCD" w14:textId="77777777" w:rsidR="00FA2510" w:rsidRPr="00FA2510" w:rsidRDefault="00FA2510" w:rsidP="00FA2510">
      <w:pPr>
        <w:pStyle w:val="aa"/>
        <w:ind w:firstLine="560"/>
      </w:pPr>
      <w:r w:rsidRPr="00FA2510">
        <w:rPr>
          <w:rFonts w:hint="eastAsia"/>
        </w:rPr>
        <w:t>其實遺貌取神之轉</w:t>
      </w:r>
      <w:proofErr w:type="gramStart"/>
      <w:r w:rsidRPr="00FA2510">
        <w:rPr>
          <w:rFonts w:hint="eastAsia"/>
        </w:rPr>
        <w:t>述多不勝數</w:t>
      </w:r>
      <w:proofErr w:type="gramEnd"/>
      <w:r w:rsidRPr="00FA2510">
        <w:rPr>
          <w:rFonts w:hint="eastAsia"/>
        </w:rPr>
        <w:t>，《大戴禮記·子張問入官》：“夫工女必自</w:t>
      </w:r>
      <w:proofErr w:type="gramStart"/>
      <w:r w:rsidRPr="00FA2510">
        <w:rPr>
          <w:rFonts w:hint="eastAsia"/>
        </w:rPr>
        <w:t>擇</w:t>
      </w:r>
      <w:proofErr w:type="gramEnd"/>
      <w:r w:rsidRPr="00FA2510">
        <w:rPr>
          <w:rFonts w:hint="eastAsia"/>
        </w:rPr>
        <w:t>絲麻，良工必自</w:t>
      </w:r>
      <w:proofErr w:type="gramStart"/>
      <w:r w:rsidRPr="00FA2510">
        <w:rPr>
          <w:rFonts w:hint="eastAsia"/>
        </w:rPr>
        <w:t>擇</w:t>
      </w:r>
      <w:proofErr w:type="gramEnd"/>
      <w:r w:rsidRPr="00FA2510">
        <w:rPr>
          <w:rFonts w:hint="eastAsia"/>
        </w:rPr>
        <w:t>齎材，賢君良上必自</w:t>
      </w:r>
      <w:proofErr w:type="gramStart"/>
      <w:r w:rsidRPr="00FA2510">
        <w:rPr>
          <w:rFonts w:hint="eastAsia"/>
        </w:rPr>
        <w:t>擇</w:t>
      </w:r>
      <w:proofErr w:type="gramEnd"/>
      <w:r w:rsidRPr="00FA2510">
        <w:rPr>
          <w:rFonts w:hint="eastAsia"/>
        </w:rPr>
        <w:t>左右。是故</w:t>
      </w:r>
      <w:proofErr w:type="gramStart"/>
      <w:r w:rsidRPr="00FA2510">
        <w:rPr>
          <w:rFonts w:hint="eastAsia"/>
        </w:rPr>
        <w:t>佚</w:t>
      </w:r>
      <w:proofErr w:type="gramEnd"/>
      <w:r w:rsidRPr="00FA2510">
        <w:rPr>
          <w:rFonts w:hint="eastAsia"/>
        </w:rPr>
        <w:t>于取人，</w:t>
      </w:r>
      <w:proofErr w:type="gramStart"/>
      <w:r w:rsidRPr="00FA2510">
        <w:rPr>
          <w:rFonts w:hint="eastAsia"/>
        </w:rPr>
        <w:t>勞</w:t>
      </w:r>
      <w:proofErr w:type="gramEnd"/>
      <w:r w:rsidRPr="00FA2510">
        <w:rPr>
          <w:rFonts w:hint="eastAsia"/>
        </w:rPr>
        <w:t>于治事；</w:t>
      </w:r>
      <w:proofErr w:type="gramStart"/>
      <w:r w:rsidRPr="00FA2510">
        <w:rPr>
          <w:rFonts w:hint="eastAsia"/>
        </w:rPr>
        <w:t>勞</w:t>
      </w:r>
      <w:proofErr w:type="gramEnd"/>
      <w:r w:rsidRPr="00FA2510">
        <w:rPr>
          <w:rFonts w:hint="eastAsia"/>
        </w:rPr>
        <w:t>于取人，</w:t>
      </w:r>
      <w:proofErr w:type="gramStart"/>
      <w:r w:rsidRPr="00FA2510">
        <w:rPr>
          <w:rFonts w:hint="eastAsia"/>
        </w:rPr>
        <w:t>佚</w:t>
      </w:r>
      <w:proofErr w:type="gramEnd"/>
      <w:r w:rsidRPr="00FA2510">
        <w:rPr>
          <w:rFonts w:hint="eastAsia"/>
        </w:rPr>
        <w:t>于治事。”《孔子家語·入官》：“夫女子必自</w:t>
      </w:r>
      <w:proofErr w:type="gramStart"/>
      <w:r w:rsidRPr="00FA2510">
        <w:rPr>
          <w:rFonts w:hint="eastAsia"/>
        </w:rPr>
        <w:t>擇</w:t>
      </w:r>
      <w:proofErr w:type="gramEnd"/>
      <w:r w:rsidRPr="00FA2510">
        <w:rPr>
          <w:rFonts w:hint="eastAsia"/>
        </w:rPr>
        <w:t>絲麻，良工必自</w:t>
      </w:r>
      <w:proofErr w:type="gramStart"/>
      <w:r w:rsidRPr="00FA2510">
        <w:rPr>
          <w:rFonts w:hint="eastAsia"/>
        </w:rPr>
        <w:t>擇</w:t>
      </w:r>
      <w:proofErr w:type="gramEnd"/>
      <w:r w:rsidRPr="00FA2510">
        <w:rPr>
          <w:rFonts w:hint="eastAsia"/>
        </w:rPr>
        <w:t>完材，賢君必自</w:t>
      </w:r>
      <w:proofErr w:type="gramStart"/>
      <w:r w:rsidRPr="00FA2510">
        <w:rPr>
          <w:rFonts w:hint="eastAsia"/>
        </w:rPr>
        <w:t>擇</w:t>
      </w:r>
      <w:proofErr w:type="gramEnd"/>
      <w:r w:rsidRPr="00FA2510">
        <w:rPr>
          <w:rFonts w:hint="eastAsia"/>
        </w:rPr>
        <w:t>左右。</w:t>
      </w:r>
      <w:proofErr w:type="gramStart"/>
      <w:r w:rsidRPr="00FA2510">
        <w:rPr>
          <w:rFonts w:hint="eastAsia"/>
        </w:rPr>
        <w:t>勞於</w:t>
      </w:r>
      <w:proofErr w:type="gramEnd"/>
      <w:r w:rsidRPr="00FA2510">
        <w:rPr>
          <w:rFonts w:hint="eastAsia"/>
        </w:rPr>
        <w:t>取人，</w:t>
      </w:r>
      <w:proofErr w:type="gramStart"/>
      <w:r w:rsidRPr="00FA2510">
        <w:rPr>
          <w:rFonts w:hint="eastAsia"/>
        </w:rPr>
        <w:t>佚於</w:t>
      </w:r>
      <w:proofErr w:type="gramEnd"/>
      <w:r w:rsidRPr="00FA2510">
        <w:rPr>
          <w:rFonts w:hint="eastAsia"/>
        </w:rPr>
        <w:t>治事。”《吕氏春秋·士節》：“賢主</w:t>
      </w:r>
      <w:proofErr w:type="gramStart"/>
      <w:r w:rsidRPr="00FA2510">
        <w:rPr>
          <w:rFonts w:hint="eastAsia"/>
        </w:rPr>
        <w:t>勞於</w:t>
      </w:r>
      <w:proofErr w:type="gramEnd"/>
      <w:r w:rsidRPr="00FA2510">
        <w:rPr>
          <w:rFonts w:hint="eastAsia"/>
        </w:rPr>
        <w:t>求人而</w:t>
      </w:r>
      <w:proofErr w:type="gramStart"/>
      <w:r w:rsidRPr="00FA2510">
        <w:rPr>
          <w:rFonts w:hint="eastAsia"/>
        </w:rPr>
        <w:t>佚於</w:t>
      </w:r>
      <w:proofErr w:type="gramEnd"/>
      <w:r w:rsidRPr="00FA2510">
        <w:rPr>
          <w:rFonts w:hint="eastAsia"/>
        </w:rPr>
        <w:t>治事。”</w:t>
      </w:r>
    </w:p>
    <w:p w14:paraId="18B2A206" w14:textId="77777777" w:rsidR="00FA2510" w:rsidRPr="00FA2510" w:rsidRDefault="00FA2510" w:rsidP="00FA2510">
      <w:pPr>
        <w:pStyle w:val="aa"/>
        <w:ind w:firstLine="560"/>
      </w:pPr>
      <w:r w:rsidRPr="00FA2510">
        <w:rPr>
          <w:rFonts w:hint="eastAsia"/>
        </w:rPr>
        <w:t>比較可知：1.本例君子、小人</w:t>
      </w:r>
      <w:proofErr w:type="gramStart"/>
      <w:r w:rsidRPr="00FA2510">
        <w:rPr>
          <w:rFonts w:hint="eastAsia"/>
        </w:rPr>
        <w:t>對</w:t>
      </w:r>
      <w:proofErr w:type="gramEnd"/>
      <w:r w:rsidRPr="00FA2510">
        <w:rPr>
          <w:rFonts w:hint="eastAsia"/>
        </w:rPr>
        <w:t>比，小人“擇人”“用之”，小人亦有在位者。曾子提升爲“明王”，不及“小人”。子張言“賢君良上”，所謂“工女必自</w:t>
      </w:r>
      <w:proofErr w:type="gramStart"/>
      <w:r w:rsidRPr="00FA2510">
        <w:rPr>
          <w:rFonts w:hint="eastAsia"/>
        </w:rPr>
        <w:t>擇</w:t>
      </w:r>
      <w:proofErr w:type="gramEnd"/>
      <w:r w:rsidRPr="00FA2510">
        <w:rPr>
          <w:rFonts w:hint="eastAsia"/>
        </w:rPr>
        <w:t>絲麻，良工必自</w:t>
      </w:r>
      <w:proofErr w:type="gramStart"/>
      <w:r w:rsidRPr="00FA2510">
        <w:rPr>
          <w:rFonts w:hint="eastAsia"/>
        </w:rPr>
        <w:t>擇</w:t>
      </w:r>
      <w:proofErr w:type="gramEnd"/>
      <w:r w:rsidRPr="00FA2510">
        <w:rPr>
          <w:rFonts w:hint="eastAsia"/>
        </w:rPr>
        <w:t>齎材”乃命題</w:t>
      </w:r>
      <w:proofErr w:type="gramStart"/>
      <w:r w:rsidRPr="00FA2510">
        <w:rPr>
          <w:rFonts w:hint="eastAsia"/>
        </w:rPr>
        <w:t>導</w:t>
      </w:r>
      <w:proofErr w:type="gramEnd"/>
      <w:r w:rsidRPr="00FA2510">
        <w:rPr>
          <w:rFonts w:hint="eastAsia"/>
        </w:rPr>
        <w:t>入之取譬，如《詩》之有“興”。社</w:t>
      </w:r>
      <w:proofErr w:type="gramStart"/>
      <w:r w:rsidRPr="00FA2510">
        <w:rPr>
          <w:rFonts w:hint="eastAsia"/>
        </w:rPr>
        <w:t>會層</w:t>
      </w:r>
      <w:proofErr w:type="gramEnd"/>
      <w:r w:rsidRPr="00FA2510">
        <w:rPr>
          <w:rFonts w:hint="eastAsia"/>
        </w:rPr>
        <w:t>面的普通道理已由</w:t>
      </w:r>
      <w:proofErr w:type="gramStart"/>
      <w:r w:rsidRPr="00FA2510">
        <w:rPr>
          <w:rFonts w:hint="eastAsia"/>
        </w:rPr>
        <w:t>後</w:t>
      </w:r>
      <w:proofErr w:type="gramEnd"/>
      <w:r w:rsidRPr="00FA2510">
        <w:rPr>
          <w:rFonts w:hint="eastAsia"/>
        </w:rPr>
        <w:t>學演繹爲政治哲學。2.</w:t>
      </w:r>
      <w:bookmarkStart w:id="6" w:name="_Hlk114320218"/>
      <w:r w:rsidRPr="00FA2510">
        <w:rPr>
          <w:rFonts w:hint="eastAsia"/>
        </w:rPr>
        <w:t>本例爲用人原理的最初表述，《子張問入官》</w:t>
      </w:r>
      <w:r w:rsidRPr="00FA2510">
        <w:t>“</w:t>
      </w:r>
      <w:proofErr w:type="gramStart"/>
      <w:r w:rsidRPr="00FA2510">
        <w:rPr>
          <w:rFonts w:hint="eastAsia"/>
        </w:rPr>
        <w:t>佚</w:t>
      </w:r>
      <w:proofErr w:type="gramEnd"/>
      <w:r w:rsidRPr="00FA2510">
        <w:rPr>
          <w:rFonts w:hint="eastAsia"/>
        </w:rPr>
        <w:t>于取人，</w:t>
      </w:r>
      <w:proofErr w:type="gramStart"/>
      <w:r w:rsidRPr="00FA2510">
        <w:rPr>
          <w:rFonts w:hint="eastAsia"/>
        </w:rPr>
        <w:t>勞</w:t>
      </w:r>
      <w:proofErr w:type="gramEnd"/>
      <w:r w:rsidRPr="00FA2510">
        <w:rPr>
          <w:rFonts w:hint="eastAsia"/>
        </w:rPr>
        <w:t>于治事；</w:t>
      </w:r>
      <w:proofErr w:type="gramStart"/>
      <w:r w:rsidRPr="00FA2510">
        <w:rPr>
          <w:rFonts w:hint="eastAsia"/>
        </w:rPr>
        <w:t>勞</w:t>
      </w:r>
      <w:proofErr w:type="gramEnd"/>
      <w:r w:rsidRPr="00FA2510">
        <w:rPr>
          <w:rFonts w:hint="eastAsia"/>
        </w:rPr>
        <w:t>于取人，</w:t>
      </w:r>
      <w:proofErr w:type="gramStart"/>
      <w:r w:rsidRPr="00FA2510">
        <w:rPr>
          <w:rFonts w:hint="eastAsia"/>
        </w:rPr>
        <w:t>佚</w:t>
      </w:r>
      <w:proofErr w:type="gramEnd"/>
      <w:r w:rsidRPr="00FA2510">
        <w:rPr>
          <w:rFonts w:hint="eastAsia"/>
        </w:rPr>
        <w:t>于治事</w:t>
      </w:r>
      <w:r w:rsidRPr="00FA2510">
        <w:t>”</w:t>
      </w:r>
      <w:proofErr w:type="gramStart"/>
      <w:r w:rsidRPr="00FA2510">
        <w:rPr>
          <w:rFonts w:hint="eastAsia"/>
        </w:rPr>
        <w:t>措</w:t>
      </w:r>
      <w:proofErr w:type="gramEnd"/>
      <w:r w:rsidRPr="00FA2510">
        <w:rPr>
          <w:rFonts w:hint="eastAsia"/>
        </w:rPr>
        <w:t>辭精煉，言簡意賅，</w:t>
      </w:r>
      <w:proofErr w:type="gramStart"/>
      <w:r w:rsidRPr="00FA2510">
        <w:rPr>
          <w:rFonts w:hint="eastAsia"/>
        </w:rPr>
        <w:t>後世</w:t>
      </w:r>
      <w:proofErr w:type="gramEnd"/>
      <w:r w:rsidRPr="00FA2510">
        <w:rPr>
          <w:rFonts w:hint="eastAsia"/>
        </w:rPr>
        <w:t>引用者無以</w:t>
      </w:r>
      <w:proofErr w:type="gramStart"/>
      <w:r w:rsidRPr="00FA2510">
        <w:rPr>
          <w:rFonts w:hint="eastAsia"/>
        </w:rPr>
        <w:t>數</w:t>
      </w:r>
      <w:proofErr w:type="gramEnd"/>
      <w:r w:rsidRPr="00FA2510">
        <w:rPr>
          <w:rFonts w:hint="eastAsia"/>
        </w:rPr>
        <w:t>計</w:t>
      </w:r>
      <w:bookmarkEnd w:id="6"/>
      <w:r w:rsidRPr="00FA2510">
        <w:rPr>
          <w:rFonts w:hint="eastAsia"/>
        </w:rPr>
        <w:t>，可</w:t>
      </w:r>
      <w:r w:rsidRPr="00FA2510">
        <w:rPr>
          <w:rFonts w:hint="eastAsia"/>
        </w:rPr>
        <w:lastRenderedPageBreak/>
        <w:t>謂</w:t>
      </w:r>
      <w:bookmarkStart w:id="7" w:name="_Hlk114320282"/>
      <w:r w:rsidRPr="00FA2510">
        <w:rPr>
          <w:rFonts w:hint="eastAsia"/>
        </w:rPr>
        <w:t>史不絕</w:t>
      </w:r>
      <w:proofErr w:type="gramStart"/>
      <w:r w:rsidRPr="00FA2510">
        <w:rPr>
          <w:rFonts w:hint="eastAsia"/>
        </w:rPr>
        <w:t>書</w:t>
      </w:r>
      <w:bookmarkEnd w:id="7"/>
      <w:proofErr w:type="gramEnd"/>
      <w:r w:rsidRPr="00FA2510">
        <w:rPr>
          <w:rFonts w:hint="eastAsia"/>
        </w:rPr>
        <w:t>。3.曾子“明王奚爲其</w:t>
      </w:r>
      <w:proofErr w:type="gramStart"/>
      <w:r w:rsidRPr="00FA2510">
        <w:rPr>
          <w:rFonts w:hint="eastAsia"/>
        </w:rPr>
        <w:t>勞</w:t>
      </w:r>
      <w:proofErr w:type="gramEnd"/>
      <w:r w:rsidRPr="00FA2510">
        <w:rPr>
          <w:rFonts w:hint="eastAsia"/>
        </w:rPr>
        <w:t>也”是由本例引申的話題，</w:t>
      </w:r>
      <w:proofErr w:type="gramStart"/>
      <w:r w:rsidRPr="00FA2510">
        <w:rPr>
          <w:rFonts w:hint="eastAsia"/>
        </w:rPr>
        <w:t>措</w:t>
      </w:r>
      <w:proofErr w:type="gramEnd"/>
      <w:r w:rsidRPr="00FA2510">
        <w:rPr>
          <w:rFonts w:hint="eastAsia"/>
        </w:rPr>
        <w:t>辭過</w:t>
      </w:r>
      <w:proofErr w:type="gramStart"/>
      <w:r w:rsidRPr="00FA2510">
        <w:rPr>
          <w:rFonts w:hint="eastAsia"/>
        </w:rPr>
        <w:t>於</w:t>
      </w:r>
      <w:proofErr w:type="gramEnd"/>
      <w:r w:rsidRPr="00FA2510">
        <w:rPr>
          <w:rFonts w:hint="eastAsia"/>
        </w:rPr>
        <w:t>絕</w:t>
      </w:r>
      <w:proofErr w:type="gramStart"/>
      <w:r w:rsidRPr="00FA2510">
        <w:rPr>
          <w:rFonts w:hint="eastAsia"/>
        </w:rPr>
        <w:t>對</w:t>
      </w:r>
      <w:proofErr w:type="gramEnd"/>
      <w:r w:rsidRPr="00FA2510">
        <w:rPr>
          <w:rFonts w:hint="eastAsia"/>
        </w:rPr>
        <w:t>，</w:t>
      </w:r>
      <w:proofErr w:type="gramStart"/>
      <w:r w:rsidRPr="00FA2510">
        <w:rPr>
          <w:rFonts w:hint="eastAsia"/>
        </w:rPr>
        <w:t>準</w:t>
      </w:r>
      <w:proofErr w:type="gramEnd"/>
      <w:r w:rsidRPr="00FA2510">
        <w:rPr>
          <w:rFonts w:hint="eastAsia"/>
        </w:rPr>
        <w:t>確度大打折扣。相關表達如清華簡（六）《管仲》27～</w:t>
      </w:r>
      <w:r w:rsidRPr="00FA2510">
        <w:t>30</w:t>
      </w:r>
      <w:r w:rsidRPr="00FA2510">
        <w:rPr>
          <w:rFonts w:hint="eastAsia"/>
        </w:rPr>
        <w:t>：“</w:t>
      </w:r>
      <w:r w:rsidRPr="00FA2510">
        <w:drawing>
          <wp:inline distT="0" distB="0" distL="0" distR="0" wp14:anchorId="1B79F023" wp14:editId="2FFE30CE">
            <wp:extent cx="124460" cy="124460"/>
            <wp:effectExtent l="0" t="0" r="0" b="0"/>
            <wp:docPr id="12729"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FA2510">
        <w:rPr>
          <w:rFonts w:hint="eastAsia"/>
        </w:rPr>
        <w:t>（</w:t>
      </w:r>
      <w:proofErr w:type="gramStart"/>
      <w:r w:rsidRPr="00FA2510">
        <w:rPr>
          <w:rFonts w:hint="eastAsia"/>
        </w:rPr>
        <w:t>桓</w:t>
      </w:r>
      <w:proofErr w:type="gramEnd"/>
      <w:r w:rsidRPr="00FA2510">
        <w:rPr>
          <w:rFonts w:hint="eastAsia"/>
        </w:rPr>
        <w:t>）公或（又）</w:t>
      </w:r>
      <w:r w:rsidRPr="00FA2510">
        <w:drawing>
          <wp:inline distT="0" distB="0" distL="0" distR="0" wp14:anchorId="45A30A41" wp14:editId="1ACD3B07">
            <wp:extent cx="121920" cy="129540"/>
            <wp:effectExtent l="0" t="0" r="0" b="3810"/>
            <wp:docPr id="12607" name="图片 1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2400" cy="129600"/>
                    </a:xfrm>
                    <a:prstGeom prst="rect">
                      <a:avLst/>
                    </a:prstGeom>
                    <a:noFill/>
                    <a:ln>
                      <a:noFill/>
                    </a:ln>
                  </pic:spPr>
                </pic:pic>
              </a:graphicData>
            </a:graphic>
          </wp:inline>
        </w:drawing>
      </w:r>
      <w:r w:rsidRPr="00FA2510">
        <w:rPr>
          <w:rFonts w:hint="eastAsia"/>
        </w:rPr>
        <w:t>（問）</w:t>
      </w:r>
      <w:proofErr w:type="gramStart"/>
      <w:r w:rsidRPr="00FA2510">
        <w:rPr>
          <w:rFonts w:hint="eastAsia"/>
        </w:rPr>
        <w:t>於</w:t>
      </w:r>
      <w:proofErr w:type="gramEnd"/>
      <w:r w:rsidRPr="00FA2510">
        <w:rPr>
          <w:rFonts w:hint="eastAsia"/>
        </w:rPr>
        <w:drawing>
          <wp:inline distT="0" distB="0" distL="0" distR="0" wp14:anchorId="4E5E4619" wp14:editId="11B3FCA9">
            <wp:extent cx="130810" cy="130810"/>
            <wp:effectExtent l="0" t="0" r="2540" b="2540"/>
            <wp:docPr id="665"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FA2510">
        <w:rPr>
          <w:rFonts w:hint="eastAsia"/>
        </w:rPr>
        <w:t>（管）中（仲）：‘爲君與爲臣</w:t>
      </w:r>
      <w:r w:rsidRPr="00FA2510">
        <w:rPr>
          <w:rFonts w:hint="eastAsia"/>
        </w:rPr>
        <w:drawing>
          <wp:inline distT="0" distB="0" distL="0" distR="0" wp14:anchorId="40F08F20" wp14:editId="67AF8D26">
            <wp:extent cx="125095" cy="125095"/>
            <wp:effectExtent l="0" t="0" r="8255" b="8255"/>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FA2510">
        <w:rPr>
          <w:rFonts w:hint="eastAsia"/>
        </w:rPr>
        <w:t>（孰）</w:t>
      </w:r>
      <w:r w:rsidRPr="00FA2510">
        <w:rPr>
          <w:rFonts w:hint="eastAsia"/>
        </w:rPr>
        <w:drawing>
          <wp:inline distT="0" distB="0" distL="0" distR="0" wp14:anchorId="54C6D26E" wp14:editId="6A83A7D1">
            <wp:extent cx="133985" cy="133985"/>
            <wp:effectExtent l="0" t="0" r="0" b="0"/>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w:t>
      </w:r>
      <w:r w:rsidRPr="00FA2510">
        <w:rPr>
          <w:rFonts w:hint="eastAsia"/>
        </w:rPr>
        <w:drawing>
          <wp:inline distT="0" distB="0" distL="0" distR="0" wp14:anchorId="57C9DF4E" wp14:editId="7688A021">
            <wp:extent cx="128270" cy="128270"/>
            <wp:effectExtent l="0" t="0" r="5080" b="5080"/>
            <wp:docPr id="668"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（管）中（仲）</w:t>
      </w:r>
      <w:r w:rsidRPr="00FA2510">
        <w:rPr>
          <w:rFonts w:hint="eastAsia"/>
        </w:rPr>
        <w:drawing>
          <wp:inline distT="0" distB="0" distL="0" distR="0" wp14:anchorId="7274084C" wp14:editId="686F449E">
            <wp:extent cx="128270" cy="128270"/>
            <wp:effectExtent l="0" t="0" r="5080" b="5080"/>
            <wp:docPr id="669"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（答）曰：‘爲臣</w:t>
      </w:r>
      <w:r w:rsidRPr="00FA2510">
        <w:rPr>
          <w:rFonts w:hint="eastAsia"/>
        </w:rPr>
        <w:drawing>
          <wp:inline distT="0" distB="0" distL="0" distR="0" wp14:anchorId="0FA848BA" wp14:editId="45FACD8E">
            <wp:extent cx="133985" cy="133985"/>
            <wp:effectExtent l="0" t="0" r="0" b="0"/>
            <wp:docPr id="670"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（勞）才（哉）。□□□</w:t>
      </w:r>
      <w:r w:rsidRPr="00FA2510">
        <w:drawing>
          <wp:inline distT="0" distB="0" distL="0" distR="0" wp14:anchorId="41AC8D17" wp14:editId="13AD704B">
            <wp:extent cx="114300" cy="114300"/>
            <wp:effectExtent l="0" t="0" r="0" b="0"/>
            <wp:docPr id="920" name="图片 920"/>
            <wp:cNvGraphicFramePr/>
            <a:graphic xmlns:a="http://schemas.openxmlformats.org/drawingml/2006/main">
              <a:graphicData uri="http://schemas.openxmlformats.org/drawingml/2006/picture">
                <pic:pic xmlns:pic="http://schemas.openxmlformats.org/drawingml/2006/picture">
                  <pic:nvPicPr>
                    <pic:cNvPr id="76" name="图片 76"/>
                    <pic:cNvPicPr preferRelativeResize="0">
                      <a:picLocks noChangeArrowheads="1"/>
                    </pic:cNvPicPr>
                  </pic:nvPicPr>
                  <pic:blipFill>
                    <a:blip r:embed="rId26">
                      <a:extLst>
                        <a:ext uri="{28A0092B-C50C-407E-A947-70E740481C1C}">
                          <a14:useLocalDpi xmlns:a14="http://schemas.microsoft.com/office/drawing/2010/main" val="0"/>
                        </a:ext>
                      </a:extLst>
                    </a:blip>
                    <a:srcRect b="12192"/>
                    <a:stretch>
                      <a:fillRect/>
                    </a:stretch>
                  </pic:blipFill>
                  <pic:spPr>
                    <a:xfrm>
                      <a:off x="0" y="0"/>
                      <a:ext cx="114300" cy="114300"/>
                    </a:xfrm>
                    <a:prstGeom prst="rect">
                      <a:avLst/>
                    </a:prstGeom>
                    <a:noFill/>
                    <a:ln>
                      <a:noFill/>
                    </a:ln>
                  </pic:spPr>
                </pic:pic>
              </a:graphicData>
            </a:graphic>
          </wp:inline>
        </w:drawing>
      </w:r>
      <w:r w:rsidRPr="00FA2510">
        <w:rPr>
          <w:rFonts w:hint="eastAsia"/>
        </w:rPr>
        <w:t>’</w:t>
      </w:r>
      <w:r w:rsidRPr="00FA2510">
        <w:drawing>
          <wp:inline distT="0" distB="0" distL="0" distR="0" wp14:anchorId="7FB9A4EA" wp14:editId="0FF8A3A4">
            <wp:extent cx="114300" cy="114300"/>
            <wp:effectExtent l="0" t="0" r="0" b="0"/>
            <wp:docPr id="11148" name="图片 11148"/>
            <wp:cNvGraphicFramePr/>
            <a:graphic xmlns:a="http://schemas.openxmlformats.org/drawingml/2006/main">
              <a:graphicData uri="http://schemas.openxmlformats.org/drawingml/2006/picture">
                <pic:pic xmlns:pic="http://schemas.openxmlformats.org/drawingml/2006/picture">
                  <pic:nvPicPr>
                    <pic:cNvPr id="76" name="图片 76"/>
                    <pic:cNvPicPr preferRelativeResize="0">
                      <a:picLocks noChangeArrowheads="1"/>
                    </pic:cNvPicPr>
                  </pic:nvPicPr>
                  <pic:blipFill>
                    <a:blip r:embed="rId26">
                      <a:extLst>
                        <a:ext uri="{28A0092B-C50C-407E-A947-70E740481C1C}">
                          <a14:useLocalDpi xmlns:a14="http://schemas.microsoft.com/office/drawing/2010/main" val="0"/>
                        </a:ext>
                      </a:extLst>
                    </a:blip>
                    <a:srcRect b="12192"/>
                    <a:stretch>
                      <a:fillRect/>
                    </a:stretch>
                  </pic:blipFill>
                  <pic:spPr>
                    <a:xfrm>
                      <a:off x="0" y="0"/>
                      <a:ext cx="114300" cy="114300"/>
                    </a:xfrm>
                    <a:prstGeom prst="rect">
                      <a:avLst/>
                    </a:prstGeom>
                    <a:noFill/>
                    <a:ln>
                      <a:noFill/>
                    </a:ln>
                  </pic:spPr>
                </pic:pic>
              </a:graphicData>
            </a:graphic>
          </wp:inline>
        </w:drawing>
      </w:r>
      <w:r w:rsidRPr="00FA2510">
        <w:rPr>
          <w:rFonts w:hint="eastAsia"/>
        </w:rPr>
        <w:t>‘□□□□不</w:t>
      </w:r>
      <w:r w:rsidRPr="00FA2510">
        <w:rPr>
          <w:rFonts w:hint="eastAsia"/>
        </w:rPr>
        <w:drawing>
          <wp:inline distT="0" distB="0" distL="0" distR="0" wp14:anchorId="50AA7D27" wp14:editId="3790324F">
            <wp:extent cx="133985" cy="133985"/>
            <wp:effectExtent l="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（勞）而爲臣</w:t>
      </w:r>
      <w:r w:rsidRPr="00FA2510">
        <w:rPr>
          <w:rFonts w:hint="eastAsia"/>
        </w:rPr>
        <w:drawing>
          <wp:inline distT="0" distB="0" distL="0" distR="0" wp14:anchorId="31E6E52E" wp14:editId="01F2DF72">
            <wp:extent cx="133985" cy="133985"/>
            <wp:effectExtent l="0" t="0" r="0"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（勞）虎（乎）？唯（雖）齊邦區區不若蕃箅（蔽）</w:t>
      </w:r>
      <w:r w:rsidRPr="00FA2510">
        <w:drawing>
          <wp:inline distT="0" distB="0" distL="0" distR="0" wp14:anchorId="5D72C1B3" wp14:editId="167DCD18">
            <wp:extent cx="114300" cy="114300"/>
            <wp:effectExtent l="0" t="0" r="0" b="0"/>
            <wp:docPr id="1824" name="图片 1824"/>
            <wp:cNvGraphicFramePr/>
            <a:graphic xmlns:a="http://schemas.openxmlformats.org/drawingml/2006/main">
              <a:graphicData uri="http://schemas.openxmlformats.org/drawingml/2006/picture">
                <pic:pic xmlns:pic="http://schemas.openxmlformats.org/drawingml/2006/picture">
                  <pic:nvPicPr>
                    <pic:cNvPr id="76" name="图片 76"/>
                    <pic:cNvPicPr preferRelativeResize="0">
                      <a:picLocks noChangeArrowheads="1"/>
                    </pic:cNvPicPr>
                  </pic:nvPicPr>
                  <pic:blipFill>
                    <a:blip r:embed="rId26">
                      <a:extLst>
                        <a:ext uri="{28A0092B-C50C-407E-A947-70E740481C1C}">
                          <a14:useLocalDpi xmlns:a14="http://schemas.microsoft.com/office/drawing/2010/main" val="0"/>
                        </a:ext>
                      </a:extLst>
                    </a:blip>
                    <a:srcRect b="12192"/>
                    <a:stretch>
                      <a:fillRect/>
                    </a:stretch>
                  </pic:blipFill>
                  <pic:spPr>
                    <a:xfrm>
                      <a:off x="0" y="0"/>
                      <a:ext cx="114300" cy="114300"/>
                    </a:xfrm>
                    <a:prstGeom prst="rect">
                      <a:avLst/>
                    </a:prstGeom>
                    <a:noFill/>
                    <a:ln>
                      <a:noFill/>
                    </a:ln>
                  </pic:spPr>
                </pic:pic>
              </a:graphicData>
            </a:graphic>
          </wp:inline>
        </w:drawing>
      </w:r>
      <w:r w:rsidRPr="00FA2510">
        <w:rPr>
          <w:rFonts w:hint="eastAsia"/>
        </w:rPr>
        <w:t>□□□不</w:t>
      </w:r>
      <w:r w:rsidRPr="00FA2510">
        <w:drawing>
          <wp:inline distT="0" distB="0" distL="0" distR="0" wp14:anchorId="7331CCC2" wp14:editId="588933C6">
            <wp:extent cx="126000" cy="140400"/>
            <wp:effectExtent l="0" t="0" r="7620" b="0"/>
            <wp:docPr id="673" name="图片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8"/>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000" cy="140400"/>
                    </a:xfrm>
                    <a:prstGeom prst="rect">
                      <a:avLst/>
                    </a:prstGeom>
                    <a:noFill/>
                    <a:ln>
                      <a:noFill/>
                    </a:ln>
                  </pic:spPr>
                </pic:pic>
              </a:graphicData>
            </a:graphic>
          </wp:inline>
        </w:drawing>
      </w:r>
      <w:r w:rsidRPr="00FA2510">
        <w:rPr>
          <w:rFonts w:hint="eastAsia"/>
        </w:rPr>
        <w:t>（穀）余日三</w:t>
      </w:r>
      <w:r w:rsidRPr="00FA2510">
        <w:drawing>
          <wp:inline distT="0" distB="0" distL="0" distR="0" wp14:anchorId="2294122A" wp14:editId="2589A9EE">
            <wp:extent cx="126000" cy="122400"/>
            <wp:effectExtent l="0" t="0" r="7620" b="0"/>
            <wp:docPr id="674" name="图片 7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9"/>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000" cy="122400"/>
                    </a:xfrm>
                    <a:prstGeom prst="rect">
                      <a:avLst/>
                    </a:prstGeom>
                    <a:noFill/>
                    <a:ln>
                      <a:noFill/>
                    </a:ln>
                  </pic:spPr>
                </pic:pic>
              </a:graphicData>
            </a:graphic>
          </wp:inline>
        </w:drawing>
      </w:r>
      <w:r w:rsidRPr="00FA2510">
        <w:rPr>
          <w:rFonts w:hint="eastAsia"/>
        </w:rPr>
        <w:t>（怵）之，夕三</w:t>
      </w:r>
      <w:r w:rsidRPr="00FA2510">
        <w:drawing>
          <wp:inline distT="0" distB="0" distL="0" distR="0" wp14:anchorId="2D48CCAE" wp14:editId="5CE0F20C">
            <wp:extent cx="126000" cy="122400"/>
            <wp:effectExtent l="0" t="0" r="7620" b="0"/>
            <wp:docPr id="9697" name="图片 7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9"/>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000" cy="122400"/>
                    </a:xfrm>
                    <a:prstGeom prst="rect">
                      <a:avLst/>
                    </a:prstGeom>
                    <a:noFill/>
                    <a:ln>
                      <a:noFill/>
                    </a:ln>
                  </pic:spPr>
                </pic:pic>
              </a:graphicData>
            </a:graphic>
          </wp:inline>
        </w:drawing>
      </w:r>
      <w:r w:rsidRPr="00FA2510">
        <w:rPr>
          <w:rFonts w:hint="eastAsia"/>
        </w:rPr>
        <w:t>（怵）之，爲君不</w:t>
      </w:r>
      <w:r w:rsidRPr="00FA2510">
        <w:rPr>
          <w:rFonts w:hint="eastAsia"/>
        </w:rPr>
        <w:drawing>
          <wp:inline distT="0" distB="0" distL="0" distR="0" wp14:anchorId="3CB29119" wp14:editId="297544A6">
            <wp:extent cx="133985" cy="133985"/>
            <wp:effectExtent l="0" t="0" r="0" b="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（勞）而爲臣</w:t>
      </w:r>
      <w:r w:rsidRPr="00FA2510">
        <w:rPr>
          <w:rFonts w:hint="eastAsia"/>
        </w:rPr>
        <w:drawing>
          <wp:inline distT="0" distB="0" distL="0" distR="0" wp14:anchorId="12D7629C" wp14:editId="6BEEA707">
            <wp:extent cx="133985" cy="133985"/>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Pr="00FA2510">
        <w:rPr>
          <w:rFonts w:hint="eastAsia"/>
        </w:rPr>
        <w:t>（勞）虎（乎）？’</w:t>
      </w:r>
      <w:r w:rsidRPr="00FA2510">
        <w:rPr>
          <w:rFonts w:hint="eastAsia"/>
        </w:rPr>
        <w:drawing>
          <wp:inline distT="0" distB="0" distL="0" distR="0" wp14:anchorId="3D8AA5C3" wp14:editId="0B060B2D">
            <wp:extent cx="128270" cy="128270"/>
            <wp:effectExtent l="0" t="0" r="5080" b="508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a:ln>
                      <a:noFill/>
                    </a:ln>
                  </pic:spPr>
                </pic:pic>
              </a:graphicData>
            </a:graphic>
          </wp:inline>
        </w:drawing>
      </w:r>
      <w:r w:rsidRPr="00FA2510">
        <w:rPr>
          <w:rFonts w:hint="eastAsia"/>
        </w:rPr>
        <w:t>（管）中（仲）曰：‘善才（哉）！女（如）果若氏（是），則爲君勞才（哉）！’”明王亦“勞”，是知“明王奚爲其</w:t>
      </w:r>
      <w:proofErr w:type="gramStart"/>
      <w:r w:rsidRPr="00FA2510">
        <w:rPr>
          <w:rFonts w:hint="eastAsia"/>
        </w:rPr>
        <w:t>勞</w:t>
      </w:r>
      <w:proofErr w:type="gramEnd"/>
      <w:r w:rsidRPr="00FA2510">
        <w:rPr>
          <w:rFonts w:hint="eastAsia"/>
        </w:rPr>
        <w:t>也”以反問句表達全稱否定判</w:t>
      </w:r>
      <w:proofErr w:type="gramStart"/>
      <w:r w:rsidRPr="00FA2510">
        <w:rPr>
          <w:rFonts w:hint="eastAsia"/>
        </w:rPr>
        <w:t>斷</w:t>
      </w:r>
      <w:proofErr w:type="gramEnd"/>
      <w:r w:rsidRPr="00FA2510">
        <w:rPr>
          <w:rFonts w:hint="eastAsia"/>
        </w:rPr>
        <w:t>，主項</w:t>
      </w:r>
      <w:proofErr w:type="gramStart"/>
      <w:r w:rsidRPr="00FA2510">
        <w:rPr>
          <w:rFonts w:hint="eastAsia"/>
        </w:rPr>
        <w:t>不</w:t>
      </w:r>
      <w:proofErr w:type="gramEnd"/>
      <w:r w:rsidRPr="00FA2510">
        <w:rPr>
          <w:rFonts w:hint="eastAsia"/>
        </w:rPr>
        <w:t>周延，明顯有邏輯漏洞。</w:t>
      </w:r>
    </w:p>
    <w:p w14:paraId="17FE7EE6" w14:textId="77777777" w:rsidR="00FA2510" w:rsidRPr="00FA2510" w:rsidRDefault="00FA2510" w:rsidP="00FA2510">
      <w:pPr>
        <w:pStyle w:val="aa"/>
        <w:ind w:firstLine="560"/>
      </w:pPr>
    </w:p>
    <w:bookmarkEnd w:id="0"/>
    <w:p w14:paraId="0781BA76" w14:textId="77777777" w:rsidR="0059594D" w:rsidRPr="00FA2510" w:rsidRDefault="0059594D" w:rsidP="00FA2510"/>
    <w:sectPr w:rsidR="0059594D" w:rsidRPr="00FA2510">
      <w:headerReference w:type="default" r:id="rId29"/>
      <w:footerReference w:type="even" r:id="rId30"/>
      <w:footerReference w:type="default" r:id="rId3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F8F6" w14:textId="77777777" w:rsidR="00F074DB" w:rsidRDefault="00F074DB" w:rsidP="00CB0024">
      <w:r>
        <w:separator/>
      </w:r>
    </w:p>
  </w:endnote>
  <w:endnote w:type="continuationSeparator" w:id="0">
    <w:p w14:paraId="5E56F3DB" w14:textId="77777777" w:rsidR="00F074DB" w:rsidRDefault="00F074DB" w:rsidP="00CB0024">
      <w:r>
        <w:continuationSeparator/>
      </w:r>
    </w:p>
  </w:endnote>
  <w:endnote w:id="1">
    <w:p w14:paraId="01E76EF4" w14:textId="77777777" w:rsidR="00FA2510" w:rsidRPr="007D54B9" w:rsidRDefault="00FA2510" w:rsidP="007D54B9">
      <w:r w:rsidRPr="007D54B9">
        <w:endnoteRef/>
      </w:r>
      <w:r w:rsidRPr="007D54B9">
        <w:t xml:space="preserve"> </w:t>
      </w:r>
      <w:r w:rsidRPr="007D54B9">
        <w:rPr>
          <w:rFonts w:hint="eastAsia"/>
        </w:rPr>
        <w:t>篇題“仲尼之耑訴”，說</w:t>
      </w:r>
      <w:proofErr w:type="gramStart"/>
      <w:r w:rsidRPr="007D54B9">
        <w:rPr>
          <w:rFonts w:hint="eastAsia"/>
        </w:rPr>
        <w:t>參</w:t>
      </w:r>
      <w:proofErr w:type="gramEnd"/>
      <w:r w:rsidRPr="007D54B9">
        <w:rPr>
          <w:rFonts w:hint="eastAsia"/>
        </w:rPr>
        <w:t>拙稿《安大簡〈仲尼之耑訴〉釋讀（四則）》，簡帛網，</w:t>
      </w:r>
      <w:r w:rsidRPr="007D54B9">
        <w:t>22/09/12</w:t>
      </w:r>
      <w:r w:rsidRPr="007D54B9">
        <w:rPr>
          <w:rFonts w:hint="eastAsia"/>
        </w:rPr>
        <w:t>。</w:t>
      </w:r>
    </w:p>
  </w:endnote>
  <w:endnote w:id="2">
    <w:p w14:paraId="2698438F" w14:textId="77777777" w:rsidR="00FA2510" w:rsidRPr="007D54B9" w:rsidRDefault="00FA2510" w:rsidP="007D54B9">
      <w:r w:rsidRPr="007D54B9">
        <w:endnoteRef/>
      </w:r>
      <w:r w:rsidRPr="007D54B9">
        <w:t xml:space="preserve"> </w:t>
      </w:r>
      <w:r w:rsidRPr="007D54B9">
        <w:rPr>
          <w:rFonts w:hint="eastAsia"/>
        </w:rPr>
        <w:t>《論語·述而》：“丘也幸，苟有過，人必知之。”《詩·王風·君子于役》“</w:t>
      </w:r>
      <w:proofErr w:type="gramStart"/>
      <w:r w:rsidRPr="007D54B9">
        <w:rPr>
          <w:rFonts w:hint="eastAsia"/>
        </w:rPr>
        <w:t>苟</w:t>
      </w:r>
      <w:proofErr w:type="gramEnd"/>
      <w:r w:rsidRPr="007D54B9">
        <w:rPr>
          <w:rFonts w:hint="eastAsia"/>
        </w:rPr>
        <w:t>無飢渴”，鄭箋：“</w:t>
      </w:r>
      <w:proofErr w:type="gramStart"/>
      <w:r w:rsidRPr="007D54B9">
        <w:rPr>
          <w:rFonts w:hint="eastAsia"/>
        </w:rPr>
        <w:t>苟</w:t>
      </w:r>
      <w:proofErr w:type="gramEnd"/>
      <w:r w:rsidRPr="007D54B9">
        <w:rPr>
          <w:rFonts w:hint="eastAsia"/>
        </w:rPr>
        <w:t>，且也。”《詩·唐風·采苓》“苟亦無信”，毛</w:t>
      </w:r>
      <w:proofErr w:type="gramStart"/>
      <w:r w:rsidRPr="007D54B9">
        <w:rPr>
          <w:rFonts w:hint="eastAsia"/>
        </w:rPr>
        <w:t>傳</w:t>
      </w:r>
      <w:proofErr w:type="gramEnd"/>
      <w:r w:rsidRPr="007D54B9">
        <w:rPr>
          <w:rFonts w:hint="eastAsia"/>
        </w:rPr>
        <w:t>：“茍，誠也。”鄭箋：“</w:t>
      </w:r>
      <w:proofErr w:type="gramStart"/>
      <w:r w:rsidRPr="007D54B9">
        <w:rPr>
          <w:rFonts w:hint="eastAsia"/>
        </w:rPr>
        <w:t>苟</w:t>
      </w:r>
      <w:proofErr w:type="gramEnd"/>
      <w:r w:rsidRPr="007D54B9">
        <w:rPr>
          <w:rFonts w:hint="eastAsia"/>
        </w:rPr>
        <w:t>，且也。”孔子有過，“</w:t>
      </w:r>
      <w:proofErr w:type="gramStart"/>
      <w:r w:rsidRPr="007D54B9">
        <w:rPr>
          <w:rFonts w:hint="eastAsia"/>
        </w:rPr>
        <w:t>巫</w:t>
      </w:r>
      <w:proofErr w:type="gramEnd"/>
      <w:r w:rsidRPr="007D54B9">
        <w:rPr>
          <w:rFonts w:hint="eastAsia"/>
        </w:rPr>
        <w:t>馬期以告”，孔子引以爲“幸”。人必知之，人必使我知之也。“苟有過”亦不是假設句。</w:t>
      </w:r>
    </w:p>
  </w:endnote>
  <w:endnote w:id="3">
    <w:p w14:paraId="3A649247" w14:textId="77777777" w:rsidR="00FA2510" w:rsidRPr="007D54B9" w:rsidRDefault="00FA2510" w:rsidP="007D54B9">
      <w:r w:rsidRPr="007D54B9">
        <w:endnoteRef/>
      </w:r>
      <w:r w:rsidRPr="007D54B9">
        <w:t xml:space="preserve"> </w:t>
      </w:r>
      <w:r w:rsidRPr="007D54B9">
        <w:rPr>
          <w:rFonts w:hint="eastAsia"/>
        </w:rPr>
        <w:t>史</w:t>
      </w:r>
      <w:proofErr w:type="gramStart"/>
      <w:r w:rsidRPr="007D54B9">
        <w:rPr>
          <w:rFonts w:hint="eastAsia"/>
        </w:rPr>
        <w:t>傑</w:t>
      </w:r>
      <w:proofErr w:type="gramEnd"/>
      <w:r w:rsidRPr="007D54B9">
        <w:rPr>
          <w:rFonts w:hint="eastAsia"/>
        </w:rPr>
        <w:t>鵬讀爲“廑”或“隱”，</w:t>
      </w:r>
      <w:proofErr w:type="gramStart"/>
      <w:r w:rsidRPr="007D54B9">
        <w:rPr>
          <w:rFonts w:hint="eastAsia"/>
        </w:rPr>
        <w:t>參</w:t>
      </w:r>
      <w:proofErr w:type="gramEnd"/>
      <w:r w:rsidRPr="007D54B9">
        <w:rPr>
          <w:rFonts w:hint="eastAsia"/>
        </w:rPr>
        <w:t>史</w:t>
      </w:r>
      <w:proofErr w:type="gramStart"/>
      <w:r w:rsidRPr="007D54B9">
        <w:rPr>
          <w:rFonts w:hint="eastAsia"/>
        </w:rPr>
        <w:t>傑</w:t>
      </w:r>
      <w:proofErr w:type="gramEnd"/>
      <w:r w:rsidRPr="007D54B9">
        <w:rPr>
          <w:rFonts w:hint="eastAsia"/>
        </w:rPr>
        <w:t>鵬：</w:t>
      </w:r>
      <w:r w:rsidRPr="007D54B9">
        <w:t>《</w:t>
      </w:r>
      <w:r w:rsidRPr="007D54B9">
        <w:rPr>
          <w:rFonts w:hint="eastAsia"/>
        </w:rPr>
        <w:t>安大簡〈仲尼曰〉中的四個</w:t>
      </w:r>
      <w:r w:rsidRPr="007D54B9">
        <w:t>“</w:t>
      </w:r>
      <w:r w:rsidRPr="007D54B9">
        <w:t>堇”字試釋》</w:t>
      </w:r>
      <w:r w:rsidRPr="007D54B9">
        <w:rPr>
          <w:rFonts w:hint="eastAsia"/>
        </w:rPr>
        <w:t>，“梁惠王的雲</w:t>
      </w:r>
      <w:proofErr w:type="gramStart"/>
      <w:r w:rsidRPr="007D54B9">
        <w:rPr>
          <w:rFonts w:hint="eastAsia"/>
        </w:rPr>
        <w:t>夢</w:t>
      </w:r>
      <w:proofErr w:type="gramEnd"/>
      <w:r w:rsidRPr="007D54B9">
        <w:rPr>
          <w:rFonts w:hint="eastAsia"/>
        </w:rPr>
        <w:t>之</w:t>
      </w:r>
      <w:proofErr w:type="gramStart"/>
      <w:r w:rsidRPr="007D54B9">
        <w:rPr>
          <w:rFonts w:hint="eastAsia"/>
        </w:rPr>
        <w:t>澤</w:t>
      </w:r>
      <w:proofErr w:type="gramEnd"/>
      <w:r w:rsidRPr="007D54B9">
        <w:rPr>
          <w:rFonts w:hint="eastAsia"/>
        </w:rPr>
        <w:t>”</w:t>
      </w:r>
      <w:proofErr w:type="gramStart"/>
      <w:r w:rsidRPr="007D54B9">
        <w:rPr>
          <w:rFonts w:hint="eastAsia"/>
        </w:rPr>
        <w:t>微信公</w:t>
      </w:r>
      <w:proofErr w:type="gramEnd"/>
      <w:r w:rsidRPr="007D54B9">
        <w:rPr>
          <w:rFonts w:hint="eastAsia"/>
        </w:rPr>
        <w:t>眾號，</w:t>
      </w:r>
      <w:r w:rsidRPr="007D54B9">
        <w:t>22/08/24</w:t>
      </w:r>
      <w:r w:rsidRPr="007D54B9">
        <w:rPr>
          <w:rFonts w:hint="eastAsia"/>
        </w:rPr>
        <w:t>。孟躍龍讀</w:t>
      </w:r>
      <w:proofErr w:type="gramStart"/>
      <w:r w:rsidRPr="007D54B9">
        <w:t>堇</w:t>
      </w:r>
      <w:proofErr w:type="gramEnd"/>
      <w:r w:rsidRPr="007D54B9">
        <w:rPr>
          <w:rFonts w:hint="eastAsia"/>
        </w:rPr>
        <w:t>爲“間”，</w:t>
      </w:r>
      <w:proofErr w:type="gramStart"/>
      <w:r w:rsidRPr="007D54B9">
        <w:rPr>
          <w:rFonts w:hint="eastAsia"/>
        </w:rPr>
        <w:t>參</w:t>
      </w:r>
      <w:proofErr w:type="gramEnd"/>
      <w:r w:rsidRPr="007D54B9">
        <w:rPr>
          <w:rFonts w:hint="eastAsia"/>
        </w:rPr>
        <w:t>孟躍龍</w:t>
      </w:r>
      <w:r w:rsidRPr="007D54B9">
        <w:t>：《</w:t>
      </w:r>
      <w:r w:rsidRPr="007D54B9">
        <w:rPr>
          <w:rFonts w:hint="eastAsia"/>
        </w:rPr>
        <w:t>安大簡〈仲尼曰〉簡</w:t>
      </w:r>
      <w:r w:rsidRPr="007D54B9">
        <w:t>5、6“堇”字試釋》</w:t>
      </w:r>
      <w:r w:rsidRPr="007D54B9">
        <w:rPr>
          <w:rFonts w:hint="eastAsia"/>
        </w:rPr>
        <w:t>，簡帛網，</w:t>
      </w:r>
      <w:r w:rsidRPr="007D54B9">
        <w:t>http:</w:t>
      </w:r>
      <w:proofErr w:type="gramStart"/>
      <w:r w:rsidRPr="007D54B9">
        <w:t>//www.bsm.org.cn/?chujian/8778.html</w:t>
      </w:r>
      <w:proofErr w:type="gramEnd"/>
      <w:r w:rsidRPr="007D54B9">
        <w:t>#_ednref2，22/08/25。</w:t>
      </w:r>
      <w:r w:rsidRPr="007D54B9">
        <w:rPr>
          <w:rFonts w:hint="eastAsia"/>
        </w:rPr>
        <w:t>又有讀爲“憾”、“恨”、“矜”、“靳”、“欣/訢/忻”諸說，孟躍龍已引。尚賢讀爲“隱”，參尚賢：《據安大簡〈仲尼曰〉用“堇”爲“隱”說〈周易〉的“利艱貞”和〈老子〉的“勤能行之”》，“復旦大學出土文獻與古文字研究中心”官方網站《古文字微刊》，</w:t>
      </w:r>
      <w:r w:rsidRPr="007D54B9">
        <w:t>22/09/06</w:t>
      </w:r>
      <w:r w:rsidRPr="007D54B9">
        <w:rPr>
          <w:rFonts w:hint="eastAsia"/>
        </w:rPr>
        <w:t>。</w:t>
      </w:r>
    </w:p>
  </w:endnote>
  <w:endnote w:id="4">
    <w:p w14:paraId="3F4C89A8" w14:textId="77777777" w:rsidR="00FA2510" w:rsidRPr="007D54B9" w:rsidRDefault="00FA2510" w:rsidP="007D54B9">
      <w:r w:rsidRPr="007D54B9">
        <w:endnoteRef/>
      </w:r>
      <w:r w:rsidRPr="007D54B9">
        <w:t xml:space="preserve"> </w:t>
      </w:r>
      <w:r w:rsidRPr="007D54B9">
        <w:rPr>
          <w:rFonts w:hint="eastAsia"/>
        </w:rPr>
        <w:t>整理者引《大戴禮記·曾子立事》：“君子好人之爲善，而</w:t>
      </w:r>
      <w:proofErr w:type="gramStart"/>
      <w:r w:rsidRPr="007D54B9">
        <w:rPr>
          <w:rFonts w:hint="eastAsia"/>
        </w:rPr>
        <w:t>弗</w:t>
      </w:r>
      <w:proofErr w:type="gramEnd"/>
      <w:r w:rsidRPr="007D54B9">
        <w:rPr>
          <w:rFonts w:hint="eastAsia"/>
        </w:rPr>
        <w:t>趣也；</w:t>
      </w:r>
      <w:proofErr w:type="gramStart"/>
      <w:r w:rsidRPr="007D54B9">
        <w:rPr>
          <w:rFonts w:hint="eastAsia"/>
        </w:rPr>
        <w:t>惡</w:t>
      </w:r>
      <w:proofErr w:type="gramEnd"/>
      <w:r w:rsidRPr="007D54B9">
        <w:rPr>
          <w:rFonts w:hint="eastAsia"/>
        </w:rPr>
        <w:t>人之爲不善，而</w:t>
      </w:r>
      <w:proofErr w:type="gramStart"/>
      <w:r w:rsidRPr="007D54B9">
        <w:rPr>
          <w:rFonts w:hint="eastAsia"/>
        </w:rPr>
        <w:t>弗</w:t>
      </w:r>
      <w:proofErr w:type="gramEnd"/>
      <w:r w:rsidRPr="007D54B9">
        <w:rPr>
          <w:rFonts w:hint="eastAsia"/>
        </w:rPr>
        <w:t>疾也。疾其過而不補也，飾其美而</w:t>
      </w:r>
      <w:proofErr w:type="gramStart"/>
      <w:r w:rsidRPr="007D54B9">
        <w:rPr>
          <w:rFonts w:hint="eastAsia"/>
        </w:rPr>
        <w:t>不</w:t>
      </w:r>
      <w:proofErr w:type="gramEnd"/>
      <w:r w:rsidRPr="007D54B9">
        <w:rPr>
          <w:rFonts w:hint="eastAsia"/>
        </w:rPr>
        <w:t>伐也。伐則不益，補則不改矣。”</w:t>
      </w:r>
    </w:p>
  </w:endnote>
  <w:endnote w:id="5">
    <w:p w14:paraId="7649C007" w14:textId="77777777" w:rsidR="00FA2510" w:rsidRPr="007D54B9" w:rsidRDefault="00FA2510" w:rsidP="007D54B9">
      <w:r w:rsidRPr="007D54B9">
        <w:endnoteRef/>
      </w:r>
      <w:r w:rsidRPr="007D54B9">
        <w:t xml:space="preserve"> </w:t>
      </w:r>
      <w:proofErr w:type="gramStart"/>
      <w:r w:rsidRPr="007D54B9">
        <w:rPr>
          <w:rFonts w:hint="eastAsia"/>
        </w:rPr>
        <w:t>參</w:t>
      </w:r>
      <w:proofErr w:type="gramEnd"/>
      <w:r w:rsidRPr="007D54B9">
        <w:rPr>
          <w:rFonts w:hint="eastAsia"/>
        </w:rPr>
        <w:t>帛</w:t>
      </w:r>
      <w:proofErr w:type="gramStart"/>
      <w:r w:rsidRPr="007D54B9">
        <w:rPr>
          <w:rFonts w:hint="eastAsia"/>
        </w:rPr>
        <w:t>書</w:t>
      </w:r>
      <w:proofErr w:type="gramEnd"/>
      <w:r w:rsidRPr="007D54B9">
        <w:rPr>
          <w:rFonts w:hint="eastAsia"/>
        </w:rPr>
        <w:t>《五行》295</w:t>
      </w:r>
      <w:r w:rsidRPr="007D54B9">
        <w:rPr>
          <w:rFonts w:hint="eastAsia"/>
        </w:rPr>
        <w:t>～298：“‘不匿，不辨於道。’</w:t>
      </w:r>
      <w:proofErr w:type="gramStart"/>
      <w:r w:rsidRPr="007D54B9">
        <w:rPr>
          <w:rFonts w:hint="eastAsia"/>
        </w:rPr>
        <w:t>匿</w:t>
      </w:r>
      <w:proofErr w:type="gramEnd"/>
      <w:r w:rsidRPr="007D54B9">
        <w:rPr>
          <w:rFonts w:hint="eastAsia"/>
        </w:rPr>
        <w:t>者，言人行小而軫者也。小而實大，大之□者也。世子曰：‘知軫之為軫也，斯公然得矣。’軫者，多矣；公然者，心道也。不周〔於〕</w:t>
      </w:r>
      <w:proofErr w:type="gramStart"/>
      <w:r w:rsidRPr="007D54B9">
        <w:rPr>
          <w:rFonts w:hint="eastAsia"/>
        </w:rPr>
        <w:t>匿</w:t>
      </w:r>
      <w:proofErr w:type="gramEnd"/>
      <w:r w:rsidRPr="007D54B9">
        <w:rPr>
          <w:rFonts w:hint="eastAsia"/>
        </w:rPr>
        <w:t>者，不辨</w:t>
      </w:r>
      <w:proofErr w:type="gramStart"/>
      <w:r w:rsidRPr="007D54B9">
        <w:rPr>
          <w:rFonts w:hint="eastAsia"/>
        </w:rPr>
        <w:t>於</w:t>
      </w:r>
      <w:proofErr w:type="gramEnd"/>
      <w:r w:rsidRPr="007D54B9">
        <w:rPr>
          <w:rFonts w:hint="eastAsia"/>
        </w:rPr>
        <w:t>道也。”</w:t>
      </w:r>
    </w:p>
  </w:endnote>
  <w:endnote w:id="6">
    <w:p w14:paraId="0658D01F" w14:textId="77777777" w:rsidR="00FA2510" w:rsidRPr="007D54B9" w:rsidRDefault="00FA2510" w:rsidP="007D54B9">
      <w:r w:rsidRPr="007D54B9">
        <w:endnoteRef/>
      </w:r>
      <w:r w:rsidRPr="007D54B9">
        <w:t xml:space="preserve"> </w:t>
      </w:r>
      <w:r w:rsidRPr="007D54B9">
        <w:rPr>
          <w:rFonts w:hint="eastAsia"/>
        </w:rPr>
        <w:t>探</w:t>
      </w:r>
      <w:proofErr w:type="gramStart"/>
      <w:r w:rsidRPr="007D54B9">
        <w:rPr>
          <w:rFonts w:hint="eastAsia"/>
        </w:rPr>
        <w:t>湯</w:t>
      </w:r>
      <w:proofErr w:type="gramEnd"/>
      <w:r w:rsidRPr="007D54B9">
        <w:rPr>
          <w:rFonts w:hint="eastAsia"/>
        </w:rPr>
        <w:t>者，試水</w:t>
      </w:r>
      <w:proofErr w:type="gramStart"/>
      <w:r w:rsidRPr="007D54B9">
        <w:rPr>
          <w:rFonts w:hint="eastAsia"/>
        </w:rPr>
        <w:t>溫</w:t>
      </w:r>
      <w:proofErr w:type="gramEnd"/>
      <w:r w:rsidRPr="007D54B9">
        <w:rPr>
          <w:rFonts w:hint="eastAsia"/>
        </w:rPr>
        <w:t>。水</w:t>
      </w:r>
      <w:proofErr w:type="gramStart"/>
      <w:r w:rsidRPr="007D54B9">
        <w:rPr>
          <w:rFonts w:hint="eastAsia"/>
        </w:rPr>
        <w:t>溫</w:t>
      </w:r>
      <w:proofErr w:type="gramEnd"/>
      <w:r w:rsidRPr="007D54B9">
        <w:rPr>
          <w:rFonts w:hint="eastAsia"/>
        </w:rPr>
        <w:t>過高，</w:t>
      </w:r>
      <w:proofErr w:type="gramStart"/>
      <w:r w:rsidRPr="007D54B9">
        <w:rPr>
          <w:rFonts w:hint="eastAsia"/>
        </w:rPr>
        <w:t>兌涼</w:t>
      </w:r>
      <w:proofErr w:type="gramEnd"/>
      <w:r w:rsidRPr="007D54B9">
        <w:rPr>
          <w:rFonts w:hint="eastAsia"/>
        </w:rPr>
        <w:t>水，往往不止一次。反</w:t>
      </w:r>
      <w:proofErr w:type="gramStart"/>
      <w:r w:rsidRPr="007D54B9">
        <w:rPr>
          <w:rFonts w:hint="eastAsia"/>
        </w:rPr>
        <w:t>復</w:t>
      </w:r>
      <w:proofErr w:type="gramEnd"/>
      <w:r w:rsidRPr="007D54B9">
        <w:rPr>
          <w:rFonts w:hint="eastAsia"/>
        </w:rPr>
        <w:t>試水</w:t>
      </w:r>
      <w:proofErr w:type="gramStart"/>
      <w:r w:rsidRPr="007D54B9">
        <w:rPr>
          <w:rFonts w:hint="eastAsia"/>
        </w:rPr>
        <w:t>溫</w:t>
      </w:r>
      <w:proofErr w:type="gramEnd"/>
      <w:r w:rsidRPr="007D54B9">
        <w:rPr>
          <w:rFonts w:hint="eastAsia"/>
        </w:rPr>
        <w:t>，是所謂“襲謹”。</w:t>
      </w:r>
    </w:p>
  </w:endnote>
  <w:endnote w:id="7">
    <w:p w14:paraId="1834E73E" w14:textId="77777777" w:rsidR="00FA2510" w:rsidRPr="007D54B9" w:rsidRDefault="00FA2510" w:rsidP="007D54B9">
      <w:r w:rsidRPr="007D54B9">
        <w:endnoteRef/>
      </w:r>
      <w:r w:rsidRPr="007D54B9">
        <w:t xml:space="preserve"> </w:t>
      </w:r>
      <w:r w:rsidRPr="007D54B9">
        <w:rPr>
          <w:rFonts w:hint="eastAsia"/>
        </w:rPr>
        <w:t>學者</w:t>
      </w:r>
      <w:proofErr w:type="gramStart"/>
      <w:r w:rsidRPr="007D54B9">
        <w:rPr>
          <w:rFonts w:hint="eastAsia"/>
        </w:rPr>
        <w:t>對</w:t>
      </w:r>
      <w:proofErr w:type="gramEnd"/>
      <w:r w:rsidRPr="007D54B9">
        <w:rPr>
          <w:rFonts w:hint="eastAsia"/>
        </w:rPr>
        <w:t>“墨”有多種討論意見，按：墨乃繩墨之“墨”，《管子•法法》：“引之以繩墨。”工匠以墨線彈</w:t>
      </w:r>
      <w:proofErr w:type="gramStart"/>
      <w:r w:rsidRPr="007D54B9">
        <w:rPr>
          <w:rFonts w:hint="eastAsia"/>
        </w:rPr>
        <w:t>於</w:t>
      </w:r>
      <w:proofErr w:type="gramEnd"/>
      <w:r w:rsidRPr="007D54B9">
        <w:rPr>
          <w:rFonts w:hint="eastAsia"/>
        </w:rPr>
        <w:t>木上以</w:t>
      </w:r>
      <w:proofErr w:type="gramStart"/>
      <w:r w:rsidRPr="007D54B9">
        <w:rPr>
          <w:rFonts w:hint="eastAsia"/>
        </w:rPr>
        <w:t>作裁取</w:t>
      </w:r>
      <w:proofErr w:type="gramEnd"/>
      <w:r w:rsidRPr="007D54B9">
        <w:rPr>
          <w:rFonts w:hint="eastAsia"/>
        </w:rPr>
        <w:t>，引申謂規矩，</w:t>
      </w:r>
      <w:proofErr w:type="gramStart"/>
      <w:r w:rsidRPr="007D54B9">
        <w:rPr>
          <w:rFonts w:hint="eastAsia"/>
        </w:rPr>
        <w:t>準</w:t>
      </w:r>
      <w:proofErr w:type="gramEnd"/>
      <w:r w:rsidRPr="007D54B9">
        <w:rPr>
          <w:rFonts w:hint="eastAsia"/>
        </w:rPr>
        <w:t>繩，法。見善者以其爲</w:t>
      </w:r>
      <w:proofErr w:type="gramStart"/>
      <w:r w:rsidRPr="007D54B9">
        <w:rPr>
          <w:rFonts w:hint="eastAsia"/>
        </w:rPr>
        <w:t>準</w:t>
      </w:r>
      <w:proofErr w:type="gramEnd"/>
      <w:r w:rsidRPr="007D54B9">
        <w:rPr>
          <w:rFonts w:hint="eastAsia"/>
        </w:rPr>
        <w:t>繩，模範，見賢思齊之謂也。</w:t>
      </w:r>
    </w:p>
  </w:endnote>
  <w:endnote w:id="8">
    <w:p w14:paraId="4097EEEB" w14:textId="77777777" w:rsidR="00FA2510" w:rsidRPr="007D54B9" w:rsidRDefault="00FA2510" w:rsidP="007D54B9">
      <w:r w:rsidRPr="007D54B9">
        <w:endnoteRef/>
      </w:r>
      <w:r w:rsidRPr="007D54B9">
        <w:t xml:space="preserve"> </w:t>
      </w:r>
      <w:r w:rsidRPr="007D54B9">
        <w:rPr>
          <w:rFonts w:hint="eastAsia"/>
        </w:rPr>
        <w:t>論者（</w:t>
      </w:r>
      <w:r w:rsidRPr="007D54B9">
        <w:rPr>
          <w:rFonts w:hint="eastAsia"/>
        </w:rPr>
        <w:t>《初讀》，</w:t>
      </w:r>
      <w:r w:rsidRPr="007D54B9">
        <w:t>22/08/22</w:t>
      </w:r>
      <w:r w:rsidRPr="007D54B9">
        <w:rPr>
          <w:rFonts w:hint="eastAsia"/>
        </w:rPr>
        <w:t>）已作說明：前人注釋今</w:t>
      </w:r>
      <w:proofErr w:type="gramStart"/>
      <w:r w:rsidRPr="007D54B9">
        <w:rPr>
          <w:rFonts w:hint="eastAsia"/>
        </w:rPr>
        <w:t>傳</w:t>
      </w:r>
      <w:proofErr w:type="gramEnd"/>
      <w:r w:rsidRPr="007D54B9">
        <w:rPr>
          <w:rFonts w:hint="eastAsia"/>
        </w:rPr>
        <w:t>本《論語》，大概感覺前</w:t>
      </w:r>
      <w:proofErr w:type="gramStart"/>
      <w:r w:rsidRPr="007D54B9">
        <w:rPr>
          <w:rFonts w:hint="eastAsia"/>
        </w:rPr>
        <w:t>後</w:t>
      </w:r>
      <w:proofErr w:type="gramEnd"/>
      <w:r w:rsidRPr="007D54B9">
        <w:rPr>
          <w:rFonts w:hint="eastAsia"/>
        </w:rPr>
        <w:t>二節文義不大協調，多主張</w:t>
      </w:r>
      <w:proofErr w:type="gramStart"/>
      <w:r w:rsidRPr="007D54B9">
        <w:rPr>
          <w:rFonts w:hint="eastAsia"/>
        </w:rPr>
        <w:t>將</w:t>
      </w:r>
      <w:proofErr w:type="gramEnd"/>
      <w:r w:rsidRPr="007D54B9">
        <w:rPr>
          <w:rFonts w:hint="eastAsia"/>
        </w:rPr>
        <w:t>《季氏》篇中的“見善如不及節”“齊景公有馬千駟節”分爲二章。當然，也有部分學者主張二節當合爲一章，如宋人鄭汝諧《論語意源》、宋人蔡節《論語集說》、明人葛寅亮《四書湖南講》等皆主一章之説。《四書湖南講》云：“上無‘子曰’字，分明與前合爲一章。”算是舉出了具體證</w:t>
      </w:r>
      <w:proofErr w:type="gramStart"/>
      <w:r w:rsidRPr="007D54B9">
        <w:rPr>
          <w:rFonts w:hint="eastAsia"/>
        </w:rPr>
        <w:t>據</w:t>
      </w:r>
      <w:proofErr w:type="gramEnd"/>
      <w:r w:rsidRPr="007D54B9">
        <w:rPr>
          <w:rFonts w:hint="eastAsia"/>
        </w:rPr>
        <w:t>（“此其最大之根</w:t>
      </w:r>
      <w:proofErr w:type="gramStart"/>
      <w:r w:rsidRPr="007D54B9">
        <w:rPr>
          <w:rFonts w:hint="eastAsia"/>
        </w:rPr>
        <w:t>據</w:t>
      </w:r>
      <w:proofErr w:type="gramEnd"/>
      <w:r w:rsidRPr="007D54B9">
        <w:rPr>
          <w:rFonts w:hint="eastAsia"/>
        </w:rPr>
        <w:t>也”）。清人</w:t>
      </w:r>
      <w:proofErr w:type="gramStart"/>
      <w:r w:rsidRPr="007D54B9">
        <w:rPr>
          <w:rFonts w:hint="eastAsia"/>
        </w:rPr>
        <w:t>翟灝</w:t>
      </w:r>
      <w:proofErr w:type="gramEnd"/>
      <w:r w:rsidRPr="007D54B9">
        <w:rPr>
          <w:rFonts w:hint="eastAsia"/>
        </w:rPr>
        <w:t>《四書考異》斥此説爲穿鑿傅</w:t>
      </w:r>
      <w:proofErr w:type="gramStart"/>
      <w:r w:rsidRPr="007D54B9">
        <w:rPr>
          <w:rFonts w:hint="eastAsia"/>
        </w:rPr>
        <w:t>會</w:t>
      </w:r>
      <w:proofErr w:type="gramEnd"/>
      <w:r w:rsidRPr="007D54B9">
        <w:rPr>
          <w:rFonts w:hint="eastAsia"/>
        </w:rPr>
        <w:t>，程</w:t>
      </w:r>
      <w:proofErr w:type="gramStart"/>
      <w:r w:rsidRPr="007D54B9">
        <w:rPr>
          <w:rFonts w:hint="eastAsia"/>
        </w:rPr>
        <w:t>樹</w:t>
      </w:r>
      <w:proofErr w:type="gramEnd"/>
      <w:r w:rsidRPr="007D54B9">
        <w:rPr>
          <w:rFonts w:hint="eastAsia"/>
        </w:rPr>
        <w:t>德《論語集釋》也不同意一章之説。黃</w:t>
      </w:r>
      <w:proofErr w:type="gramStart"/>
      <w:r w:rsidRPr="007D54B9">
        <w:rPr>
          <w:rFonts w:hint="eastAsia"/>
        </w:rPr>
        <w:t>懷</w:t>
      </w:r>
      <w:proofErr w:type="gramEnd"/>
      <w:r w:rsidRPr="007D54B9">
        <w:rPr>
          <w:rFonts w:hint="eastAsia"/>
        </w:rPr>
        <w:t>信《論語彙校集釋》按語中説：“此與前章義不協，必非一章。”今</w:t>
      </w:r>
      <w:proofErr w:type="gramStart"/>
      <w:r w:rsidRPr="007D54B9">
        <w:rPr>
          <w:rFonts w:hint="eastAsia"/>
        </w:rPr>
        <w:t>據</w:t>
      </w:r>
      <w:proofErr w:type="gramEnd"/>
      <w:r w:rsidRPr="007D54B9">
        <w:rPr>
          <w:rFonts w:hint="eastAsia"/>
        </w:rPr>
        <w:t>《仲尼曰》簡文看</w:t>
      </w:r>
      <w:proofErr w:type="gramStart"/>
      <w:r w:rsidRPr="007D54B9">
        <w:rPr>
          <w:rFonts w:hint="eastAsia"/>
        </w:rPr>
        <w:t>來</w:t>
      </w:r>
      <w:proofErr w:type="gramEnd"/>
      <w:r w:rsidRPr="007D54B9">
        <w:rPr>
          <w:rFonts w:hint="eastAsia"/>
        </w:rPr>
        <w:t>，</w:t>
      </w:r>
      <w:proofErr w:type="gramStart"/>
      <w:r w:rsidRPr="007D54B9">
        <w:rPr>
          <w:rFonts w:hint="eastAsia"/>
        </w:rPr>
        <w:t>傳世</w:t>
      </w:r>
      <w:proofErr w:type="gramEnd"/>
      <w:r w:rsidRPr="007D54B9">
        <w:rPr>
          <w:rFonts w:hint="eastAsia"/>
        </w:rPr>
        <w:t>本《論語•季氏》篇中的“見善如不及節”和“齊景公有馬千駟節”確實</w:t>
      </w:r>
      <w:proofErr w:type="gramStart"/>
      <w:r w:rsidRPr="007D54B9">
        <w:rPr>
          <w:rFonts w:hint="eastAsia"/>
        </w:rPr>
        <w:t>應</w:t>
      </w:r>
      <w:proofErr w:type="gramEnd"/>
      <w:r w:rsidRPr="007D54B9">
        <w:rPr>
          <w:rFonts w:hint="eastAsia"/>
        </w:rPr>
        <w:t>當合爲一章。</w:t>
      </w:r>
    </w:p>
  </w:endnote>
  <w:endnote w:id="9">
    <w:p w14:paraId="1FB58C75" w14:textId="77777777" w:rsidR="00FA2510" w:rsidRDefault="00FA2510" w:rsidP="007D54B9">
      <w:r w:rsidRPr="007D54B9">
        <w:endnoteRef/>
      </w:r>
      <w:r w:rsidRPr="007D54B9">
        <w:t xml:space="preserve"> </w:t>
      </w:r>
      <w:r w:rsidRPr="007D54B9">
        <w:rPr>
          <w:rFonts w:hint="eastAsia"/>
        </w:rPr>
        <w:t>學者自己的見解也有</w:t>
      </w:r>
      <w:proofErr w:type="gramStart"/>
      <w:r w:rsidRPr="007D54B9">
        <w:rPr>
          <w:rFonts w:hint="eastAsia"/>
        </w:rPr>
        <w:t>後</w:t>
      </w:r>
      <w:proofErr w:type="gramEnd"/>
      <w:r w:rsidRPr="007D54B9">
        <w:rPr>
          <w:rFonts w:hint="eastAsia"/>
        </w:rPr>
        <w:t>出轉精。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3C142F5D"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59594D">
      <w:rPr>
        <w:sz w:val="18"/>
        <w:szCs w:val="18"/>
      </w:rPr>
      <w:t>2</w:t>
    </w:r>
    <w:r w:rsidR="00FA2510">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59594D">
      <w:rPr>
        <w:sz w:val="18"/>
        <w:szCs w:val="18"/>
      </w:rPr>
      <w:t>2</w:t>
    </w:r>
    <w:r w:rsidR="00FA2510">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9732" w14:textId="77777777" w:rsidR="00F074DB" w:rsidRDefault="00F074DB" w:rsidP="00CB0024">
      <w:r>
        <w:separator/>
      </w:r>
    </w:p>
  </w:footnote>
  <w:footnote w:type="continuationSeparator" w:id="0">
    <w:p w14:paraId="325EDC60" w14:textId="77777777" w:rsidR="00F074DB" w:rsidRDefault="00F074D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79F607A"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59594D">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174D"/>
    <w:rsid w:val="00084150"/>
    <w:rsid w:val="000860FF"/>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2D77"/>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2510"/>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9</Pages>
  <Words>1779</Words>
  <Characters>1780</Characters>
  <Application>Microsoft Office Word</Application>
  <DocSecurity>0</DocSecurity>
  <Lines>74</Lines>
  <Paragraphs>31</Paragraphs>
  <ScaleCrop>false</ScaleCrop>
  <Company>GWZ</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466</cp:revision>
  <dcterms:created xsi:type="dcterms:W3CDTF">2019-09-16T14:32:00Z</dcterms:created>
  <dcterms:modified xsi:type="dcterms:W3CDTF">2022-09-27T01:48:00Z</dcterms:modified>
</cp:coreProperties>
</file>