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872D" w14:textId="3F16CB01" w:rsidR="004F53B6" w:rsidRPr="00A15F1A" w:rsidRDefault="00794AEB" w:rsidP="00A15F1A">
      <w:pPr>
        <w:pStyle w:val="aff7"/>
      </w:pPr>
      <w:bookmarkStart w:id="0" w:name="OLE_LINK3"/>
      <w:r w:rsidRPr="00A15F1A">
        <w:rPr>
          <w:rFonts w:hint="eastAsia"/>
        </w:rPr>
        <w:t>《大夫食禮記》“</w:t>
      </w:r>
      <w:r w:rsidRPr="00A15F1A">
        <w:rPr>
          <w:rFonts w:ascii="SimSun-ExtB" w:eastAsia="SimSun-ExtB" w:hAnsi="SimSun-ExtB" w:cs="SimSun-ExtB" w:hint="eastAsia"/>
        </w:rPr>
        <w:t>𩰴</w:t>
      </w:r>
      <w:r w:rsidRPr="00A15F1A">
        <w:rPr>
          <w:rFonts w:hint="eastAsia"/>
        </w:rPr>
        <w:t>（腝）”字試釋</w:t>
      </w:r>
    </w:p>
    <w:p w14:paraId="7D2B0449" w14:textId="77777777" w:rsidR="00500F69" w:rsidRDefault="00500F69" w:rsidP="004F53B6">
      <w:pPr>
        <w:pStyle w:val="aff8"/>
        <w:rPr>
          <w:rFonts w:eastAsia="PMingLiU"/>
        </w:rPr>
      </w:pPr>
    </w:p>
    <w:p w14:paraId="4BBB4B8C" w14:textId="62DAC100" w:rsidR="00794AEB" w:rsidRPr="00794AEB" w:rsidRDefault="00794AEB" w:rsidP="004F53B6">
      <w:pPr>
        <w:pStyle w:val="aff8"/>
      </w:pPr>
      <w:r w:rsidRPr="00794AEB">
        <w:rPr>
          <w:rFonts w:hint="eastAsia"/>
        </w:rPr>
        <w:t>（首發）</w:t>
      </w:r>
    </w:p>
    <w:p w14:paraId="353D6C7D" w14:textId="70E1B13E" w:rsidR="004F53B6" w:rsidRPr="004F53B6" w:rsidRDefault="00794AEB" w:rsidP="004F53B6">
      <w:pPr>
        <w:pStyle w:val="aff8"/>
      </w:pPr>
      <w:r w:rsidRPr="00794AEB">
        <w:rPr>
          <w:rFonts w:hint="eastAsia"/>
        </w:rPr>
        <w:t>孟躍龍</w:t>
      </w:r>
    </w:p>
    <w:p w14:paraId="1077D886" w14:textId="2C59703E" w:rsidR="004F53B6" w:rsidRPr="004F53B6" w:rsidRDefault="00794AEB" w:rsidP="004F53B6">
      <w:pPr>
        <w:pStyle w:val="aff8"/>
      </w:pPr>
      <w:r w:rsidRPr="00794AEB">
        <w:rPr>
          <w:rFonts w:hint="eastAsia"/>
        </w:rPr>
        <w:t>北京師范大學文學院、民俗典籍文字研究中心</w:t>
      </w:r>
    </w:p>
    <w:p w14:paraId="60BA34E1" w14:textId="77777777" w:rsidR="004F53B6" w:rsidRDefault="004F53B6" w:rsidP="004F53B6">
      <w:pPr>
        <w:rPr>
          <w:szCs w:val="24"/>
        </w:rPr>
      </w:pPr>
    </w:p>
    <w:p w14:paraId="2B08D120" w14:textId="77777777" w:rsidR="00794AEB" w:rsidRPr="002A5263" w:rsidRDefault="00794AEB" w:rsidP="00794AEB">
      <w:pPr>
        <w:pStyle w:val="aff6"/>
        <w:ind w:firstLine="560"/>
      </w:pPr>
      <w:bookmarkStart w:id="1" w:name="_Hlk154055924"/>
      <w:bookmarkEnd w:id="1"/>
      <w:r w:rsidRPr="002A5263">
        <w:rPr>
          <w:rFonts w:hint="eastAsia"/>
        </w:rPr>
        <w:t>《清華大學藏戰國竹簡（拾叄）·大夫食禮記》簡1</w:t>
      </w:r>
      <w:r w:rsidRPr="002A5263">
        <w:t>4</w:t>
      </w:r>
      <w:r w:rsidRPr="002A5263">
        <w:rPr>
          <w:rFonts w:hint="eastAsia"/>
        </w:rPr>
        <w:t>：“</w:t>
      </w:r>
      <w:proofErr w:type="gramStart"/>
      <w:r w:rsidRPr="002A5263">
        <w:rPr>
          <w:rFonts w:hint="eastAsia"/>
        </w:rPr>
        <w:t>燔</w:t>
      </w:r>
      <w:proofErr w:type="gramEnd"/>
      <w:r w:rsidRPr="002A5263">
        <w:rPr>
          <w:rFonts w:hint="eastAsia"/>
        </w:rPr>
        <w:t>亞之，膫亞之，炙亞之，熬亞之，脀與</w:t>
      </w:r>
      <w:r w:rsidRPr="002A5263">
        <w:rPr>
          <w:noProof/>
        </w:rPr>
        <w:drawing>
          <wp:inline distT="0" distB="0" distL="0" distR="0" wp14:anchorId="4339FEBB" wp14:editId="22EE3309">
            <wp:extent cx="97200" cy="126000"/>
            <wp:effectExtent l="0" t="0" r="0" b="0"/>
            <wp:docPr id="211430037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02445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與其齏亞之。食與齏方，齏處南，食處北。”</w:t>
      </w:r>
      <w:r w:rsidRPr="002A5263">
        <w:rPr>
          <w:rStyle w:val="afd"/>
        </w:rPr>
        <w:endnoteReference w:id="1"/>
      </w:r>
      <w:r w:rsidRPr="002A5263">
        <w:rPr>
          <w:rFonts w:hint="eastAsia"/>
        </w:rPr>
        <w:t>其中“</w:t>
      </w:r>
      <w:r w:rsidRPr="002A5263">
        <w:rPr>
          <w:noProof/>
        </w:rPr>
        <w:drawing>
          <wp:inline distT="0" distB="0" distL="0" distR="0" wp14:anchorId="2728B7B6" wp14:editId="601C99FB">
            <wp:extent cx="97200" cy="126000"/>
            <wp:effectExtent l="0" t="0" r="0" b="0"/>
            <wp:docPr id="186286854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68549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”字寫法如下：</w:t>
      </w:r>
    </w:p>
    <w:p w14:paraId="0C4B8894" w14:textId="77777777" w:rsidR="00794AEB" w:rsidRPr="002A5263" w:rsidRDefault="00794AEB" w:rsidP="00794AEB">
      <w:pPr>
        <w:ind w:firstLine="420"/>
        <w:jc w:val="center"/>
      </w:pPr>
      <w:r w:rsidRPr="002A5263">
        <w:rPr>
          <w:noProof/>
        </w:rPr>
        <w:drawing>
          <wp:inline distT="0" distB="0" distL="0" distR="0" wp14:anchorId="444C1C5B" wp14:editId="36E8B7A9">
            <wp:extent cx="335666" cy="588887"/>
            <wp:effectExtent l="0" t="0" r="7620" b="1905"/>
            <wp:docPr id="20344455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280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25" cy="59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41F9" w14:textId="77777777" w:rsidR="00794AEB" w:rsidRPr="002A5263" w:rsidRDefault="00794AEB" w:rsidP="00794AEB">
      <w:pPr>
        <w:pStyle w:val="aff5"/>
      </w:pPr>
      <w:r w:rsidRPr="002A5263">
        <w:rPr>
          <w:rFonts w:hint="eastAsia"/>
        </w:rPr>
        <w:t>整理者馬</w:t>
      </w:r>
      <w:proofErr w:type="gramStart"/>
      <w:r w:rsidRPr="002A5263">
        <w:rPr>
          <w:rFonts w:hint="eastAsia"/>
        </w:rPr>
        <w:t>楠先生注</w:t>
      </w:r>
      <w:proofErr w:type="gramEnd"/>
      <w:r w:rsidRPr="002A5263">
        <w:rPr>
          <w:rFonts w:hint="eastAsia"/>
        </w:rPr>
        <w:t>釋道：“</w:t>
      </w:r>
      <w:r w:rsidRPr="002A5263">
        <w:rPr>
          <w:noProof/>
        </w:rPr>
        <w:drawing>
          <wp:inline distT="0" distB="0" distL="0" distR="0" wp14:anchorId="18DA97C1" wp14:editId="14FC73EC">
            <wp:extent cx="97200" cy="126000"/>
            <wp:effectExtent l="0" t="0" r="0" b="0"/>
            <wp:docPr id="1382201933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01933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，</w:t>
      </w:r>
      <w:proofErr w:type="gramStart"/>
      <w:r w:rsidRPr="002A5263">
        <w:rPr>
          <w:rFonts w:hint="eastAsia"/>
        </w:rPr>
        <w:t>從</w:t>
      </w:r>
      <w:proofErr w:type="gramEnd"/>
      <w:r w:rsidRPr="002A5263">
        <w:rPr>
          <w:noProof/>
        </w:rPr>
        <w:drawing>
          <wp:inline distT="0" distB="0" distL="0" distR="0" wp14:anchorId="33F7F00A" wp14:editId="49C0782A">
            <wp:extent cx="129600" cy="126000"/>
            <wp:effectExtent l="0" t="0" r="0" b="0"/>
            <wp:docPr id="1832502690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02690" name="图片 1" descr="图标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，試讀爲‘</w:t>
      </w:r>
      <w:r w:rsidRPr="002A5263">
        <w:rPr>
          <w:rFonts w:ascii="SimSun-ExtB" w:eastAsia="SimSun-ExtB" w:hAnsi="SimSun-ExtB" w:cs="SimSun-ExtB" w:hint="eastAsia"/>
        </w:rPr>
        <w:t>𩱲</w:t>
      </w:r>
      <w:r w:rsidRPr="002A5263">
        <w:rPr>
          <w:rFonts w:hint="eastAsia"/>
        </w:rPr>
        <w:t>’，《說文》所謂‘內肉及菜湯中薄出之’。”</w:t>
      </w:r>
      <w:r w:rsidRPr="002A5263">
        <w:rPr>
          <w:rStyle w:val="afd"/>
        </w:rPr>
        <w:endnoteReference w:id="2"/>
      </w:r>
    </w:p>
    <w:p w14:paraId="05C6CDBE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今按：从“</w:t>
      </w:r>
      <w:r w:rsidRPr="002A5263">
        <w:rPr>
          <w:noProof/>
        </w:rPr>
        <w:drawing>
          <wp:inline distT="0" distB="0" distL="0" distR="0" wp14:anchorId="77CEB680" wp14:editId="503C4522">
            <wp:extent cx="129600" cy="126000"/>
            <wp:effectExtent l="0" t="0" r="0" b="0"/>
            <wp:docPr id="420887007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87007" name="图片 1" descr="图标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”而讀爲“</w:t>
      </w:r>
      <w:r w:rsidRPr="002A5263">
        <w:rPr>
          <w:rFonts w:ascii="SimSun-ExtB" w:eastAsia="SimSun-ExtB" w:hAnsi="SimSun-ExtB" w:cs="SimSun-ExtB" w:hint="eastAsia"/>
        </w:rPr>
        <w:t>𩱲</w:t>
      </w:r>
      <w:r w:rsidRPr="002A5263">
        <w:rPr>
          <w:rFonts w:hint="eastAsia"/>
        </w:rPr>
        <w:t>”，猜測成分居多。</w:t>
      </w:r>
      <w:proofErr w:type="gramStart"/>
      <w:r w:rsidRPr="002A5263">
        <w:rPr>
          <w:rFonts w:hint="eastAsia"/>
        </w:rPr>
        <w:t>從</w:t>
      </w:r>
      <w:proofErr w:type="gramEnd"/>
      <w:r w:rsidRPr="002A5263">
        <w:rPr>
          <w:rFonts w:hint="eastAsia"/>
        </w:rPr>
        <w:t>辭例看，此處“</w:t>
      </w:r>
      <w:r w:rsidRPr="002A5263">
        <w:rPr>
          <w:noProof/>
        </w:rPr>
        <w:drawing>
          <wp:inline distT="0" distB="0" distL="0" distR="0" wp14:anchorId="33351446" wp14:editId="1657A2FD">
            <wp:extent cx="97200" cy="126000"/>
            <wp:effectExtent l="0" t="0" r="0" b="0"/>
            <wp:docPr id="653647810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47810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”字用作名詞，而“</w:t>
      </w:r>
      <w:r w:rsidRPr="002A5263">
        <w:rPr>
          <w:rFonts w:ascii="SimSun-ExtB" w:eastAsia="SimSun-ExtB" w:hAnsi="SimSun-ExtB" w:cs="SimSun-ExtB" w:hint="eastAsia"/>
        </w:rPr>
        <w:t>𩱲</w:t>
      </w:r>
      <w:r w:rsidRPr="002A5263">
        <w:rPr>
          <w:rFonts w:hint="eastAsia"/>
        </w:rPr>
        <w:t>”字據《說文》訓釋當爲動詞（段玉裁以爲即後世之“煠”，現在一般寫作“炸”），兩字詞義和語法屬性不同，似當另尋善解。我們認爲“</w:t>
      </w:r>
      <w:r w:rsidRPr="002A5263">
        <w:rPr>
          <w:noProof/>
        </w:rPr>
        <w:drawing>
          <wp:inline distT="0" distB="0" distL="0" distR="0" wp14:anchorId="3B148A6B" wp14:editId="1E0F01CA">
            <wp:extent cx="97200" cy="126000"/>
            <wp:effectExtent l="0" t="0" r="0" b="0"/>
            <wp:docPr id="1177150465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50465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”字所从之“</w:t>
      </w:r>
      <w:r w:rsidRPr="002A5263">
        <w:rPr>
          <w:noProof/>
        </w:rPr>
        <w:drawing>
          <wp:inline distT="0" distB="0" distL="0" distR="0" wp14:anchorId="40C470D5" wp14:editId="4B297C09">
            <wp:extent cx="129600" cy="126000"/>
            <wp:effectExtent l="0" t="0" r="0" b="0"/>
            <wp:docPr id="896326973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26973" name="图片 1" descr="图标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”當爲“</w:t>
      </w:r>
      <w:r w:rsidRPr="002A5263">
        <w:rPr>
          <w:noProof/>
        </w:rPr>
        <w:drawing>
          <wp:inline distT="0" distB="0" distL="0" distR="0" wp14:anchorId="11884B40" wp14:editId="34BB91E5">
            <wp:extent cx="126000" cy="126000"/>
            <wp:effectExtent l="0" t="0" r="0" b="0"/>
            <wp:docPr id="1441707494" name="图片 1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07494" name="图片 1" descr="徽标, 公司名称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”，整字隸定爲“</w:t>
      </w:r>
      <w:r w:rsidRPr="002A5263">
        <w:rPr>
          <w:rFonts w:ascii="宋体-造字" w:eastAsia="宋体-造字" w:hAnsi="宋体-造字"/>
          <w:noProof/>
          <w:sz w:val="130"/>
          <w:szCs w:val="130"/>
        </w:rPr>
        <w:drawing>
          <wp:inline distT="0" distB="0" distL="0" distR="0" wp14:anchorId="1AD8C826" wp14:editId="09831800">
            <wp:extent cx="136800" cy="126000"/>
            <wp:effectExtent l="0" t="0" r="0" b="7620"/>
            <wp:docPr id="128488467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8467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”，在簡文中假借爲“有骨醢”之“腝（臡臑）”。</w:t>
      </w:r>
    </w:p>
    <w:p w14:paraId="36CFB529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“</w:t>
      </w:r>
      <w:r w:rsidRPr="002A5263">
        <w:rPr>
          <w:noProof/>
        </w:rPr>
        <w:drawing>
          <wp:inline distT="0" distB="0" distL="0" distR="0" wp14:anchorId="053C6257" wp14:editId="789548C4">
            <wp:extent cx="136800" cy="126000"/>
            <wp:effectExtent l="0" t="0" r="0" b="7620"/>
            <wp:docPr id="458138895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38895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”字所从的“</w:t>
      </w:r>
      <w:r w:rsidRPr="002A5263">
        <w:rPr>
          <w:noProof/>
        </w:rPr>
        <w:drawing>
          <wp:inline distT="0" distB="0" distL="0" distR="0" wp14:anchorId="12158B01" wp14:editId="5F826C52">
            <wp:extent cx="133200" cy="126000"/>
            <wp:effectExtent l="0" t="0" r="635" b="7620"/>
            <wp:docPr id="975581579" name="图片 1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81579" name="图片 1" descr="图片包含 形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”，古文字資料中與“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（</w:t>
      </w:r>
      <w:proofErr w:type="gramStart"/>
      <w:r w:rsidRPr="002A5263">
        <w:rPr>
          <w:rFonts w:hint="eastAsia"/>
        </w:rPr>
        <w:t>鬲</w:t>
      </w:r>
      <w:proofErr w:type="gramEnd"/>
      <w:r w:rsidRPr="002A5263">
        <w:rPr>
          <w:rFonts w:hint="eastAsia"/>
        </w:rPr>
        <w:t>䰜）”相通，可看</w:t>
      </w:r>
      <w:r w:rsidRPr="002A5263">
        <w:rPr>
          <w:rFonts w:hint="eastAsia"/>
        </w:rPr>
        <w:lastRenderedPageBreak/>
        <w:t>作“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（鬲䰜）”字變體。《說文·䰜部》：“䰜（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），㽁也。古文亦</w:t>
      </w:r>
      <w:proofErr w:type="gramStart"/>
      <w:r w:rsidRPr="002A5263">
        <w:rPr>
          <w:rFonts w:hint="eastAsia"/>
        </w:rPr>
        <w:t>鬲</w:t>
      </w:r>
      <w:proofErr w:type="gramEnd"/>
      <w:r w:rsidRPr="002A5263">
        <w:rPr>
          <w:rFonts w:hint="eastAsia"/>
        </w:rPr>
        <w:t>字。象孰飪五味，气上出也。”《玉篇·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部》：“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，㽁也。亦作</w:t>
      </w:r>
      <w:proofErr w:type="gramStart"/>
      <w:r w:rsidRPr="002A5263">
        <w:rPr>
          <w:rFonts w:hint="eastAsia"/>
        </w:rPr>
        <w:t>鬲</w:t>
      </w:r>
      <w:proofErr w:type="gramEnd"/>
      <w:r w:rsidRPr="002A5263">
        <w:rPr>
          <w:rFonts w:hint="eastAsia"/>
        </w:rPr>
        <w:t>。”</w:t>
      </w:r>
      <w:proofErr w:type="gramStart"/>
      <w:r w:rsidRPr="002A5263">
        <w:rPr>
          <w:rFonts w:hint="eastAsia"/>
        </w:rPr>
        <w:t>楚文</w:t>
      </w:r>
      <w:proofErr w:type="gramEnd"/>
      <w:r w:rsidRPr="002A5263">
        <w:rPr>
          <w:rFonts w:hint="eastAsia"/>
        </w:rPr>
        <w:t>字中的</w:t>
      </w:r>
      <w:r w:rsidRPr="002A5263">
        <w:rPr>
          <w:noProof/>
        </w:rPr>
        <w:drawing>
          <wp:inline distT="0" distB="0" distL="0" distR="0" wp14:anchorId="29826027" wp14:editId="09AF9442">
            <wp:extent cx="133200" cy="126000"/>
            <wp:effectExtent l="0" t="0" r="635" b="7620"/>
            <wp:docPr id="848087540" name="图片 1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87540" name="图片 1" descr="图片包含 形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和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作義符時通用。如大家現在熟知的“羹”字，上博簡《容成氏》寫作“</w:t>
      </w:r>
      <w:r w:rsidRPr="002A5263">
        <w:rPr>
          <w:noProof/>
        </w:rPr>
        <w:drawing>
          <wp:inline distT="0" distB="0" distL="0" distR="0" wp14:anchorId="2FD76485" wp14:editId="75381329">
            <wp:extent cx="93600" cy="126000"/>
            <wp:effectExtent l="0" t="0" r="1905" b="7620"/>
            <wp:docPr id="525051406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51406" name="图片 1" descr="图片包含 游戏机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”，其隶定字形作“</w:t>
      </w:r>
      <w:r w:rsidRPr="002A5263">
        <w:rPr>
          <w:noProof/>
        </w:rPr>
        <w:drawing>
          <wp:inline distT="0" distB="0" distL="0" distR="0" wp14:anchorId="03440BBA" wp14:editId="64828D8C">
            <wp:extent cx="133200" cy="126000"/>
            <wp:effectExtent l="0" t="0" r="635" b="7620"/>
            <wp:docPr id="193843340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3340" name="图片 1" descr="图标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”。</w:t>
      </w:r>
      <w:r w:rsidRPr="00794AEB">
        <w:rPr>
          <w:vertAlign w:val="superscript"/>
        </w:rPr>
        <w:endnoteReference w:id="3"/>
      </w:r>
    </w:p>
    <w:p w14:paraId="5965B624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“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（</w:t>
      </w:r>
      <w:proofErr w:type="gramStart"/>
      <w:r w:rsidRPr="002A5263">
        <w:rPr>
          <w:rFonts w:hint="eastAsia"/>
        </w:rPr>
        <w:t>鬲</w:t>
      </w:r>
      <w:proofErr w:type="gramEnd"/>
      <w:r w:rsidRPr="002A5263">
        <w:rPr>
          <w:rFonts w:hint="eastAsia"/>
        </w:rPr>
        <w:t>）”可以用來烹煮或盛放食物，做義符的可能性較大；該字剩餘部分“</w:t>
      </w:r>
      <w:r w:rsidRPr="002A5263">
        <w:rPr>
          <w:noProof/>
        </w:rPr>
        <w:drawing>
          <wp:inline distT="0" distB="0" distL="0" distR="0" wp14:anchorId="7F7D2FCA" wp14:editId="009F59DD">
            <wp:extent cx="126000" cy="126000"/>
            <wp:effectExtent l="0" t="0" r="0" b="0"/>
            <wp:docPr id="402253861" name="图片 1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53861" name="图片 1" descr="徽标, 公司名称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”字則做聲符的可能性較大。古文字資料中</w:t>
      </w:r>
      <w:proofErr w:type="gramStart"/>
      <w:r w:rsidRPr="002A5263">
        <w:rPr>
          <w:rFonts w:hint="eastAsia"/>
        </w:rPr>
        <w:t>單</w:t>
      </w:r>
      <w:proofErr w:type="gramEnd"/>
      <w:r w:rsidRPr="002A5263">
        <w:rPr>
          <w:rFonts w:hint="eastAsia"/>
        </w:rPr>
        <w:t>複往往無別，因此整字可以試釋爲“</w:t>
      </w:r>
      <w:r w:rsidRPr="00794AEB">
        <w:rPr>
          <w:rFonts w:ascii="SimSun-ExtB" w:eastAsia="SimSun-ExtB" w:hAnsi="SimSun-ExtB" w:cs="SimSun-ExtB" w:hint="eastAsia"/>
        </w:rPr>
        <w:t>𩰴</w:t>
      </w:r>
      <w:r w:rsidRPr="002A5263">
        <w:rPr>
          <w:rFonts w:hint="eastAsia"/>
        </w:rPr>
        <w:t>（胹）”，在簡文中假借爲“有骨醢”之“腝（臑）”。</w:t>
      </w:r>
    </w:p>
    <w:p w14:paraId="2E097186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先</w:t>
      </w:r>
      <w:proofErr w:type="gramStart"/>
      <w:r w:rsidRPr="002A5263">
        <w:rPr>
          <w:rFonts w:hint="eastAsia"/>
        </w:rPr>
        <w:t>從</w:t>
      </w:r>
      <w:proofErr w:type="gramEnd"/>
      <w:r w:rsidRPr="002A5263">
        <w:rPr>
          <w:rFonts w:hint="eastAsia"/>
        </w:rPr>
        <w:t>聲符“</w:t>
      </w:r>
      <w:r w:rsidRPr="002A5263">
        <w:rPr>
          <w:noProof/>
        </w:rPr>
        <w:drawing>
          <wp:inline distT="0" distB="0" distL="0" distR="0" wp14:anchorId="7C4721F6" wp14:editId="4FEEE0CA">
            <wp:extent cx="126000" cy="126000"/>
            <wp:effectExtent l="0" t="0" r="0" b="0"/>
            <wp:docPr id="632958199" name="图片 632958199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24090" name="图片 1" descr="徽标, 公司名称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”字的形體說起。在楚簡中，“天”和“而”的寫法相近，故而不能根</w:t>
      </w:r>
      <w:proofErr w:type="gramStart"/>
      <w:r w:rsidRPr="002A5263">
        <w:rPr>
          <w:rFonts w:hint="eastAsia"/>
        </w:rPr>
        <w:t>據</w:t>
      </w:r>
      <w:proofErr w:type="gramEnd"/>
      <w:r w:rsidRPr="002A5263">
        <w:rPr>
          <w:rFonts w:hint="eastAsia"/>
        </w:rPr>
        <w:t>其字形寫法的絕對差別加以判斷，往往需要根據不同書手的相對差別或語</w:t>
      </w:r>
      <w:proofErr w:type="gramStart"/>
      <w:r w:rsidRPr="002A5263">
        <w:rPr>
          <w:rFonts w:hint="eastAsia"/>
        </w:rPr>
        <w:t>境加以判</w:t>
      </w:r>
      <w:proofErr w:type="gramEnd"/>
      <w:r w:rsidRPr="002A5263">
        <w:rPr>
          <w:rFonts w:hint="eastAsia"/>
        </w:rPr>
        <w:t>斷。</w:t>
      </w:r>
    </w:p>
    <w:p w14:paraId="3B54F17B" w14:textId="77777777" w:rsidR="00794AEB" w:rsidRPr="002A5263" w:rsidRDefault="00794AEB" w:rsidP="00794AEB">
      <w:pPr>
        <w:pStyle w:val="aff4"/>
        <w:spacing w:before="540" w:after="540"/>
        <w:ind w:firstLine="480"/>
      </w:pPr>
      <w:r w:rsidRPr="002A5263">
        <w:rPr>
          <w:noProof/>
        </w:rPr>
        <w:drawing>
          <wp:inline distT="0" distB="0" distL="0" distR="0" wp14:anchorId="1A328585" wp14:editId="1F38F485">
            <wp:extent cx="234563" cy="275956"/>
            <wp:effectExtent l="0" t="0" r="0" b="0"/>
            <wp:docPr id="1925216985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16985" name="图片 1" descr="图片包含 徽标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997" cy="2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 xml:space="preserve">1     </w:t>
      </w:r>
      <w:r w:rsidRPr="002A5263">
        <w:rPr>
          <w:noProof/>
        </w:rPr>
        <w:drawing>
          <wp:inline distT="0" distB="0" distL="0" distR="0" wp14:anchorId="67094471" wp14:editId="699390BE">
            <wp:extent cx="250466" cy="260902"/>
            <wp:effectExtent l="0" t="0" r="0" b="6350"/>
            <wp:docPr id="1302295138" name="图片 1" descr="徽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95138" name="图片 1" descr="徽标&#10;&#10;中度可信度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605" cy="2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>2      1</w:t>
      </w:r>
      <w:r w:rsidRPr="002A5263">
        <w:rPr>
          <w:rFonts w:hint="eastAsia"/>
        </w:rPr>
        <w:t>.《上博三·周易》簡3“天”字；</w:t>
      </w:r>
      <w:r w:rsidRPr="002A5263">
        <w:t>2.</w:t>
      </w:r>
      <w:r w:rsidRPr="002A5263">
        <w:rPr>
          <w:rFonts w:hint="eastAsia"/>
        </w:rPr>
        <w:t>《清華一·楚居》簡8“而”字</w:t>
      </w:r>
    </w:p>
    <w:p w14:paraId="44C0C051" w14:textId="2FF566A9" w:rsidR="00794AEB" w:rsidRPr="002A5263" w:rsidRDefault="00794AEB" w:rsidP="00794AEB">
      <w:pPr>
        <w:pStyle w:val="aff4"/>
        <w:spacing w:before="540" w:after="540"/>
        <w:ind w:firstLine="480"/>
      </w:pPr>
      <w:r w:rsidRPr="002A5263">
        <w:rPr>
          <w:noProof/>
        </w:rPr>
        <w:drawing>
          <wp:inline distT="0" distB="0" distL="0" distR="0" wp14:anchorId="5D24C63A" wp14:editId="66D58CEA">
            <wp:extent cx="215076" cy="256043"/>
            <wp:effectExtent l="0" t="0" r="0" b="0"/>
            <wp:docPr id="1927128687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28687" name="图片 1" descr="卡通人物&#10;&#10;中度可信度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817" cy="25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 xml:space="preserve">3     </w:t>
      </w:r>
      <w:r w:rsidRPr="002A5263">
        <w:rPr>
          <w:noProof/>
        </w:rPr>
        <w:drawing>
          <wp:inline distT="0" distB="0" distL="0" distR="0" wp14:anchorId="298BD1CA" wp14:editId="73FBF19F">
            <wp:extent cx="233134" cy="267970"/>
            <wp:effectExtent l="0" t="0" r="0" b="0"/>
            <wp:docPr id="2008039993" name="图片 1" descr="画着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39993" name="图片 1" descr="画着卡通人物&#10;&#10;中度可信度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328" cy="27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>4       3.</w:t>
      </w:r>
      <w:r w:rsidRPr="002A5263">
        <w:rPr>
          <w:rFonts w:hint="eastAsia"/>
        </w:rPr>
        <w:t>《上博八·有皇將都》簡4“天”字；</w:t>
      </w:r>
      <w:r w:rsidRPr="002A5263">
        <w:t xml:space="preserve"> 4.</w:t>
      </w:r>
      <w:r w:rsidRPr="002A5263">
        <w:rPr>
          <w:rFonts w:hint="eastAsia"/>
        </w:rPr>
        <w:t>《上博八·</w:t>
      </w:r>
      <w:r w:rsidRPr="002A5263">
        <w:rPr>
          <w:rFonts w:cs="微软雅黑" w:hint="eastAsia"/>
        </w:rPr>
        <w:t>鶹鷅</w:t>
      </w:r>
      <w:r w:rsidRPr="002A5263">
        <w:rPr>
          <w:rFonts w:hint="eastAsia"/>
        </w:rPr>
        <w:t>》簡2“而”字</w:t>
      </w:r>
    </w:p>
    <w:p w14:paraId="319ECBF4" w14:textId="77777777" w:rsidR="00794AEB" w:rsidRPr="002A5263" w:rsidRDefault="00794AEB" w:rsidP="00794AEB">
      <w:pPr>
        <w:pStyle w:val="aff4"/>
        <w:spacing w:before="540" w:after="540"/>
        <w:ind w:firstLine="480"/>
      </w:pPr>
      <w:r w:rsidRPr="002A5263">
        <w:rPr>
          <w:noProof/>
        </w:rPr>
        <w:drawing>
          <wp:inline distT="0" distB="0" distL="0" distR="0" wp14:anchorId="2371464B" wp14:editId="4BA26384">
            <wp:extent cx="263261" cy="295799"/>
            <wp:effectExtent l="0" t="0" r="3810" b="9525"/>
            <wp:docPr id="428392711" name="图片 1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92711" name="图片 1" descr="卡通人物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496" cy="30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 xml:space="preserve">5    </w:t>
      </w:r>
      <w:r w:rsidRPr="002A5263">
        <w:rPr>
          <w:noProof/>
        </w:rPr>
        <w:drawing>
          <wp:inline distT="0" distB="0" distL="0" distR="0" wp14:anchorId="2FD0A89A" wp14:editId="72E0FA21">
            <wp:extent cx="292157" cy="275620"/>
            <wp:effectExtent l="0" t="0" r="0" b="0"/>
            <wp:docPr id="1156908263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08263" name="图片 1" descr="卡通人物&#10;&#10;低可信度描述已自动生成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53" cy="28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>6      5.</w:t>
      </w:r>
      <w:r w:rsidRPr="002A5263">
        <w:rPr>
          <w:rFonts w:hint="eastAsia"/>
        </w:rPr>
        <w:t>包山簡2</w:t>
      </w:r>
      <w:r w:rsidRPr="002A5263">
        <w:t>13</w:t>
      </w:r>
      <w:r w:rsidRPr="002A5263">
        <w:rPr>
          <w:rFonts w:hint="eastAsia"/>
        </w:rPr>
        <w:t xml:space="preserve">“天”字； </w:t>
      </w:r>
      <w:r w:rsidRPr="002A5263">
        <w:t>6.</w:t>
      </w:r>
      <w:r w:rsidRPr="002A5263">
        <w:rPr>
          <w:rFonts w:hint="eastAsia"/>
        </w:rPr>
        <w:t>《上博四·内豊》簡</w:t>
      </w:r>
      <w:r w:rsidRPr="002A5263">
        <w:t>6</w:t>
      </w:r>
      <w:r w:rsidRPr="002A5263">
        <w:rPr>
          <w:rFonts w:hint="eastAsia"/>
        </w:rPr>
        <w:t>“而”字</w:t>
      </w:r>
    </w:p>
    <w:p w14:paraId="34031207" w14:textId="7470267A" w:rsidR="00794AEB" w:rsidRDefault="00794AEB" w:rsidP="00794AEB">
      <w:pPr>
        <w:pStyle w:val="aff4"/>
        <w:spacing w:before="540" w:after="540"/>
        <w:ind w:firstLine="480"/>
      </w:pPr>
      <w:r w:rsidRPr="002A5263">
        <w:rPr>
          <w:noProof/>
        </w:rPr>
        <w:lastRenderedPageBreak/>
        <w:drawing>
          <wp:inline distT="0" distB="0" distL="0" distR="0" wp14:anchorId="3BE8AA31" wp14:editId="67D5EA59">
            <wp:extent cx="206400" cy="303530"/>
            <wp:effectExtent l="0" t="0" r="3175" b="1270"/>
            <wp:docPr id="52236747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6747" name="图片 1" descr="卡通人物&#10;&#10;中度可信度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755" cy="30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 xml:space="preserve">7     </w:t>
      </w:r>
      <w:r w:rsidRPr="002A5263">
        <w:rPr>
          <w:noProof/>
        </w:rPr>
        <w:drawing>
          <wp:inline distT="0" distB="0" distL="0" distR="0" wp14:anchorId="148C3C4A" wp14:editId="62F1A232">
            <wp:extent cx="326003" cy="301854"/>
            <wp:effectExtent l="0" t="0" r="0" b="3175"/>
            <wp:docPr id="985000464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00464" name="图片 1" descr="卡通人物&#10;&#10;中度可信度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9978" cy="3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t>8     7.</w:t>
      </w:r>
      <w:r w:rsidRPr="002A5263">
        <w:rPr>
          <w:rFonts w:hint="eastAsia"/>
        </w:rPr>
        <w:t>《上博四·曹沫之陳》簡</w:t>
      </w:r>
      <w:r w:rsidRPr="002A5263">
        <w:t>3</w:t>
      </w:r>
      <w:r w:rsidRPr="002A5263">
        <w:rPr>
          <w:rFonts w:hint="eastAsia"/>
        </w:rPr>
        <w:t>“天”字；</w:t>
      </w:r>
      <w:r w:rsidRPr="002A5263">
        <w:t>8</w:t>
      </w:r>
      <w:r w:rsidRPr="002A5263">
        <w:rPr>
          <w:rFonts w:hint="eastAsia"/>
        </w:rPr>
        <w:t>《上博三·亙先》簡5“而”字</w:t>
      </w:r>
    </w:p>
    <w:p w14:paraId="74D76DD5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一般</w:t>
      </w:r>
      <w:proofErr w:type="gramStart"/>
      <w:r w:rsidRPr="002A5263">
        <w:rPr>
          <w:rFonts w:hint="eastAsia"/>
        </w:rPr>
        <w:t>來</w:t>
      </w:r>
      <w:proofErr w:type="gramEnd"/>
      <w:r w:rsidRPr="002A5263">
        <w:rPr>
          <w:rFonts w:hint="eastAsia"/>
        </w:rPr>
        <w:t>說，同一篇或同一書手“天”字和“而”字是可以大致分開的。例如：</w:t>
      </w:r>
    </w:p>
    <w:p w14:paraId="079D75AD" w14:textId="22C6084E" w:rsidR="00794AEB" w:rsidRPr="00794AEB" w:rsidRDefault="00794AEB" w:rsidP="00794AEB">
      <w:pPr>
        <w:pStyle w:val="aff4"/>
        <w:spacing w:before="540" w:after="540"/>
        <w:ind w:firstLine="480"/>
        <w:rPr>
          <w:noProof/>
        </w:rPr>
      </w:pPr>
      <w:r w:rsidRPr="00794AEB">
        <w:rPr>
          <w:noProof/>
        </w:rPr>
        <w:drawing>
          <wp:inline distT="0" distB="0" distL="0" distR="0" wp14:anchorId="6AE844A8" wp14:editId="6B9EE1D5">
            <wp:extent cx="241356" cy="251413"/>
            <wp:effectExtent l="0" t="0" r="6350" b="0"/>
            <wp:docPr id="1861360586" name="图片 1" descr="模糊的黑白照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60586" name="图片 1" descr="模糊的黑白照片&#10;&#10;描述已自动生成"/>
                    <pic:cNvPicPr/>
                  </pic:nvPicPr>
                  <pic:blipFill>
                    <a:blip r:embed="rId2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57" cy="25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 xml:space="preserve">9    </w:t>
      </w:r>
      <w:r w:rsidRPr="00794AEB">
        <w:rPr>
          <w:noProof/>
        </w:rPr>
        <w:drawing>
          <wp:inline distT="0" distB="0" distL="0" distR="0" wp14:anchorId="494A8B82" wp14:editId="4BD6E00E">
            <wp:extent cx="283579" cy="275319"/>
            <wp:effectExtent l="0" t="0" r="2540" b="0"/>
            <wp:docPr id="626769201" name="图片 1" descr="在地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69201" name="图片 1" descr="在地上&#10;&#10;低可信度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7964" cy="27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 xml:space="preserve">10   9. </w:t>
      </w:r>
      <w:r w:rsidRPr="00794AEB">
        <w:rPr>
          <w:rFonts w:hint="eastAsia"/>
          <w:noProof/>
        </w:rPr>
        <w:t>《上博一·孔子詩論》簡</w:t>
      </w:r>
      <w:r w:rsidRPr="00794AEB">
        <w:rPr>
          <w:noProof/>
        </w:rPr>
        <w:t>7</w:t>
      </w:r>
      <w:r w:rsidRPr="00794AEB">
        <w:rPr>
          <w:rFonts w:hint="eastAsia"/>
          <w:noProof/>
        </w:rPr>
        <w:t>“天”字；</w:t>
      </w:r>
      <w:r w:rsidRPr="00794AEB">
        <w:rPr>
          <w:noProof/>
        </w:rPr>
        <w:t>10</w:t>
      </w:r>
      <w:r w:rsidRPr="00794AEB">
        <w:rPr>
          <w:rFonts w:hint="eastAsia"/>
          <w:noProof/>
        </w:rPr>
        <w:t>．《上博二·子》簡</w:t>
      </w:r>
      <w:r w:rsidRPr="00794AEB">
        <w:rPr>
          <w:noProof/>
        </w:rPr>
        <w:t>9</w:t>
      </w:r>
      <w:r w:rsidRPr="00794AEB">
        <w:rPr>
          <w:rFonts w:hint="eastAsia"/>
          <w:noProof/>
        </w:rPr>
        <w:t>“而”字</w:t>
      </w:r>
    </w:p>
    <w:p w14:paraId="3EB81389" w14:textId="2239599A" w:rsidR="00794AEB" w:rsidRPr="00794AEB" w:rsidRDefault="00794AEB" w:rsidP="00794AEB">
      <w:pPr>
        <w:pStyle w:val="aff4"/>
        <w:spacing w:before="540" w:after="540"/>
        <w:ind w:firstLine="480"/>
        <w:rPr>
          <w:noProof/>
        </w:rPr>
      </w:pPr>
      <w:r w:rsidRPr="00794AEB">
        <w:rPr>
          <w:noProof/>
        </w:rPr>
        <w:drawing>
          <wp:inline distT="0" distB="0" distL="0" distR="0" wp14:anchorId="0D5E4D29" wp14:editId="75C2C9BA">
            <wp:extent cx="282921" cy="248176"/>
            <wp:effectExtent l="0" t="0" r="3175" b="0"/>
            <wp:docPr id="540334553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34553" name="图片 1" descr="卡通人物&#10;&#10;低可信度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0908" cy="25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 xml:space="preserve">11  </w:t>
      </w:r>
      <w:r w:rsidRPr="00794AEB">
        <w:rPr>
          <w:noProof/>
        </w:rPr>
        <w:drawing>
          <wp:inline distT="0" distB="0" distL="0" distR="0" wp14:anchorId="4CC1C860" wp14:editId="4130E29E">
            <wp:extent cx="283579" cy="275319"/>
            <wp:effectExtent l="0" t="0" r="2540" b="0"/>
            <wp:docPr id="90443615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3615" name="图片 1" descr="卡通人物&#10;&#10;低可信度描述已自动生成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480" cy="27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 xml:space="preserve">12   11. </w:t>
      </w:r>
      <w:r w:rsidRPr="00794AEB">
        <w:rPr>
          <w:rFonts w:hint="eastAsia"/>
          <w:noProof/>
        </w:rPr>
        <w:t>《上博二·子羔》簡8“天”字；</w:t>
      </w:r>
      <w:r w:rsidRPr="00794AEB">
        <w:rPr>
          <w:noProof/>
        </w:rPr>
        <w:t xml:space="preserve">12. </w:t>
      </w:r>
      <w:r w:rsidRPr="00794AEB">
        <w:rPr>
          <w:rFonts w:hint="eastAsia"/>
          <w:noProof/>
        </w:rPr>
        <w:t>《上博一·孔子詩論》簡</w:t>
      </w:r>
      <w:r w:rsidRPr="00794AEB">
        <w:rPr>
          <w:noProof/>
        </w:rPr>
        <w:t>2</w:t>
      </w:r>
      <w:r w:rsidRPr="00794AEB">
        <w:rPr>
          <w:rFonts w:hint="eastAsia"/>
          <w:noProof/>
        </w:rPr>
        <w:t>“而”字</w:t>
      </w:r>
    </w:p>
    <w:p w14:paraId="36D2569F" w14:textId="77777777" w:rsidR="00794AEB" w:rsidRPr="00794AEB" w:rsidRDefault="00794AEB" w:rsidP="00794AEB">
      <w:pPr>
        <w:pStyle w:val="aff4"/>
        <w:spacing w:before="540" w:after="540"/>
        <w:ind w:firstLine="480"/>
        <w:rPr>
          <w:noProof/>
        </w:rPr>
      </w:pPr>
      <w:r w:rsidRPr="00794AEB">
        <w:rPr>
          <w:noProof/>
        </w:rPr>
        <w:drawing>
          <wp:inline distT="0" distB="0" distL="0" distR="0" wp14:anchorId="0B7295C7" wp14:editId="45E8A69E">
            <wp:extent cx="250164" cy="229508"/>
            <wp:effectExtent l="0" t="0" r="0" b="0"/>
            <wp:docPr id="1503620883" name="图片 1" descr="图片包含 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20883" name="图片 1" descr="图片包含 背景图案&#10;&#10;描述已自动生成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8663" cy="2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 xml:space="preserve">13   </w:t>
      </w:r>
      <w:r w:rsidRPr="00794AEB">
        <w:rPr>
          <w:noProof/>
        </w:rPr>
        <w:drawing>
          <wp:inline distT="0" distB="0" distL="0" distR="0" wp14:anchorId="094CE580" wp14:editId="660D1AC4">
            <wp:extent cx="225706" cy="293125"/>
            <wp:effectExtent l="0" t="0" r="3175" b="0"/>
            <wp:docPr id="538668104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68104" name="图片 1" descr="卡通人物&#10;&#10;中度可信度描述已自动生成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1502" cy="30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 xml:space="preserve"> 14  13. </w:t>
      </w:r>
      <w:r w:rsidRPr="00794AEB">
        <w:rPr>
          <w:rFonts w:hint="eastAsia"/>
          <w:noProof/>
        </w:rPr>
        <w:t>《上博二·子羔》簡</w:t>
      </w:r>
      <w:r w:rsidRPr="00794AEB">
        <w:rPr>
          <w:noProof/>
        </w:rPr>
        <w:t>9</w:t>
      </w:r>
      <w:r w:rsidRPr="00794AEB">
        <w:rPr>
          <w:rFonts w:hint="eastAsia"/>
          <w:noProof/>
        </w:rPr>
        <w:t>“天”字；</w:t>
      </w:r>
      <w:r w:rsidRPr="00794AEB">
        <w:rPr>
          <w:noProof/>
        </w:rPr>
        <w:t>14.</w:t>
      </w:r>
      <w:r w:rsidRPr="00794AEB">
        <w:rPr>
          <w:rFonts w:hint="eastAsia"/>
          <w:noProof/>
        </w:rPr>
        <w:t xml:space="preserve"> 《上博二·子羔》簡8“而”字</w:t>
      </w:r>
    </w:p>
    <w:p w14:paraId="3E51E229" w14:textId="77777777" w:rsidR="00794AEB" w:rsidRPr="002A5263" w:rsidRDefault="00794AEB" w:rsidP="00794AEB">
      <w:pPr>
        <w:ind w:firstLine="420"/>
        <w:rPr>
          <w:rFonts w:hAnsiTheme="minorEastAsia"/>
        </w:rPr>
      </w:pPr>
      <w:r w:rsidRPr="00794AEB">
        <w:rPr>
          <w:rFonts w:hint="eastAsia"/>
          <w:sz w:val="28"/>
        </w:rPr>
        <w:t>但即使是同篇或同一</w:t>
      </w:r>
      <w:proofErr w:type="gramStart"/>
      <w:r w:rsidRPr="00794AEB">
        <w:rPr>
          <w:rFonts w:hint="eastAsia"/>
          <w:sz w:val="28"/>
        </w:rPr>
        <w:t>書</w:t>
      </w:r>
      <w:proofErr w:type="gramEnd"/>
      <w:r w:rsidRPr="00794AEB">
        <w:rPr>
          <w:rFonts w:hint="eastAsia"/>
          <w:sz w:val="28"/>
        </w:rPr>
        <w:t>手也偶有相混，不易辨别，甚至在同一支簡上，也能看到二字訛書的現象，例如：</w:t>
      </w:r>
      <w:r w:rsidRPr="002A5263">
        <w:rPr>
          <w:rStyle w:val="afd"/>
          <w:rFonts w:hAnsiTheme="minorEastAsia"/>
        </w:rPr>
        <w:endnoteReference w:id="4"/>
      </w:r>
    </w:p>
    <w:p w14:paraId="665E14E9" w14:textId="77777777" w:rsidR="00794AEB" w:rsidRPr="002A5263" w:rsidRDefault="00794AEB" w:rsidP="00794AEB">
      <w:pPr>
        <w:pStyle w:val="aff4"/>
        <w:spacing w:before="540" w:after="540"/>
        <w:ind w:firstLine="496"/>
        <w:rPr>
          <w:noProof/>
        </w:rPr>
      </w:pPr>
      <w:r w:rsidRPr="002A5263">
        <w:rPr>
          <w:rFonts w:hint="eastAsia"/>
          <w:noProof/>
        </w:rPr>
        <w:t>郭店簡《唐虞之道》簡</w:t>
      </w:r>
      <w:r w:rsidRPr="002A5263">
        <w:rPr>
          <w:noProof/>
        </w:rPr>
        <w:t>24-25</w:t>
      </w:r>
      <w:r w:rsidRPr="002A5263">
        <w:rPr>
          <w:rFonts w:hint="eastAsia"/>
          <w:noProof/>
        </w:rPr>
        <w:t>：“堯禪天下</w:t>
      </w:r>
      <w:r w:rsidRPr="002A5263">
        <w:rPr>
          <w:noProof/>
        </w:rPr>
        <w:drawing>
          <wp:inline distT="0" distB="0" distL="0" distR="0" wp14:anchorId="1FC8C50B" wp14:editId="743C09CA">
            <wp:extent cx="165100" cy="225502"/>
            <wp:effectExtent l="0" t="0" r="6350" b="3175"/>
            <wp:docPr id="1902940587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40587" name="图片 1" descr="卡通人物&#10;&#10;中度可信度描述已自动生成"/>
                    <pic:cNvPicPr/>
                  </pic:nvPicPr>
                  <pic:blipFill>
                    <a:blip r:embed="rId3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0" cy="22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（而）授之，南面</w:t>
      </w:r>
      <w:r w:rsidRPr="002A5263">
        <w:rPr>
          <w:noProof/>
        </w:rPr>
        <w:drawing>
          <wp:inline distT="0" distB="0" distL="0" distR="0" wp14:anchorId="3E507F92" wp14:editId="313AE12D">
            <wp:extent cx="193216" cy="249767"/>
            <wp:effectExtent l="0" t="0" r="0" b="0"/>
            <wp:docPr id="1931722004" name="图片 1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22004" name="图片 1" descr="卡通人物&#10;&#10;描述已自动生成"/>
                    <pic:cNvPicPr/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0" cy="25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（而）王</w:t>
      </w:r>
      <w:r w:rsidRPr="002A5263">
        <w:rPr>
          <w:noProof/>
        </w:rPr>
        <w:drawing>
          <wp:inline distT="0" distB="0" distL="0" distR="0" wp14:anchorId="3ADD4CB8" wp14:editId="56D512B9">
            <wp:extent cx="190500" cy="237564"/>
            <wp:effectExtent l="0" t="0" r="0" b="0"/>
            <wp:docPr id="192410693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0693" name="图片 1" descr="卡通人物&#10;&#10;中度可信度描述已自动生成"/>
                    <pic:cNvPicPr/>
                  </pic:nvPicPr>
                  <pic:blipFill>
                    <a:blip r:embed="rId3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0" cy="2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（而〈天〉）下，</w:t>
      </w:r>
      <w:r w:rsidRPr="002A5263">
        <w:rPr>
          <w:noProof/>
        </w:rPr>
        <w:drawing>
          <wp:inline distT="0" distB="0" distL="0" distR="0" wp14:anchorId="473C21EB" wp14:editId="68EDFE9F">
            <wp:extent cx="180325" cy="206587"/>
            <wp:effectExtent l="0" t="0" r="0" b="3175"/>
            <wp:docPr id="507754496" name="图片 1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54496" name="图片 1" descr="卡通人物&#10;&#10;描述已自动生成"/>
                    <pic:cNvPicPr/>
                  </pic:nvPicPr>
                  <pic:blipFill>
                    <a:blip r:embed="rId3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5" cy="21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（而）甚君。”</w:t>
      </w:r>
    </w:p>
    <w:p w14:paraId="42551C91" w14:textId="77777777" w:rsidR="00794AEB" w:rsidRPr="002A5263" w:rsidRDefault="00794AEB" w:rsidP="00794AEB">
      <w:pPr>
        <w:pStyle w:val="aff4"/>
        <w:spacing w:before="540" w:after="540"/>
        <w:ind w:firstLine="496"/>
        <w:rPr>
          <w:noProof/>
        </w:rPr>
      </w:pPr>
      <w:r w:rsidRPr="002A5263">
        <w:rPr>
          <w:rFonts w:hint="eastAsia"/>
          <w:noProof/>
        </w:rPr>
        <w:t>《上博一·孔子詩論》簡</w:t>
      </w:r>
      <w:r w:rsidRPr="002A5263">
        <w:rPr>
          <w:noProof/>
        </w:rPr>
        <w:t>9</w:t>
      </w:r>
      <w:r w:rsidRPr="002A5263">
        <w:rPr>
          <w:rFonts w:hint="eastAsia"/>
          <w:noProof/>
        </w:rPr>
        <w:t>：“</w:t>
      </w:r>
      <w:r w:rsidRPr="00794AEB">
        <w:rPr>
          <w:noProof/>
        </w:rPr>
        <w:drawing>
          <wp:inline distT="0" distB="0" distL="0" distR="0" wp14:anchorId="0D4E1A31" wp14:editId="084F8A05">
            <wp:extent cx="154800" cy="180000"/>
            <wp:effectExtent l="0" t="0" r="0" b="0"/>
            <wp:docPr id="558193946" name="图片 1" descr="模糊的黑白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93946" name="图片 1" descr="模糊的黑白照&#10;&#10;描述已自动生成"/>
                    <pic:cNvPicPr/>
                  </pic:nvPicPr>
                  <pic:blipFill>
                    <a:blip r:embed="rId3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《（而〈天〉）保》，其得祿蔑彊矣。……</w:t>
      </w:r>
      <w:r w:rsidRPr="002A5263">
        <w:rPr>
          <w:rFonts w:hint="eastAsia"/>
          <w:noProof/>
        </w:rPr>
        <w:lastRenderedPageBreak/>
        <w:t>《黃鳥》，則困</w:t>
      </w:r>
      <w:r w:rsidRPr="00794AEB">
        <w:rPr>
          <w:noProof/>
        </w:rPr>
        <w:drawing>
          <wp:inline distT="0" distB="0" distL="0" distR="0" wp14:anchorId="6E6E887A" wp14:editId="2176A609">
            <wp:extent cx="201600" cy="180000"/>
            <wp:effectExtent l="0" t="0" r="8255" b="0"/>
            <wp:docPr id="949869107" name="图片 1" descr="图片包含 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69107" name="图片 1" descr="图片包含 背景图案&#10;&#10;描述已自动生成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（天〈而〉）欲返其故也。”</w:t>
      </w:r>
    </w:p>
    <w:p w14:paraId="5635AC0F" w14:textId="77777777" w:rsidR="00794AEB" w:rsidRPr="002A5263" w:rsidRDefault="00794AEB" w:rsidP="00794AEB">
      <w:pPr>
        <w:pStyle w:val="aff4"/>
        <w:spacing w:before="540" w:after="540"/>
        <w:ind w:firstLine="496"/>
        <w:rPr>
          <w:noProof/>
        </w:rPr>
      </w:pPr>
      <w:r w:rsidRPr="002A5263">
        <w:rPr>
          <w:rFonts w:hint="eastAsia"/>
          <w:noProof/>
        </w:rPr>
        <w:t>《上博三·亙先》簡</w:t>
      </w:r>
      <w:r w:rsidRPr="002A5263">
        <w:rPr>
          <w:noProof/>
        </w:rPr>
        <w:t>4</w:t>
      </w:r>
      <w:r w:rsidRPr="002A5263">
        <w:rPr>
          <w:rFonts w:hint="eastAsia"/>
          <w:noProof/>
        </w:rPr>
        <w:t>：“濁氣生地，清氣生</w:t>
      </w:r>
      <w:r w:rsidRPr="002A5263">
        <w:rPr>
          <w:noProof/>
        </w:rPr>
        <w:drawing>
          <wp:inline distT="0" distB="0" distL="0" distR="0" wp14:anchorId="5FCC6888" wp14:editId="3FD30B43">
            <wp:extent cx="169200" cy="183600"/>
            <wp:effectExtent l="0" t="0" r="2540" b="6985"/>
            <wp:docPr id="1461668979" name="图片 1" descr="图片包含 照片, 游戏机, 砖, 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68979" name="图片 1" descr="图片包含 照片, 游戏机, 砖, 男人&#10;&#10;描述已自动生成"/>
                    <pic:cNvPicPr/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（天）。氣信神哉！云云相生，信盈</w:t>
      </w:r>
      <w:r w:rsidRPr="002A5263">
        <w:rPr>
          <w:noProof/>
        </w:rPr>
        <w:drawing>
          <wp:inline distT="0" distB="0" distL="0" distR="0" wp14:anchorId="1E63EBB9" wp14:editId="7A56DEA3">
            <wp:extent cx="156633" cy="191700"/>
            <wp:effectExtent l="0" t="0" r="0" b="0"/>
            <wp:docPr id="2064908258" name="图片 1" descr="图片包含 动物, 男人, 游戏机, 虫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908258" name="图片 1" descr="图片包含 动物, 男人, 游戏机, 虫&#10;&#10;描述已自动生成"/>
                    <pic:cNvPicPr/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06" cy="20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（天）地，同出</w:t>
      </w:r>
      <w:r w:rsidRPr="002A5263">
        <w:rPr>
          <w:noProof/>
        </w:rPr>
        <w:drawing>
          <wp:inline distT="0" distB="0" distL="0" distR="0" wp14:anchorId="71A80986" wp14:editId="568252B0">
            <wp:extent cx="174866" cy="196426"/>
            <wp:effectExtent l="0" t="0" r="0" b="0"/>
            <wp:docPr id="1926187036" name="图片 1" descr="图片包含 动物, 建筑, 游戏机, 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87036" name="图片 1" descr="图片包含 动物, 建筑, 游戏机, 男人&#10;&#10;描述已自动生成"/>
                    <pic:cNvPicPr/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87" cy="2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（天〈而〉）異性，因生其所欲。”</w:t>
      </w:r>
    </w:p>
    <w:p w14:paraId="64169CEE" w14:textId="77777777" w:rsidR="00794AEB" w:rsidRPr="002A5263" w:rsidRDefault="00794AEB" w:rsidP="00794AEB">
      <w:pPr>
        <w:pStyle w:val="aff4"/>
        <w:spacing w:before="540" w:after="540"/>
        <w:ind w:firstLine="496"/>
        <w:rPr>
          <w:noProof/>
        </w:rPr>
      </w:pPr>
      <w:r w:rsidRPr="002A5263">
        <w:rPr>
          <w:rFonts w:hint="eastAsia"/>
          <w:noProof/>
        </w:rPr>
        <w:t>《上博七·凡物流形》甲本簡</w:t>
      </w:r>
      <w:r w:rsidRPr="002A5263">
        <w:rPr>
          <w:noProof/>
        </w:rPr>
        <w:t>17</w:t>
      </w:r>
      <w:r w:rsidRPr="002A5263">
        <w:rPr>
          <w:rFonts w:hint="eastAsia"/>
          <w:noProof/>
        </w:rPr>
        <w:t>：“如並</w:t>
      </w:r>
      <w:r w:rsidRPr="002A5263">
        <w:rPr>
          <w:noProof/>
        </w:rPr>
        <w:drawing>
          <wp:inline distT="0" distB="0" distL="0" distR="0" wp14:anchorId="60AB1143" wp14:editId="1DC223B0">
            <wp:extent cx="135467" cy="232449"/>
            <wp:effectExtent l="0" t="0" r="0" b="0"/>
            <wp:docPr id="1232835144" name="图片 1" descr="墙上的涂鸦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35144" name="图片 1" descr="墙上的涂鸦&#10;&#10;中度可信度描述已自动生成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31" cy="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（而〈天〉）下而抯之，得一</w:t>
      </w:r>
      <w:r w:rsidRPr="002A5263">
        <w:rPr>
          <w:noProof/>
        </w:rPr>
        <w:drawing>
          <wp:inline distT="0" distB="0" distL="0" distR="0" wp14:anchorId="3BDFE371" wp14:editId="17252AFD">
            <wp:extent cx="135467" cy="223212"/>
            <wp:effectExtent l="0" t="0" r="0" b="5715"/>
            <wp:docPr id="1270641891" name="图片 1" descr="墙上有涂鸦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41891" name="图片 1" descr="墙上有涂鸦&#10;&#10;中度可信度描述已自动生成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8" cy="23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  <w:noProof/>
        </w:rPr>
        <w:t>（天〈而〉）思之。”</w:t>
      </w:r>
    </w:p>
    <w:p w14:paraId="528F3C5D" w14:textId="77777777" w:rsidR="00794AEB" w:rsidRPr="00794AEB" w:rsidRDefault="00794AEB" w:rsidP="00794AEB">
      <w:pPr>
        <w:pStyle w:val="aff6"/>
        <w:ind w:firstLine="560"/>
      </w:pPr>
      <w:proofErr w:type="gramStart"/>
      <w:r w:rsidRPr="00794AEB">
        <w:rPr>
          <w:rFonts w:hint="eastAsia"/>
        </w:rPr>
        <w:t>傳</w:t>
      </w:r>
      <w:proofErr w:type="gramEnd"/>
      <w:r w:rsidRPr="00794AEB">
        <w:rPr>
          <w:rFonts w:hint="eastAsia"/>
        </w:rPr>
        <w:t>世文獻也常常有“天”“而”相混的痕跡。《周易·需卦》：“雲上于天，需。”這實際上</w:t>
      </w:r>
      <w:proofErr w:type="gramStart"/>
      <w:r w:rsidRPr="00794AEB">
        <w:rPr>
          <w:rFonts w:hint="eastAsia"/>
        </w:rPr>
        <w:t>從</w:t>
      </w:r>
      <w:proofErr w:type="gramEnd"/>
      <w:r w:rsidRPr="00794AEB">
        <w:rPr>
          <w:rFonts w:hint="eastAsia"/>
        </w:rPr>
        <w:t>“需”字的字形出發引出的解釋。《說文·雨部》：“需，《易》曰：‘雲上于天，需。’”徐鉉等按：“李陽冰</w:t>
      </w:r>
      <w:proofErr w:type="gramStart"/>
      <w:r w:rsidRPr="00794AEB">
        <w:rPr>
          <w:rFonts w:hint="eastAsia"/>
        </w:rPr>
        <w:t>據</w:t>
      </w:r>
      <w:proofErr w:type="gramEnd"/>
      <w:r w:rsidRPr="00794AEB">
        <w:rPr>
          <w:rFonts w:hint="eastAsia"/>
        </w:rPr>
        <w:t>《易》‘雲上于天’云：‘當从天。’”《字彙補·雨部》：“</w:t>
      </w:r>
      <w:r w:rsidRPr="00794AEB">
        <w:rPr>
          <w:rFonts w:ascii="SimSun-ExtB" w:eastAsia="SimSun-ExtB" w:hAnsi="SimSun-ExtB" w:cs="SimSun-ExtB" w:hint="eastAsia"/>
        </w:rPr>
        <w:t>𩂉</w:t>
      </w:r>
      <w:r w:rsidRPr="00794AEB">
        <w:rPr>
          <w:rFonts w:hint="eastAsia"/>
        </w:rPr>
        <w:t>，古需字。見《歸藏易》。李陽冰曰：‘雲上于天也。’”</w:t>
      </w:r>
      <w:proofErr w:type="gramStart"/>
      <w:r w:rsidRPr="00794AEB">
        <w:rPr>
          <w:rFonts w:hint="eastAsia"/>
        </w:rPr>
        <w:t>從</w:t>
      </w:r>
      <w:proofErr w:type="gramEnd"/>
      <w:r w:rsidRPr="00794AEB">
        <w:rPr>
          <w:rFonts w:hint="eastAsia"/>
        </w:rPr>
        <w:t>更早的古文字字形來看，李陽冰的意見應該是正確的。</w:t>
      </w:r>
    </w:p>
    <w:p w14:paraId="5C0B96D2" w14:textId="77777777" w:rsidR="00794AEB" w:rsidRPr="00794AEB" w:rsidRDefault="00794AEB" w:rsidP="00794AEB">
      <w:pPr>
        <w:pStyle w:val="aff6"/>
        <w:ind w:firstLine="560"/>
      </w:pPr>
      <w:r w:rsidRPr="00794AEB">
        <w:rPr>
          <w:rFonts w:hint="eastAsia"/>
        </w:rPr>
        <w:t>“需”字最早</w:t>
      </w:r>
      <w:proofErr w:type="gramStart"/>
      <w:r w:rsidRPr="00794AEB">
        <w:rPr>
          <w:rFonts w:hint="eastAsia"/>
        </w:rPr>
        <w:t>於</w:t>
      </w:r>
      <w:proofErr w:type="gramEnd"/>
      <w:r w:rsidRPr="00794AEB">
        <w:rPr>
          <w:rFonts w:hint="eastAsia"/>
        </w:rPr>
        <w:t>金文，寫法如下：</w:t>
      </w:r>
      <w:r w:rsidRPr="00794AEB">
        <w:t xml:space="preserve"> </w:t>
      </w:r>
    </w:p>
    <w:p w14:paraId="43A5EABA" w14:textId="77777777" w:rsidR="00794AEB" w:rsidRPr="00794AEB" w:rsidRDefault="00794AEB" w:rsidP="00794AEB">
      <w:pPr>
        <w:pStyle w:val="aff4"/>
        <w:spacing w:before="540" w:after="540"/>
        <w:ind w:firstLine="480"/>
        <w:jc w:val="center"/>
        <w:rPr>
          <w:noProof/>
        </w:rPr>
      </w:pPr>
      <w:r w:rsidRPr="00794AEB">
        <w:rPr>
          <w:noProof/>
        </w:rPr>
        <w:drawing>
          <wp:inline distT="0" distB="0" distL="0" distR="0" wp14:anchorId="07EEE396" wp14:editId="729DA364">
            <wp:extent cx="244800" cy="360000"/>
            <wp:effectExtent l="0" t="0" r="3175" b="2540"/>
            <wp:docPr id="1712993502" name="图片 1" descr="模糊的动物的修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3502" name="图片 1" descr="模糊的动物的修图&#10;&#10;中度可信度描述已自动生成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rFonts w:hint="eastAsia"/>
          <w:noProof/>
        </w:rPr>
        <w:t>1</w:t>
      </w:r>
      <w:r w:rsidRPr="00794AEB">
        <w:rPr>
          <w:noProof/>
        </w:rPr>
        <w:t xml:space="preserve">5    </w:t>
      </w:r>
      <w:r w:rsidRPr="00794AEB">
        <w:rPr>
          <w:noProof/>
        </w:rPr>
        <w:drawing>
          <wp:inline distT="0" distB="0" distL="0" distR="0" wp14:anchorId="2492327C" wp14:editId="17A77BF7">
            <wp:extent cx="248400" cy="360000"/>
            <wp:effectExtent l="0" t="0" r="0" b="2540"/>
            <wp:docPr id="1742680910" name="图片 1" descr="模糊的黑白照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80910" name="图片 1" descr="模糊的黑白照片&#10;&#10;中度可信度描述已自动生成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8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AEB">
        <w:rPr>
          <w:noProof/>
        </w:rPr>
        <w:t>16</w:t>
      </w:r>
    </w:p>
    <w:p w14:paraId="4F2AC5C0" w14:textId="5D6B1A11" w:rsidR="00794AEB" w:rsidRPr="00794AEB" w:rsidRDefault="00794AEB" w:rsidP="00794AEB">
      <w:pPr>
        <w:pStyle w:val="aff4"/>
        <w:spacing w:before="540" w:after="540"/>
        <w:ind w:firstLine="496"/>
        <w:jc w:val="center"/>
        <w:rPr>
          <w:noProof/>
        </w:rPr>
      </w:pPr>
      <w:r w:rsidRPr="00794AEB">
        <w:rPr>
          <w:rFonts w:hint="eastAsia"/>
          <w:noProof/>
        </w:rPr>
        <w:t>1</w:t>
      </w:r>
      <w:r w:rsidRPr="00794AEB">
        <w:rPr>
          <w:noProof/>
        </w:rPr>
        <w:t xml:space="preserve">5. </w:t>
      </w:r>
      <w:r w:rsidRPr="00794AEB">
        <w:rPr>
          <w:rFonts w:hint="eastAsia"/>
          <w:noProof/>
        </w:rPr>
        <w:t>嘼叔奐父盨甲“需（糯）梁”（《銘圖》0</w:t>
      </w:r>
      <w:r w:rsidRPr="00794AEB">
        <w:rPr>
          <w:noProof/>
        </w:rPr>
        <w:t>5655</w:t>
      </w:r>
      <w:r w:rsidRPr="00794AEB">
        <w:rPr>
          <w:rFonts w:hint="eastAsia"/>
          <w:noProof/>
        </w:rPr>
        <w:t>）；1</w:t>
      </w:r>
      <w:r w:rsidRPr="00794AEB">
        <w:rPr>
          <w:noProof/>
        </w:rPr>
        <w:t>6</w:t>
      </w:r>
      <w:r w:rsidRPr="00794AEB">
        <w:rPr>
          <w:rFonts w:hint="eastAsia"/>
          <w:noProof/>
        </w:rPr>
        <w:t>.</w:t>
      </w:r>
      <w:r w:rsidRPr="00794AEB">
        <w:rPr>
          <w:noProof/>
        </w:rPr>
        <w:t xml:space="preserve"> </w:t>
      </w:r>
      <w:r w:rsidRPr="00794AEB">
        <w:rPr>
          <w:rFonts w:hint="eastAsia"/>
          <w:noProof/>
        </w:rPr>
        <w:t>伯公父簠“稻需（糯）”</w:t>
      </w:r>
    </w:p>
    <w:p w14:paraId="36F12AF8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但</w:t>
      </w:r>
      <w:proofErr w:type="gramStart"/>
      <w:r w:rsidRPr="002A5263">
        <w:rPr>
          <w:rFonts w:hint="eastAsia"/>
        </w:rPr>
        <w:t>戰</w:t>
      </w:r>
      <w:proofErr w:type="gramEnd"/>
      <w:r w:rsidRPr="002A5263">
        <w:rPr>
          <w:rFonts w:hint="eastAsia"/>
        </w:rPr>
        <w:t>國文字中“需”皆从而作</w:t>
      </w:r>
      <w:r>
        <w:rPr>
          <w:rFonts w:hint="eastAsia"/>
        </w:rPr>
        <w:t>，</w:t>
      </w:r>
      <w:r w:rsidRPr="002A5263">
        <w:rPr>
          <w:rFonts w:hint="eastAsia"/>
        </w:rPr>
        <w:t>例如：</w:t>
      </w:r>
    </w:p>
    <w:p w14:paraId="5D0A4C3A" w14:textId="10B23425" w:rsidR="00794AEB" w:rsidRPr="00794AEB" w:rsidRDefault="00794AEB" w:rsidP="00794AEB">
      <w:pPr>
        <w:pStyle w:val="aff4"/>
        <w:tabs>
          <w:tab w:val="left" w:pos="6276"/>
        </w:tabs>
        <w:spacing w:before="540" w:after="540"/>
        <w:ind w:firstLine="480"/>
        <w:jc w:val="center"/>
        <w:rPr>
          <w:noProof/>
        </w:rPr>
      </w:pPr>
      <w:r w:rsidRPr="00794AEB">
        <w:rPr>
          <w:noProof/>
        </w:rPr>
        <w:lastRenderedPageBreak/>
        <w:drawing>
          <wp:inline distT="0" distB="0" distL="0" distR="0" wp14:anchorId="0F4B800F" wp14:editId="5E7C844F">
            <wp:extent cx="223200" cy="360000"/>
            <wp:effectExtent l="0" t="0" r="5715" b="2540"/>
            <wp:docPr id="1039304351" name="图片 1" descr="画里面的卡通动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04351" name="图片 1" descr="画里面的卡通动物&#10;&#10;低可信度描述已自动生成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3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noProof/>
        </w:rPr>
        <w:t>1</w:t>
      </w:r>
      <w:r>
        <w:rPr>
          <w:noProof/>
        </w:rPr>
        <w:t>7</w:t>
      </w:r>
      <w:r w:rsidRPr="00794AEB">
        <w:rPr>
          <w:noProof/>
        </w:rPr>
        <w:t xml:space="preserve">    </w:t>
      </w:r>
      <w:r w:rsidRPr="00794AEB">
        <w:rPr>
          <w:noProof/>
        </w:rPr>
        <w:drawing>
          <wp:inline distT="0" distB="0" distL="0" distR="0" wp14:anchorId="69ECA1C3" wp14:editId="3606B897">
            <wp:extent cx="198000" cy="360000"/>
            <wp:effectExtent l="0" t="0" r="0" b="2540"/>
            <wp:docPr id="997686188" name="图片 1" descr="卡通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686188" name="图片 1" descr="卡通画&#10;&#10;描述已自动生成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noProof/>
        </w:rPr>
        <w:t>1</w:t>
      </w:r>
      <w:r>
        <w:rPr>
          <w:noProof/>
        </w:rPr>
        <w:t>8</w:t>
      </w:r>
    </w:p>
    <w:p w14:paraId="6F1B28A1" w14:textId="70D3E44D" w:rsidR="00794AEB" w:rsidRPr="00794AEB" w:rsidRDefault="00794AEB" w:rsidP="00794AEB">
      <w:pPr>
        <w:pStyle w:val="aff4"/>
        <w:spacing w:before="540" w:after="540"/>
        <w:ind w:firstLine="496"/>
        <w:jc w:val="center"/>
        <w:rPr>
          <w:noProof/>
        </w:rPr>
      </w:pPr>
      <w:r w:rsidRPr="00794AEB">
        <w:rPr>
          <w:rFonts w:hint="eastAsia"/>
          <w:noProof/>
        </w:rPr>
        <w:t>1</w:t>
      </w:r>
      <w:r w:rsidRPr="00794AEB">
        <w:rPr>
          <w:noProof/>
        </w:rPr>
        <w:t>7.</w:t>
      </w:r>
      <w:r w:rsidRPr="00794AEB">
        <w:rPr>
          <w:rFonts w:hint="eastAsia"/>
          <w:noProof/>
        </w:rPr>
        <w:t>《清華一·金縢》簡7“需”字；1</w:t>
      </w:r>
      <w:r w:rsidRPr="00794AEB">
        <w:rPr>
          <w:noProof/>
        </w:rPr>
        <w:t>8.</w:t>
      </w:r>
      <w:r w:rsidRPr="00794AEB">
        <w:rPr>
          <w:rFonts w:hint="eastAsia"/>
          <w:noProof/>
        </w:rPr>
        <w:t>《清華三·琴舞》簡3“需”字</w:t>
      </w:r>
    </w:p>
    <w:p w14:paraId="7FF2A757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因此，把“</w:t>
      </w:r>
      <w:r w:rsidRPr="002A5263">
        <w:rPr>
          <w:noProof/>
        </w:rPr>
        <w:drawing>
          <wp:inline distT="0" distB="0" distL="0" distR="0" wp14:anchorId="3AE45146" wp14:editId="640EAACB">
            <wp:extent cx="136800" cy="126000"/>
            <wp:effectExtent l="0" t="0" r="0" b="7620"/>
            <wp:docPr id="473307306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07306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”字除去</w:t>
      </w:r>
      <w:r w:rsidRPr="002A5263">
        <w:rPr>
          <w:noProof/>
        </w:rPr>
        <w:drawing>
          <wp:inline distT="0" distB="0" distL="0" distR="0" wp14:anchorId="21BB08B6" wp14:editId="1F49F53A">
            <wp:extent cx="133200" cy="126000"/>
            <wp:effectExtent l="0" t="0" r="635" b="7620"/>
            <wp:docPr id="138071033" name="图片 1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1033" name="图片 1" descr="图片包含 形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（</w:t>
      </w:r>
      <w:r w:rsidRPr="00794AEB">
        <w:rPr>
          <w:rFonts w:ascii="SimSun-ExtB" w:eastAsia="SimSun-ExtB" w:hAnsi="SimSun-ExtB" w:cs="SimSun-ExtB" w:hint="eastAsia"/>
        </w:rPr>
        <w:t>𩰲</w:t>
      </w:r>
      <w:r w:rsidRPr="002A5263">
        <w:rPr>
          <w:rFonts w:hint="eastAsia"/>
        </w:rPr>
        <w:t>）旁的部分釋作“</w:t>
      </w:r>
      <w:r w:rsidRPr="002A5263">
        <w:rPr>
          <w:noProof/>
        </w:rPr>
        <w:drawing>
          <wp:inline distT="0" distB="0" distL="0" distR="0" wp14:anchorId="73517401" wp14:editId="16DC4493">
            <wp:extent cx="126000" cy="126000"/>
            <wp:effectExtent l="0" t="0" r="0" b="0"/>
            <wp:docPr id="506188232" name="图片 1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88232" name="图片 1" descr="徽标, 公司名称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”，字形上是不存在什麼困難的。古文字中的構件</w:t>
      </w:r>
      <w:proofErr w:type="gramStart"/>
      <w:r w:rsidRPr="002A5263">
        <w:rPr>
          <w:rFonts w:hint="eastAsia"/>
        </w:rPr>
        <w:t>單</w:t>
      </w:r>
      <w:proofErr w:type="gramEnd"/>
      <w:r w:rsidRPr="002A5263">
        <w:rPr>
          <w:rFonts w:hint="eastAsia"/>
        </w:rPr>
        <w:t>複常常無別，所以我們懷疑“</w:t>
      </w:r>
      <w:r w:rsidRPr="002A5263">
        <w:rPr>
          <w:noProof/>
        </w:rPr>
        <w:drawing>
          <wp:inline distT="0" distB="0" distL="0" distR="0" wp14:anchorId="1B3F78C5" wp14:editId="6D08EE56">
            <wp:extent cx="136800" cy="126000"/>
            <wp:effectExtent l="0" t="0" r="0" b="7620"/>
            <wp:docPr id="1458011154" name="图片 1458011154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07306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”字裡面由三個“而”組成的“</w:t>
      </w:r>
      <w:r w:rsidRPr="002A5263">
        <w:rPr>
          <w:noProof/>
        </w:rPr>
        <w:drawing>
          <wp:inline distT="0" distB="0" distL="0" distR="0" wp14:anchorId="0AAC521B" wp14:editId="0FD688D7">
            <wp:extent cx="126000" cy="126000"/>
            <wp:effectExtent l="0" t="0" r="0" b="0"/>
            <wp:docPr id="1445030147" name="图片 1445030147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88232" name="图片 1" descr="徽标, 公司名称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”字，讀音應與“而”相同或相近。</w:t>
      </w:r>
    </w:p>
    <w:p w14:paraId="1B0AA261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“</w:t>
      </w:r>
      <w:r w:rsidRPr="00794AEB">
        <w:rPr>
          <w:noProof/>
        </w:rPr>
        <w:drawing>
          <wp:inline distT="0" distB="0" distL="0" distR="0" wp14:anchorId="344C47F8" wp14:editId="6D71C0D8">
            <wp:extent cx="136800" cy="126000"/>
            <wp:effectExtent l="0" t="0" r="0" b="7620"/>
            <wp:docPr id="1754209144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09144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”字有可能就是</w:t>
      </w:r>
      <w:proofErr w:type="gramStart"/>
      <w:r w:rsidRPr="002A5263">
        <w:rPr>
          <w:rFonts w:hint="eastAsia"/>
        </w:rPr>
        <w:t>傳</w:t>
      </w:r>
      <w:proofErr w:type="gramEnd"/>
      <w:r w:rsidRPr="002A5263">
        <w:rPr>
          <w:rFonts w:hint="eastAsia"/>
        </w:rPr>
        <w:t>世文獻“</w:t>
      </w:r>
      <w:r w:rsidRPr="00794AEB">
        <w:rPr>
          <w:rFonts w:ascii="SimSun-ExtB" w:eastAsia="SimSun-ExtB" w:hAnsi="SimSun-ExtB" w:cs="SimSun-ExtB" w:hint="eastAsia"/>
        </w:rPr>
        <w:t>𩰴</w:t>
      </w:r>
      <w:r w:rsidRPr="002A5263">
        <w:rPr>
          <w:rFonts w:hint="eastAsia"/>
        </w:rPr>
        <w:t>（胹）”字的異構。《說文·肉部》：“胹，爛也。从肉，而聲。”段注：“爛，火熟也。”《方言》卷七：“胹，熟也。自關而西，秦晉之郊曰胹。”</w:t>
      </w:r>
      <w:r w:rsidRPr="00794AEB">
        <w:rPr>
          <w:rFonts w:hint="eastAsia"/>
        </w:rPr>
        <w:t xml:space="preserve"> 《廣韻·之韻》：“胹，《説文》：‘爛</w:t>
      </w:r>
      <w:r w:rsidRPr="002A5263">
        <w:rPr>
          <w:rFonts w:hint="eastAsia"/>
        </w:rPr>
        <w:t>也。’《方言》：‘秦晋之郊謂熟曰胹。’或作腝臑</w:t>
      </w:r>
      <w:r w:rsidRPr="00794AEB">
        <w:rPr>
          <w:rFonts w:ascii="SimSun-ExtB" w:eastAsia="SimSun-ExtB" w:hAnsi="SimSun-ExtB" w:cs="SimSun-ExtB" w:hint="eastAsia"/>
        </w:rPr>
        <w:t>𩰴𦓒</w:t>
      </w:r>
      <w:r w:rsidRPr="002A5263">
        <w:rPr>
          <w:rFonts w:hint="eastAsia"/>
        </w:rPr>
        <w:t>。”《玉篇·鬲部》：“</w:t>
      </w:r>
      <w:r w:rsidRPr="00794AEB">
        <w:rPr>
          <w:rFonts w:ascii="SimSun-ExtB" w:eastAsia="SimSun-ExtB" w:hAnsi="SimSun-ExtB" w:cs="SimSun-ExtB" w:hint="eastAsia"/>
        </w:rPr>
        <w:t>𩰴</w:t>
      </w:r>
      <w:r w:rsidRPr="002A5263">
        <w:rPr>
          <w:rFonts w:hint="eastAsia"/>
        </w:rPr>
        <w:t>，熟也。从</w:t>
      </w:r>
      <w:proofErr w:type="gramStart"/>
      <w:r w:rsidRPr="002A5263">
        <w:rPr>
          <w:rFonts w:hint="eastAsia"/>
        </w:rPr>
        <w:t>鬲</w:t>
      </w:r>
      <w:proofErr w:type="gramEnd"/>
      <w:r w:rsidRPr="002A5263">
        <w:rPr>
          <w:rFonts w:hint="eastAsia"/>
        </w:rPr>
        <w:t>，而聲。”《楚辭•大招》：“鼎臑盈些，致和芳只。”王逸注：“臑，熟也。”《楚辭•招魂》：“胹鱉炮</w:t>
      </w:r>
      <w:proofErr w:type="gramStart"/>
      <w:r w:rsidRPr="002A5263">
        <w:rPr>
          <w:rFonts w:hint="eastAsia"/>
        </w:rPr>
        <w:t>羔</w:t>
      </w:r>
      <w:proofErr w:type="gramEnd"/>
      <w:r w:rsidRPr="002A5263">
        <w:rPr>
          <w:rFonts w:hint="eastAsia"/>
        </w:rPr>
        <w:t>，有柘漿些。”王逸注：“言</w:t>
      </w:r>
      <w:proofErr w:type="gramStart"/>
      <w:r w:rsidRPr="002A5263">
        <w:rPr>
          <w:rFonts w:hint="eastAsia"/>
        </w:rPr>
        <w:t>復</w:t>
      </w:r>
      <w:proofErr w:type="gramEnd"/>
      <w:r w:rsidRPr="002A5263">
        <w:rPr>
          <w:rFonts w:hint="eastAsia"/>
        </w:rPr>
        <w:t>以飴蜜濡鱉炮羔，令之爛熟。”</w:t>
      </w:r>
    </w:p>
    <w:p w14:paraId="02041AC4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如果我們尊重</w:t>
      </w:r>
      <w:proofErr w:type="gramStart"/>
      <w:r w:rsidRPr="002A5263">
        <w:rPr>
          <w:rFonts w:hint="eastAsia"/>
        </w:rPr>
        <w:t>傳</w:t>
      </w:r>
      <w:proofErr w:type="gramEnd"/>
      <w:r w:rsidRPr="002A5263">
        <w:rPr>
          <w:rFonts w:hint="eastAsia"/>
        </w:rPr>
        <w:t>世文獻如《玉篇》等，以“爛熟”爲“</w:t>
      </w:r>
      <w:r w:rsidRPr="00794AEB">
        <w:rPr>
          <w:rFonts w:ascii="SimSun-ExtB" w:eastAsia="SimSun-ExtB" w:hAnsi="SimSun-ExtB" w:cs="SimSun-ExtB" w:hint="eastAsia"/>
        </w:rPr>
        <w:t>𩰴</w:t>
      </w:r>
      <w:r w:rsidRPr="002A5263">
        <w:rPr>
          <w:rFonts w:hint="eastAsia"/>
        </w:rPr>
        <w:t>”之本義，</w:t>
      </w:r>
      <w:r w:rsidRPr="00794AEB">
        <w:rPr>
          <w:vertAlign w:val="superscript"/>
        </w:rPr>
        <w:endnoteReference w:id="5"/>
      </w:r>
      <w:r w:rsidRPr="002A5263">
        <w:rPr>
          <w:rFonts w:hint="eastAsia"/>
        </w:rPr>
        <w:t>則 “</w:t>
      </w:r>
      <w:r w:rsidRPr="00794AEB">
        <w:rPr>
          <w:noProof/>
        </w:rPr>
        <w:drawing>
          <wp:inline distT="0" distB="0" distL="0" distR="0" wp14:anchorId="400010CF" wp14:editId="5D91B63B">
            <wp:extent cx="136800" cy="126000"/>
            <wp:effectExtent l="0" t="0" r="0" b="7620"/>
            <wp:docPr id="1183942802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42802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（</w:t>
      </w:r>
      <w:r w:rsidRPr="00794AEB">
        <w:rPr>
          <w:rFonts w:ascii="SimSun-ExtB" w:eastAsia="SimSun-ExtB" w:hAnsi="SimSun-ExtB" w:cs="SimSun-ExtB" w:hint="eastAsia"/>
        </w:rPr>
        <w:t>𩰴</w:t>
      </w:r>
      <w:r w:rsidRPr="002A5263">
        <w:rPr>
          <w:rFonts w:hint="eastAsia"/>
        </w:rPr>
        <w:t>）”字在《大夫食禮記》簡中並非用其本義，而是假借義，讀為“腝（臡）”。《説文·肉部》：“腝，有骨</w:t>
      </w:r>
      <w:proofErr w:type="gramStart"/>
      <w:r w:rsidRPr="002A5263">
        <w:rPr>
          <w:rFonts w:hint="eastAsia"/>
        </w:rPr>
        <w:t>醢</w:t>
      </w:r>
      <w:proofErr w:type="gramEnd"/>
      <w:r w:rsidRPr="002A5263">
        <w:rPr>
          <w:rFonts w:hint="eastAsia"/>
        </w:rPr>
        <w:t>也。从肉，耎聲。臡，腝或從難。”“腝”从“耎”聲，“耎”本从“而”聲。《說文·大</w:t>
      </w:r>
      <w:r w:rsidRPr="002A5263">
        <w:rPr>
          <w:rFonts w:hint="eastAsia"/>
        </w:rPr>
        <w:lastRenderedPageBreak/>
        <w:t>部》：“耎，稍前大也。从大，而聲。讀若畏</w:t>
      </w:r>
      <w:proofErr w:type="gramStart"/>
      <w:r w:rsidRPr="002A5263">
        <w:rPr>
          <w:rFonts w:hint="eastAsia"/>
        </w:rPr>
        <w:t>偄</w:t>
      </w:r>
      <w:proofErr w:type="gramEnd"/>
      <w:r w:rsidRPr="002A5263">
        <w:rPr>
          <w:rFonts w:hint="eastAsia"/>
        </w:rPr>
        <w:t>。”</w:t>
      </w:r>
    </w:p>
    <w:p w14:paraId="7283752A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“腝（臡）”又</w:t>
      </w:r>
      <w:r>
        <w:rPr>
          <w:rFonts w:hint="eastAsia"/>
        </w:rPr>
        <w:t>可</w:t>
      </w:r>
      <w:r w:rsidRPr="002A5263">
        <w:rPr>
          <w:rFonts w:hint="eastAsia"/>
        </w:rPr>
        <w:t>寫作“臑（</w:t>
      </w:r>
      <w:r w:rsidRPr="00794AEB">
        <w:rPr>
          <w:rFonts w:hint="eastAsia"/>
        </w:rPr>
        <w:t>胹</w:t>
      </w:r>
      <w:r w:rsidRPr="002A5263">
        <w:rPr>
          <w:rFonts w:hint="eastAsia"/>
        </w:rPr>
        <w:t>）”。《淮南子·詮言》：“周公</w:t>
      </w:r>
      <w:proofErr w:type="gramStart"/>
      <w:r w:rsidRPr="002A5263">
        <w:rPr>
          <w:rFonts w:hint="eastAsia"/>
        </w:rPr>
        <w:t>殽</w:t>
      </w:r>
      <w:proofErr w:type="gramEnd"/>
      <w:r w:rsidRPr="002A5263">
        <w:rPr>
          <w:rFonts w:hint="eastAsia"/>
        </w:rPr>
        <w:t>臑不收於前，鍾鼓不解於縣，以輔成王而海內平。”王念孫《讀書雜志》對此處的“殽臑”有解釋：</w:t>
      </w:r>
    </w:p>
    <w:p w14:paraId="3832D3A8" w14:textId="4D115C17" w:rsidR="00794AEB" w:rsidRDefault="00794AEB" w:rsidP="00794AEB">
      <w:pPr>
        <w:pStyle w:val="aff4"/>
        <w:spacing w:before="540" w:after="540"/>
        <w:ind w:firstLine="496"/>
        <w:rPr>
          <w:rFonts w:eastAsia="PMingLiU"/>
          <w:noProof/>
        </w:rPr>
      </w:pPr>
      <w:r w:rsidRPr="00794AEB">
        <w:rPr>
          <w:rFonts w:hint="eastAsia"/>
          <w:noProof/>
        </w:rPr>
        <w:t>引之曰：《大雅·既醉》箋：“殽，牲體也。”牲體多矣，不應獨言臑。“臑”當爲“腝”。奴低反。凡隷書從耎、從需之字多相亂，故“腝”誤爲“臑”。《説文》：“腝，有骨醢也。”或作“臡”。《爾雅》：“肉謂之醢，有骨者謂之臡。”《周官·醢人》“朝事之豆，其實有麋臡、鹿臡、麇臡。”是也。殽，俎實也。腝，豆實也。殽腝，猶言俎豆耳。“殽腝”、“鍾鼓”各爲一物，文正相對。</w:t>
      </w:r>
    </w:p>
    <w:p w14:paraId="23013898" w14:textId="0332543F" w:rsidR="00794AEB" w:rsidRPr="002A5263" w:rsidRDefault="00794AEB" w:rsidP="00794AEB">
      <w:pPr>
        <w:pStyle w:val="aff6"/>
        <w:ind w:firstLine="560"/>
      </w:pPr>
      <w:proofErr w:type="gramStart"/>
      <w:r w:rsidRPr="002A5263">
        <w:rPr>
          <w:rFonts w:hint="eastAsia"/>
        </w:rPr>
        <w:t>傳</w:t>
      </w:r>
      <w:proofErr w:type="gramEnd"/>
      <w:r w:rsidRPr="002A5263">
        <w:rPr>
          <w:rFonts w:hint="eastAsia"/>
        </w:rPr>
        <w:t>世文獻又有“殽（餚）脀（烝）”一語。《儀禮•特牲饋食禮》：“眾賓及眾兄弟、</w:t>
      </w:r>
      <w:proofErr w:type="gramStart"/>
      <w:r w:rsidRPr="002A5263">
        <w:rPr>
          <w:rFonts w:hint="eastAsia"/>
        </w:rPr>
        <w:t>內</w:t>
      </w:r>
      <w:proofErr w:type="gramEnd"/>
      <w:r w:rsidRPr="002A5263">
        <w:rPr>
          <w:rFonts w:hint="eastAsia"/>
        </w:rPr>
        <w:t>賓宗婦、若有公有司私臣，皆殽脀。”《左傳•宣公十六年》：“晉侯使士會平王室，定王享之，原襄公相禮，</w:t>
      </w:r>
      <w:proofErr w:type="gramStart"/>
      <w:r w:rsidRPr="002A5263">
        <w:rPr>
          <w:rFonts w:hint="eastAsia"/>
        </w:rPr>
        <w:t>殽</w:t>
      </w:r>
      <w:proofErr w:type="gramEnd"/>
      <w:r w:rsidRPr="002A5263">
        <w:rPr>
          <w:rFonts w:hint="eastAsia"/>
        </w:rPr>
        <w:t>烝。”《國語•周語中》：“親戚宴饗，則有餚烝。”</w:t>
      </w:r>
    </w:p>
    <w:p w14:paraId="2E8E6153" w14:textId="00E4D984" w:rsidR="00794AEB" w:rsidRDefault="00794AEB" w:rsidP="00794AEB">
      <w:pPr>
        <w:pStyle w:val="aff6"/>
        <w:ind w:firstLine="560"/>
      </w:pPr>
      <w:proofErr w:type="gramStart"/>
      <w:r w:rsidRPr="002A5263">
        <w:rPr>
          <w:rFonts w:hint="eastAsia"/>
        </w:rPr>
        <w:t>傳</w:t>
      </w:r>
      <w:proofErr w:type="gramEnd"/>
      <w:r w:rsidRPr="002A5263">
        <w:rPr>
          <w:rFonts w:hint="eastAsia"/>
        </w:rPr>
        <w:t>世文獻又有“殽核（覈）”一語。《詩·小雅·賓之初筵》：“賓之初</w:t>
      </w:r>
      <w:proofErr w:type="gramStart"/>
      <w:r w:rsidRPr="002A5263">
        <w:rPr>
          <w:rFonts w:hint="eastAsia"/>
        </w:rPr>
        <w:t>筵</w:t>
      </w:r>
      <w:proofErr w:type="gramEnd"/>
      <w:r w:rsidRPr="002A5263">
        <w:rPr>
          <w:rFonts w:hint="eastAsia"/>
        </w:rPr>
        <w:t>，左右秩秩。籩豆有楚，殽核維旅。”《文選•班固〈典引〉》：“</w:t>
      </w:r>
      <w:proofErr w:type="gramStart"/>
      <w:r w:rsidRPr="002A5263">
        <w:rPr>
          <w:rFonts w:hint="eastAsia"/>
        </w:rPr>
        <w:t>屢</w:t>
      </w:r>
      <w:proofErr w:type="gramEnd"/>
      <w:r w:rsidRPr="002A5263">
        <w:rPr>
          <w:rFonts w:hint="eastAsia"/>
        </w:rPr>
        <w:t>訪群儒，諭咨故老，與之斟酌道德之淵源，肴覈仁誼之林藪。”</w:t>
      </w:r>
      <w:r w:rsidRPr="002A5263">
        <w:rPr>
          <w:rFonts w:hint="eastAsia"/>
        </w:rPr>
        <w:lastRenderedPageBreak/>
        <w:t>蔡邕注：“肴覈，食也。肉曰肴，骨曰覈。”《典引》“肴覈”活用爲“動詞”，</w:t>
      </w:r>
      <w:proofErr w:type="gramStart"/>
      <w:r w:rsidRPr="002A5263">
        <w:rPr>
          <w:rFonts w:hint="eastAsia"/>
        </w:rPr>
        <w:t>蔡</w:t>
      </w:r>
      <w:proofErr w:type="gramEnd"/>
      <w:r w:rsidRPr="002A5263">
        <w:rPr>
          <w:rFonts w:hint="eastAsia"/>
        </w:rPr>
        <w:t>邕解釋的是其本義。</w:t>
      </w:r>
    </w:p>
    <w:p w14:paraId="273879CE" w14:textId="58E108AF" w:rsidR="00794AEB" w:rsidRDefault="00794AEB" w:rsidP="00794AEB">
      <w:pPr>
        <w:pStyle w:val="aff6"/>
        <w:ind w:firstLine="560"/>
      </w:pPr>
      <w:r w:rsidRPr="002A5263">
        <w:rPr>
          <w:rFonts w:hint="eastAsia"/>
        </w:rPr>
        <w:t>“殽腝”和“殽脀”、“</w:t>
      </w:r>
      <w:proofErr w:type="gramStart"/>
      <w:r w:rsidRPr="002A5263">
        <w:rPr>
          <w:rFonts w:hint="eastAsia"/>
        </w:rPr>
        <w:t>殽</w:t>
      </w:r>
      <w:proofErr w:type="gramEnd"/>
      <w:r w:rsidRPr="002A5263">
        <w:rPr>
          <w:rFonts w:hint="eastAsia"/>
        </w:rPr>
        <w:t>核（覈）”的語法結構相同。簡文言“脀與</w:t>
      </w:r>
      <w:r w:rsidRPr="002A5263">
        <w:rPr>
          <w:noProof/>
        </w:rPr>
        <w:drawing>
          <wp:inline distT="0" distB="0" distL="0" distR="0" wp14:anchorId="3A08D7E4" wp14:editId="004F133C">
            <wp:extent cx="136800" cy="126000"/>
            <wp:effectExtent l="0" t="0" r="0" b="7620"/>
            <wp:docPr id="52447001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7001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（腝臡）與其齏亞之”，“脀”與“</w:t>
      </w:r>
      <w:r w:rsidRPr="002A5263">
        <w:rPr>
          <w:noProof/>
        </w:rPr>
        <w:drawing>
          <wp:inline distT="0" distB="0" distL="0" distR="0" wp14:anchorId="74A18A42" wp14:editId="7441FF49">
            <wp:extent cx="136800" cy="126000"/>
            <wp:effectExtent l="0" t="0" r="0" b="7620"/>
            <wp:docPr id="1579242065" name="图片 1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42065" name="图片 1" descr="图标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63">
        <w:rPr>
          <w:rFonts w:hint="eastAsia"/>
        </w:rPr>
        <w:t>（腝臡）”並提，根</w:t>
      </w:r>
      <w:proofErr w:type="gramStart"/>
      <w:r w:rsidRPr="002A5263">
        <w:rPr>
          <w:rFonts w:hint="eastAsia"/>
        </w:rPr>
        <w:t>據</w:t>
      </w:r>
      <w:proofErr w:type="gramEnd"/>
      <w:r w:rsidRPr="002A5263">
        <w:rPr>
          <w:rFonts w:hint="eastAsia"/>
        </w:rPr>
        <w:t>杜注，則爲俎實與豆實並提。</w:t>
      </w:r>
    </w:p>
    <w:p w14:paraId="3CA5A6B5" w14:textId="280E4AD0" w:rsidR="00794AEB" w:rsidRDefault="00794AEB" w:rsidP="00794AEB">
      <w:pPr>
        <w:pStyle w:val="aff6"/>
        <w:ind w:firstLine="560"/>
      </w:pPr>
      <w:r w:rsidRPr="002A5263">
        <w:rPr>
          <w:rFonts w:hint="eastAsia"/>
        </w:rPr>
        <w:t>最</w:t>
      </w:r>
      <w:proofErr w:type="gramStart"/>
      <w:r w:rsidRPr="002A5263">
        <w:rPr>
          <w:rFonts w:hint="eastAsia"/>
        </w:rPr>
        <w:t>後</w:t>
      </w:r>
      <w:proofErr w:type="gramEnd"/>
      <w:r w:rsidRPr="002A5263">
        <w:rPr>
          <w:rFonts w:hint="eastAsia"/>
        </w:rPr>
        <w:t>，順便談談而聲（之部）、耎聲（元部）、需聲（侯部）的關係。學者多不明其關通之理，往往曲說。</w:t>
      </w:r>
      <w:r w:rsidRPr="00794AEB">
        <w:rPr>
          <w:vertAlign w:val="superscript"/>
        </w:rPr>
        <w:endnoteReference w:id="6"/>
      </w:r>
      <w:r w:rsidRPr="002A5263">
        <w:rPr>
          <w:rFonts w:hint="eastAsia"/>
        </w:rPr>
        <w:t>如《說文》“耎”字段注云：“古凡耎聲字皆在十四部，需聲字皆在四部，</w:t>
      </w:r>
      <w:proofErr w:type="gramStart"/>
      <w:r w:rsidRPr="002A5263">
        <w:rPr>
          <w:rFonts w:hint="eastAsia"/>
        </w:rPr>
        <w:t>後</w:t>
      </w:r>
      <w:proofErr w:type="gramEnd"/>
      <w:r w:rsidRPr="002A5263">
        <w:rPr>
          <w:rFonts w:hint="eastAsia"/>
        </w:rPr>
        <w:t>人多亂之。”</w:t>
      </w:r>
    </w:p>
    <w:p w14:paraId="39F9438C" w14:textId="77777777" w:rsidR="00794AEB" w:rsidRPr="00794AEB" w:rsidRDefault="00794AEB" w:rsidP="00794AEB">
      <w:pPr>
        <w:pStyle w:val="aff6"/>
        <w:ind w:firstLine="560"/>
      </w:pPr>
      <w:r w:rsidRPr="00794AEB">
        <w:rPr>
          <w:rFonts w:hint="eastAsia"/>
        </w:rPr>
        <w:t>實際</w:t>
      </w:r>
      <w:proofErr w:type="gramStart"/>
      <w:r w:rsidRPr="00794AEB">
        <w:rPr>
          <w:rFonts w:hint="eastAsia"/>
        </w:rPr>
        <w:t>從</w:t>
      </w:r>
      <w:proofErr w:type="gramEnd"/>
      <w:r w:rsidRPr="00794AEB">
        <w:rPr>
          <w:rFonts w:hint="eastAsia"/>
        </w:rPr>
        <w:t>典籍來看，从而聲，从耎聲、需聲之字往往可以跟从而聲之字互為</w:t>
      </w:r>
      <w:r w:rsidRPr="00794AEB">
        <w:t>異體</w:t>
      </w:r>
      <w:r w:rsidRPr="00794AEB">
        <w:rPr>
          <w:rFonts w:hint="eastAsia"/>
        </w:rPr>
        <w:t>，且中古讀入之韻。</w:t>
      </w:r>
      <w:r w:rsidRPr="00794AEB">
        <w:rPr>
          <w:vertAlign w:val="superscript"/>
        </w:rPr>
        <w:endnoteReference w:id="7"/>
      </w:r>
      <w:r w:rsidRPr="00794AEB">
        <w:rPr>
          <w:rFonts w:hint="eastAsia"/>
        </w:rPr>
        <w:t>例如</w:t>
      </w:r>
      <w:r w:rsidRPr="00794AEB">
        <w:t>：</w:t>
      </w:r>
    </w:p>
    <w:p w14:paraId="2AA12AE0" w14:textId="77777777" w:rsidR="00794AEB" w:rsidRPr="002A5263" w:rsidRDefault="00794AEB" w:rsidP="00794AEB">
      <w:pPr>
        <w:pStyle w:val="aff6"/>
        <w:ind w:firstLine="560"/>
      </w:pPr>
      <w:r w:rsidRPr="002A5263">
        <w:t>1</w:t>
      </w:r>
      <w:r w:rsidRPr="002A5263">
        <w:rPr>
          <w:rFonts w:hint="eastAsia"/>
        </w:rPr>
        <w:t>.陑</w:t>
      </w:r>
      <w:r w:rsidRPr="002A5263">
        <w:t>陾</w:t>
      </w:r>
      <w:r w:rsidRPr="002A5263">
        <w:rPr>
          <w:rFonts w:hint="eastAsia"/>
        </w:rPr>
        <w:t>隭：《廣韻·之韻》：“隭，地名，又</w:t>
      </w:r>
      <w:proofErr w:type="gramStart"/>
      <w:r w:rsidRPr="002A5263">
        <w:rPr>
          <w:rFonts w:hint="eastAsia"/>
        </w:rPr>
        <w:t>夔</w:t>
      </w:r>
      <w:proofErr w:type="gramEnd"/>
      <w:r w:rsidRPr="002A5263">
        <w:rPr>
          <w:rFonts w:hint="eastAsia"/>
        </w:rPr>
        <w:t>，險也。陾，上同。又音仍。陑，上同。”</w:t>
      </w:r>
    </w:p>
    <w:p w14:paraId="03F6A520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2.胹</w:t>
      </w:r>
      <w:r w:rsidRPr="00794AEB">
        <w:rPr>
          <w:rFonts w:ascii="SimSun-ExtB" w:eastAsia="SimSun-ExtB" w:hAnsi="SimSun-ExtB" w:cs="SimSun-ExtB" w:hint="eastAsia"/>
        </w:rPr>
        <w:t>𩰴𦓒</w:t>
      </w:r>
      <w:r w:rsidRPr="002A5263">
        <w:t>腝臑：</w:t>
      </w:r>
      <w:r w:rsidRPr="002A5263">
        <w:rPr>
          <w:rFonts w:hint="eastAsia"/>
        </w:rPr>
        <w:t>《廣韻·之韻》：“胹，《説文》：‘爛也。’《方言》：‘秦晋之郊謂熟曰胹。’或作腝臑</w:t>
      </w:r>
      <w:r w:rsidRPr="00794AEB">
        <w:rPr>
          <w:rFonts w:ascii="SimSun-ExtB" w:eastAsia="SimSun-ExtB" w:hAnsi="SimSun-ExtB" w:cs="SimSun-ExtB" w:hint="eastAsia"/>
        </w:rPr>
        <w:t>𩰴𦓒</w:t>
      </w:r>
      <w:r w:rsidRPr="002A5263">
        <w:rPr>
          <w:rFonts w:hint="eastAsia"/>
        </w:rPr>
        <w:t>。”</w:t>
      </w:r>
    </w:p>
    <w:p w14:paraId="2829769F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3.輀</w:t>
      </w:r>
      <w:r w:rsidRPr="002A5263">
        <w:t>輭轜：</w:t>
      </w:r>
      <w:r w:rsidRPr="002A5263">
        <w:rPr>
          <w:rFonts w:hint="eastAsia"/>
        </w:rPr>
        <w:t>《廣韻·之韻》：“輀，《説文》：‘喪車也。’或作輭轜。”《釋</w:t>
      </w:r>
      <w:r w:rsidRPr="002A5263">
        <w:t>名·釋喪制》</w:t>
      </w:r>
      <w:r w:rsidRPr="002A5263">
        <w:rPr>
          <w:rFonts w:hint="eastAsia"/>
        </w:rPr>
        <w:t>：</w:t>
      </w:r>
      <w:r w:rsidRPr="002A5263">
        <w:t>“</w:t>
      </w:r>
      <w:r w:rsidRPr="002A5263">
        <w:rPr>
          <w:rFonts w:hint="eastAsia"/>
        </w:rPr>
        <w:t>輿棺之車曰輀。輀</w:t>
      </w:r>
      <w:r w:rsidRPr="002A5263">
        <w:t>，</w:t>
      </w:r>
      <w:r w:rsidRPr="002A5263">
        <w:rPr>
          <w:rFonts w:hint="eastAsia"/>
        </w:rPr>
        <w:t>耳也，</w:t>
      </w:r>
      <w:proofErr w:type="gramStart"/>
      <w:r w:rsidRPr="002A5263">
        <w:rPr>
          <w:rFonts w:hint="eastAsia"/>
        </w:rPr>
        <w:t>懸</w:t>
      </w:r>
      <w:proofErr w:type="gramEnd"/>
      <w:r w:rsidRPr="002A5263">
        <w:rPr>
          <w:rFonts w:hint="eastAsia"/>
        </w:rPr>
        <w:t>於左右前後，銅魚揺絞之屬耳耳然也。</w:t>
      </w:r>
      <w:r w:rsidRPr="002A5263">
        <w:t>”</w:t>
      </w:r>
      <w:r w:rsidRPr="002A5263">
        <w:rPr>
          <w:rFonts w:hint="eastAsia"/>
        </w:rPr>
        <w:t>四</w:t>
      </w:r>
      <w:r w:rsidRPr="002A5263">
        <w:t>庫全書</w:t>
      </w:r>
      <w:r w:rsidRPr="002A5263">
        <w:rPr>
          <w:rFonts w:hint="eastAsia"/>
        </w:rPr>
        <w:t>文淵</w:t>
      </w:r>
      <w:r w:rsidRPr="002A5263">
        <w:t>閣本</w:t>
      </w:r>
      <w:r w:rsidRPr="002A5263">
        <w:rPr>
          <w:rFonts w:hint="eastAsia"/>
        </w:rPr>
        <w:t>“輀</w:t>
      </w:r>
      <w:r w:rsidRPr="002A5263">
        <w:t>”</w:t>
      </w:r>
      <w:r w:rsidRPr="002A5263">
        <w:rPr>
          <w:rFonts w:hint="eastAsia"/>
        </w:rPr>
        <w:t>作</w:t>
      </w:r>
      <w:r w:rsidRPr="002A5263">
        <w:t>“</w:t>
      </w:r>
      <w:r w:rsidRPr="002A5263">
        <w:rPr>
          <w:rFonts w:hint="eastAsia"/>
        </w:rPr>
        <w:t>轜</w:t>
      </w:r>
      <w:r w:rsidRPr="002A5263">
        <w:t>”</w:t>
      </w:r>
      <w:r w:rsidRPr="002A5263">
        <w:rPr>
          <w:rFonts w:hint="eastAsia"/>
        </w:rPr>
        <w:t>。</w:t>
      </w:r>
    </w:p>
    <w:p w14:paraId="59B87BDD" w14:textId="77777777" w:rsidR="00794AEB" w:rsidRPr="002A5263" w:rsidRDefault="00794AEB" w:rsidP="00794AEB">
      <w:pPr>
        <w:pStyle w:val="aff6"/>
        <w:ind w:firstLine="560"/>
      </w:pPr>
      <w:r w:rsidRPr="002A5263">
        <w:rPr>
          <w:rFonts w:hint="eastAsia"/>
        </w:rPr>
        <w:t>4.</w:t>
      </w:r>
      <w:proofErr w:type="gramStart"/>
      <w:r w:rsidRPr="002A5263">
        <w:rPr>
          <w:rFonts w:hint="eastAsia"/>
        </w:rPr>
        <w:t>栭</w:t>
      </w:r>
      <w:proofErr w:type="gramEnd"/>
      <w:r w:rsidRPr="002A5263">
        <w:rPr>
          <w:rFonts w:hint="eastAsia"/>
        </w:rPr>
        <w:t>㮕檽：《禮記•內則》：“芝</w:t>
      </w:r>
      <w:proofErr w:type="gramStart"/>
      <w:r w:rsidRPr="002A5263">
        <w:rPr>
          <w:rFonts w:hint="eastAsia"/>
        </w:rPr>
        <w:t>栭</w:t>
      </w:r>
      <w:proofErr w:type="gramEnd"/>
      <w:r w:rsidRPr="002A5263">
        <w:rPr>
          <w:rFonts w:hint="eastAsia"/>
        </w:rPr>
        <w:t>蔆椇，棗栗榛柿。”孔穎達疏引</w:t>
      </w:r>
      <w:r w:rsidRPr="002A5263">
        <w:rPr>
          <w:rFonts w:hint="eastAsia"/>
        </w:rPr>
        <w:lastRenderedPageBreak/>
        <w:t>王肅曰：“無華而實者名</w:t>
      </w:r>
      <w:proofErr w:type="gramStart"/>
      <w:r w:rsidRPr="002A5263">
        <w:rPr>
          <w:rFonts w:hint="eastAsia"/>
        </w:rPr>
        <w:t>栭</w:t>
      </w:r>
      <w:proofErr w:type="gramEnd"/>
      <w:r w:rsidRPr="002A5263">
        <w:rPr>
          <w:rFonts w:hint="eastAsia"/>
        </w:rPr>
        <w:t>，皆芝屬也。”清方以智《物理小識•飲食類•菌栭》：“凡木耳曰</w:t>
      </w:r>
      <w:proofErr w:type="gramStart"/>
      <w:r w:rsidRPr="002A5263">
        <w:rPr>
          <w:rFonts w:hint="eastAsia"/>
        </w:rPr>
        <w:t>栭</w:t>
      </w:r>
      <w:proofErr w:type="gramEnd"/>
      <w:r w:rsidRPr="002A5263">
        <w:rPr>
          <w:rFonts w:hint="eastAsia"/>
        </w:rPr>
        <w:t>。”《集韻·之韻》：“檽，木名。一曰木</w:t>
      </w:r>
      <w:proofErr w:type="gramStart"/>
      <w:r w:rsidRPr="002A5263">
        <w:rPr>
          <w:rFonts w:hint="eastAsia"/>
        </w:rPr>
        <w:t>栮</w:t>
      </w:r>
      <w:proofErr w:type="gramEnd"/>
      <w:r w:rsidRPr="002A5263">
        <w:rPr>
          <w:rFonts w:hint="eastAsia"/>
        </w:rPr>
        <w:t>。或作㮕。”</w:t>
      </w:r>
    </w:p>
    <w:p w14:paraId="1574BFC7" w14:textId="77777777" w:rsidR="00794AEB" w:rsidRPr="002A5263" w:rsidRDefault="00794AEB" w:rsidP="00794AEB">
      <w:pPr>
        <w:pStyle w:val="aff6"/>
        <w:ind w:firstLine="560"/>
      </w:pPr>
      <w:r w:rsidRPr="002A5263">
        <w:t>5</w:t>
      </w:r>
      <w:r w:rsidRPr="002A5263">
        <w:rPr>
          <w:rFonts w:hint="eastAsia"/>
        </w:rPr>
        <w:t>.洏（</w:t>
      </w:r>
      <w:r w:rsidRPr="00794AEB">
        <w:rPr>
          <w:rFonts w:ascii="SimSun-ExtB" w:eastAsia="SimSun-ExtB" w:hAnsi="SimSun-ExtB" w:cs="SimSun-ExtB" w:hint="eastAsia"/>
        </w:rPr>
        <w:t>𣆝</w:t>
      </w:r>
      <w:r w:rsidRPr="002A5263">
        <w:rPr>
          <w:rFonts w:hint="eastAsia"/>
        </w:rPr>
        <w:t>）渜（㬉</w:t>
      </w:r>
      <w:r w:rsidRPr="002A5263">
        <w:t>）</w:t>
      </w:r>
      <w:proofErr w:type="gramStart"/>
      <w:r w:rsidRPr="002A5263">
        <w:t>濡</w:t>
      </w:r>
      <w:proofErr w:type="gramEnd"/>
      <w:r w:rsidRPr="002A5263">
        <w:rPr>
          <w:rFonts w:hint="eastAsia"/>
        </w:rPr>
        <w:t>：朱駿聲《說文通訓定聲》：“洏水即今直隶遵化州</w:t>
      </w:r>
      <w:proofErr w:type="gramStart"/>
      <w:r w:rsidRPr="002A5263">
        <w:rPr>
          <w:rFonts w:hint="eastAsia"/>
        </w:rPr>
        <w:t>灤</w:t>
      </w:r>
      <w:proofErr w:type="gramEnd"/>
      <w:r w:rsidRPr="002A5263">
        <w:rPr>
          <w:rFonts w:hint="eastAsia"/>
        </w:rPr>
        <w:t>河，逕永平府盧龍迁安樂亭及灤州各境。《水經》作濡，或以渜爲之。洏濡渜灤皆一聲之轉。”《龍</w:t>
      </w:r>
      <w:r w:rsidRPr="002A5263">
        <w:t>龕手鑒·日部》</w:t>
      </w:r>
      <w:r w:rsidRPr="002A5263">
        <w:rPr>
          <w:rFonts w:hint="eastAsia"/>
        </w:rPr>
        <w:t>以</w:t>
      </w:r>
      <w:r w:rsidRPr="002A5263">
        <w:t>“</w:t>
      </w:r>
      <w:r w:rsidRPr="00794AEB">
        <w:rPr>
          <w:rFonts w:ascii="SimSun-ExtB" w:eastAsia="SimSun-ExtB" w:hAnsi="SimSun-ExtB" w:cs="SimSun-ExtB" w:hint="eastAsia"/>
        </w:rPr>
        <w:t>𣆝</w:t>
      </w:r>
      <w:r w:rsidRPr="002A5263">
        <w:t>”</w:t>
      </w:r>
      <w:r w:rsidRPr="002A5263">
        <w:rPr>
          <w:rFonts w:hint="eastAsia"/>
        </w:rPr>
        <w:t>為“暖</w:t>
      </w:r>
      <w:r w:rsidRPr="002A5263">
        <w:t>”</w:t>
      </w:r>
      <w:r w:rsidRPr="002A5263">
        <w:rPr>
          <w:rFonts w:hint="eastAsia"/>
        </w:rPr>
        <w:t>之</w:t>
      </w:r>
      <w:r w:rsidRPr="002A5263">
        <w:t>俗字。</w:t>
      </w:r>
    </w:p>
    <w:p w14:paraId="3AEDFDC0" w14:textId="77777777" w:rsidR="00794AEB" w:rsidRPr="00794AEB" w:rsidRDefault="00794AEB" w:rsidP="00794AEB">
      <w:pPr>
        <w:pStyle w:val="aff6"/>
        <w:ind w:firstLine="560"/>
      </w:pPr>
      <w:r w:rsidRPr="00794AEB">
        <w:rPr>
          <w:rFonts w:hint="eastAsia"/>
        </w:rPr>
        <w:t>“腝”或作“臡”，可以“乃”字之音轉爲證。古音而聲、乃聲相通。《詩·大雅·緜》：“</w:t>
      </w:r>
      <w:proofErr w:type="gramStart"/>
      <w:r w:rsidRPr="00794AEB">
        <w:rPr>
          <w:rFonts w:hint="eastAsia"/>
        </w:rPr>
        <w:t>捄</w:t>
      </w:r>
      <w:proofErr w:type="gramEnd"/>
      <w:r w:rsidRPr="00794AEB">
        <w:rPr>
          <w:rFonts w:hint="eastAsia"/>
        </w:rPr>
        <w:t>之陾陾。”《說文·手部》引“陾”作“仍”，《玉篇·手部》引“陾”作“陑”。《說文·乃部》：“乃，</w:t>
      </w:r>
      <w:proofErr w:type="gramStart"/>
      <w:r w:rsidRPr="00794AEB">
        <w:t>曳</w:t>
      </w:r>
      <w:proofErr w:type="gramEnd"/>
      <w:r w:rsidRPr="00794AEB">
        <w:rPr>
          <w:rFonts w:hint="eastAsia"/>
        </w:rPr>
        <w:t>䛐之難</w:t>
      </w:r>
      <w:r w:rsidRPr="00794AEB">
        <w:t>也</w:t>
      </w:r>
      <w:r w:rsidRPr="00794AEB">
        <w:rPr>
          <w:rFonts w:hint="eastAsia"/>
        </w:rPr>
        <w:t>。”《公羊傳·宣公八年》：“乃者何，難也。”又《昭公二年》：“其言至河乃</w:t>
      </w:r>
      <w:proofErr w:type="gramStart"/>
      <w:r w:rsidRPr="00794AEB">
        <w:rPr>
          <w:rFonts w:hint="eastAsia"/>
        </w:rPr>
        <w:t>復</w:t>
      </w:r>
      <w:proofErr w:type="gramEnd"/>
      <w:r w:rsidRPr="00794AEB">
        <w:rPr>
          <w:rFonts w:hint="eastAsia"/>
        </w:rPr>
        <w:t>何？”何休注：“乃，難辭也。”《說文》《公羊傳》及何休注以“難”訓“乃”皆爲聲訓。</w:t>
      </w:r>
    </w:p>
    <w:p w14:paraId="572C7B07" w14:textId="7EA16C7B" w:rsidR="00794AEB" w:rsidRDefault="00794AEB" w:rsidP="00794AEB">
      <w:pPr>
        <w:pStyle w:val="aff6"/>
        <w:ind w:firstLine="560"/>
      </w:pPr>
      <w:r w:rsidRPr="00794AEB">
        <w:rPr>
          <w:rFonts w:hint="eastAsia"/>
        </w:rPr>
        <w:t>古音而聲、乃聲均與能聲相通。《尚書大傳》卷二：“是用知不畏而神之怒。”鄭玄注：“而，乃也。”《禮記·文王世子》：“文王九十七乃終，武王九十三而終。”俞樾《古書疑義舉例》：“而即乃也。”《尚書·君陳》：“必有忍其乃有</w:t>
      </w:r>
      <w:proofErr w:type="gramStart"/>
      <w:r w:rsidRPr="00794AEB">
        <w:rPr>
          <w:rFonts w:hint="eastAsia"/>
        </w:rPr>
        <w:t>濟</w:t>
      </w:r>
      <w:proofErr w:type="gramEnd"/>
      <w:r w:rsidRPr="00794AEB">
        <w:rPr>
          <w:rFonts w:hint="eastAsia"/>
        </w:rPr>
        <w:t>。”《國語·周語中》引作“必有忍也，若能有濟也。”《老子》十六章：“容乃公，公乃王，王乃天，天乃道，</w:t>
      </w:r>
      <w:r w:rsidRPr="00794AEB">
        <w:rPr>
          <w:rFonts w:hint="eastAsia"/>
        </w:rPr>
        <w:lastRenderedPageBreak/>
        <w:t>道乃久。”景龍碑“乃”並作“能”。《易·乾》：“乾始能以美利</w:t>
      </w:r>
      <w:proofErr w:type="gramStart"/>
      <w:r w:rsidRPr="00794AEB">
        <w:rPr>
          <w:rFonts w:hint="eastAsia"/>
        </w:rPr>
        <w:t>利</w:t>
      </w:r>
      <w:proofErr w:type="gramEnd"/>
      <w:r w:rsidRPr="00794AEB">
        <w:rPr>
          <w:rFonts w:hint="eastAsia"/>
        </w:rPr>
        <w:t>天下。”唐</w:t>
      </w:r>
      <w:r w:rsidRPr="00794AEB">
        <w:t>李鼎祚</w:t>
      </w:r>
      <w:r w:rsidRPr="00794AEB">
        <w:rPr>
          <w:rFonts w:hint="eastAsia"/>
        </w:rPr>
        <w:t>《</w:t>
      </w:r>
      <w:bookmarkStart w:id="2" w:name="_Hlk154208129"/>
      <w:r w:rsidRPr="00794AEB">
        <w:rPr>
          <w:rFonts w:hint="eastAsia"/>
        </w:rPr>
        <w:t>周易集解</w:t>
      </w:r>
      <w:bookmarkEnd w:id="2"/>
      <w:r w:rsidRPr="00794AEB">
        <w:rPr>
          <w:rFonts w:hint="eastAsia"/>
        </w:rPr>
        <w:t>》：“乾始而以美利</w:t>
      </w:r>
      <w:proofErr w:type="gramStart"/>
      <w:r w:rsidRPr="00794AEB">
        <w:rPr>
          <w:rFonts w:hint="eastAsia"/>
        </w:rPr>
        <w:t>利</w:t>
      </w:r>
      <w:proofErr w:type="gramEnd"/>
      <w:r w:rsidRPr="00794AEB">
        <w:rPr>
          <w:rFonts w:hint="eastAsia"/>
        </w:rPr>
        <w:t>天下。”清李道平《周易集解纂疏》：“經文‘而’字，</w:t>
      </w:r>
      <w:proofErr w:type="gramStart"/>
      <w:r w:rsidRPr="00794AEB">
        <w:rPr>
          <w:rFonts w:hint="eastAsia"/>
        </w:rPr>
        <w:t>從</w:t>
      </w:r>
      <w:proofErr w:type="gramEnd"/>
      <w:r w:rsidRPr="00794AEB">
        <w:rPr>
          <w:rFonts w:hint="eastAsia"/>
        </w:rPr>
        <w:t>鄭本也，……別本亦作‘能’。”</w:t>
      </w:r>
      <w:r w:rsidRPr="00794AEB">
        <w:rPr>
          <w:vertAlign w:val="superscript"/>
        </w:rPr>
        <w:endnoteReference w:id="8"/>
      </w:r>
      <w:r w:rsidRPr="00794AEB">
        <w:rPr>
          <w:rFonts w:hint="eastAsia"/>
        </w:rPr>
        <w:t>《易·屯》：“宜建侯而不寧。”陸德明《釋文》：“鄭讀而曰能。”</w:t>
      </w:r>
    </w:p>
    <w:p w14:paraId="607891EF" w14:textId="77777777" w:rsidR="00794AEB" w:rsidRPr="00794AEB" w:rsidRDefault="00794AEB" w:rsidP="00794AEB">
      <w:pPr>
        <w:pStyle w:val="aff6"/>
        <w:ind w:firstLine="560"/>
      </w:pPr>
      <w:r w:rsidRPr="00794AEB">
        <w:rPr>
          <w:rFonts w:hint="eastAsia"/>
        </w:rPr>
        <w:t>所以，“腝”又作“臡”與“乃”之訓“難”，</w:t>
      </w:r>
      <w:proofErr w:type="gramStart"/>
      <w:r w:rsidRPr="00794AEB">
        <w:rPr>
          <w:rFonts w:hint="eastAsia"/>
        </w:rPr>
        <w:t>兩</w:t>
      </w:r>
      <w:proofErr w:type="gramEnd"/>
      <w:r w:rsidRPr="00794AEB">
        <w:rPr>
          <w:rFonts w:hint="eastAsia"/>
        </w:rPr>
        <w:t>者是平行的音轉現象。</w:t>
      </w:r>
    </w:p>
    <w:p w14:paraId="0C83683A" w14:textId="77777777" w:rsidR="00794AEB" w:rsidRPr="00794AEB" w:rsidRDefault="00794AEB" w:rsidP="00794AEB">
      <w:pPr>
        <w:pStyle w:val="aff6"/>
        <w:ind w:firstLine="560"/>
      </w:pPr>
    </w:p>
    <w:p w14:paraId="284229DA" w14:textId="77777777" w:rsidR="00794AEB" w:rsidRPr="00794AEB" w:rsidRDefault="00794AEB" w:rsidP="00794AEB">
      <w:pPr>
        <w:pStyle w:val="aff6"/>
        <w:ind w:firstLine="560"/>
        <w:jc w:val="right"/>
      </w:pPr>
      <w:r w:rsidRPr="00794AEB">
        <w:rPr>
          <w:rFonts w:hint="eastAsia"/>
        </w:rPr>
        <w:t>2</w:t>
      </w:r>
      <w:r w:rsidRPr="00794AEB">
        <w:t>023</w:t>
      </w:r>
      <w:r w:rsidRPr="00794AEB">
        <w:rPr>
          <w:rFonts w:hint="eastAsia"/>
        </w:rPr>
        <w:t>年1</w:t>
      </w:r>
      <w:r w:rsidRPr="00794AEB">
        <w:t>2</w:t>
      </w:r>
      <w:r w:rsidRPr="00794AEB">
        <w:rPr>
          <w:rFonts w:hint="eastAsia"/>
        </w:rPr>
        <w:t>月2</w:t>
      </w:r>
      <w:r w:rsidRPr="00794AEB">
        <w:t>3</w:t>
      </w:r>
      <w:r w:rsidRPr="00794AEB">
        <w:rPr>
          <w:rFonts w:hint="eastAsia"/>
        </w:rPr>
        <w:t>日初稿</w:t>
      </w:r>
    </w:p>
    <w:p w14:paraId="0D4C4D31" w14:textId="77777777" w:rsidR="00794AEB" w:rsidRPr="002A5263" w:rsidRDefault="00794AEB" w:rsidP="00794AEB">
      <w:pPr>
        <w:ind w:firstLine="420"/>
        <w:jc w:val="right"/>
      </w:pPr>
    </w:p>
    <w:bookmarkEnd w:id="0"/>
    <w:p w14:paraId="72E0EBC8" w14:textId="77777777" w:rsidR="00F625C4" w:rsidRPr="004F53B6" w:rsidRDefault="00F625C4" w:rsidP="00794AEB">
      <w:pPr>
        <w:pStyle w:val="aff6"/>
        <w:ind w:firstLineChars="0" w:firstLine="0"/>
      </w:pPr>
    </w:p>
    <w:sectPr w:rsidR="00F625C4" w:rsidRPr="004F53B6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A410" w14:textId="77777777" w:rsidR="004F515F" w:rsidRDefault="004F515F">
      <w:r>
        <w:separator/>
      </w:r>
    </w:p>
  </w:endnote>
  <w:endnote w:type="continuationSeparator" w:id="0">
    <w:p w14:paraId="4D21D121" w14:textId="77777777" w:rsidR="004F515F" w:rsidRDefault="004F515F">
      <w:r>
        <w:continuationSeparator/>
      </w:r>
    </w:p>
  </w:endnote>
  <w:endnote w:id="1">
    <w:p w14:paraId="22EB7EBE" w14:textId="77777777" w:rsidR="00794AEB" w:rsidRPr="007D0727" w:rsidRDefault="00794AEB" w:rsidP="00794AEB">
      <w:pPr>
        <w:pStyle w:val="ad"/>
        <w:rPr>
          <w:sz w:val="18"/>
          <w:szCs w:val="18"/>
          <w:lang w:eastAsia="zh-TW"/>
        </w:rPr>
      </w:pPr>
      <w:r w:rsidRPr="0073047F">
        <w:rPr>
          <w:sz w:val="18"/>
          <w:szCs w:val="18"/>
          <w:lang w:eastAsia="zh-TW"/>
        </w:rPr>
        <w:endnoteRef/>
      </w:r>
      <w:r w:rsidRPr="00BB562E">
        <w:rPr>
          <w:sz w:val="18"/>
          <w:szCs w:val="18"/>
          <w:lang w:eastAsia="zh-TW"/>
        </w:rPr>
        <w:t xml:space="preserve"> </w:t>
      </w:r>
      <w:r w:rsidRPr="007D0727">
        <w:rPr>
          <w:rFonts w:hint="eastAsia"/>
          <w:sz w:val="18"/>
          <w:szCs w:val="18"/>
          <w:lang w:eastAsia="zh-TW"/>
        </w:rPr>
        <w:t>清華大學出土文獻研究與保護中心編、黃德寬主編：《清華大學藏戰國竹簡</w:t>
      </w:r>
      <w:r>
        <w:rPr>
          <w:rFonts w:hint="eastAsia"/>
          <w:sz w:val="18"/>
          <w:szCs w:val="18"/>
          <w:lang w:eastAsia="zh-TW"/>
        </w:rPr>
        <w:t>（</w:t>
      </w:r>
      <w:r w:rsidRPr="007D0727">
        <w:rPr>
          <w:rFonts w:hint="eastAsia"/>
          <w:sz w:val="18"/>
          <w:szCs w:val="18"/>
          <w:lang w:eastAsia="zh-TW"/>
        </w:rPr>
        <w:t>拾叁</w:t>
      </w:r>
      <w:r>
        <w:rPr>
          <w:rFonts w:hint="eastAsia"/>
          <w:sz w:val="18"/>
          <w:szCs w:val="18"/>
          <w:lang w:eastAsia="zh-TW"/>
        </w:rPr>
        <w:t>）</w:t>
      </w:r>
      <w:r w:rsidRPr="007D0727">
        <w:rPr>
          <w:rFonts w:hint="eastAsia"/>
          <w:sz w:val="18"/>
          <w:szCs w:val="18"/>
          <w:lang w:eastAsia="zh-TW"/>
        </w:rPr>
        <w:t>》，第</w:t>
      </w:r>
      <w:r w:rsidRPr="0073047F">
        <w:rPr>
          <w:rFonts w:hint="eastAsia"/>
          <w:sz w:val="18"/>
          <w:szCs w:val="18"/>
          <w:lang w:eastAsia="zh-TW"/>
        </w:rPr>
        <w:t>1</w:t>
      </w:r>
      <w:r w:rsidRPr="0073047F">
        <w:rPr>
          <w:sz w:val="18"/>
          <w:szCs w:val="18"/>
          <w:lang w:eastAsia="zh-TW"/>
        </w:rPr>
        <w:t>28</w:t>
      </w:r>
      <w:r w:rsidRPr="007D0727">
        <w:rPr>
          <w:rFonts w:hint="eastAsia"/>
          <w:sz w:val="18"/>
          <w:szCs w:val="18"/>
          <w:lang w:eastAsia="zh-TW"/>
        </w:rPr>
        <w:t>頁，上海：中西書局，</w:t>
      </w:r>
      <w:r w:rsidRPr="0073047F">
        <w:rPr>
          <w:rFonts w:hint="eastAsia"/>
          <w:sz w:val="18"/>
          <w:szCs w:val="18"/>
          <w:lang w:eastAsia="zh-TW"/>
        </w:rPr>
        <w:t>2</w:t>
      </w:r>
      <w:r w:rsidRPr="0073047F">
        <w:rPr>
          <w:sz w:val="18"/>
          <w:szCs w:val="18"/>
          <w:lang w:eastAsia="zh-TW"/>
        </w:rPr>
        <w:t>023</w:t>
      </w:r>
      <w:r w:rsidRPr="007D0727">
        <w:rPr>
          <w:rFonts w:hint="eastAsia"/>
          <w:sz w:val="18"/>
          <w:szCs w:val="18"/>
          <w:lang w:eastAsia="zh-TW"/>
        </w:rPr>
        <w:t>年。</w:t>
      </w:r>
    </w:p>
  </w:endnote>
  <w:endnote w:id="2">
    <w:p w14:paraId="3F6A162A" w14:textId="77777777" w:rsidR="00794AEB" w:rsidRPr="009F33AB" w:rsidRDefault="00794AEB" w:rsidP="00794AEB">
      <w:pPr>
        <w:pStyle w:val="ad"/>
      </w:pPr>
      <w:r w:rsidRPr="0073047F">
        <w:rPr>
          <w:sz w:val="18"/>
          <w:szCs w:val="18"/>
          <w:lang w:eastAsia="zh-TW"/>
        </w:rPr>
        <w:endnoteRef/>
      </w:r>
      <w:r w:rsidRPr="007D0727">
        <w:rPr>
          <w:sz w:val="18"/>
          <w:szCs w:val="18"/>
          <w:lang w:eastAsia="zh-TW"/>
        </w:rPr>
        <w:t xml:space="preserve"> </w:t>
      </w:r>
      <w:r w:rsidRPr="007D0727">
        <w:rPr>
          <w:rFonts w:hint="eastAsia"/>
          <w:sz w:val="18"/>
          <w:szCs w:val="18"/>
          <w:lang w:eastAsia="zh-TW"/>
        </w:rPr>
        <w:t>清華大學出土文獻研究與保護中心編、黃德寬主編：《清華大學藏戰國竹簡</w:t>
      </w:r>
      <w:r>
        <w:rPr>
          <w:rFonts w:hint="eastAsia"/>
          <w:sz w:val="18"/>
          <w:szCs w:val="18"/>
          <w:lang w:eastAsia="zh-TW"/>
        </w:rPr>
        <w:t>（</w:t>
      </w:r>
      <w:r w:rsidRPr="007D0727">
        <w:rPr>
          <w:rFonts w:hint="eastAsia"/>
          <w:sz w:val="18"/>
          <w:szCs w:val="18"/>
          <w:lang w:eastAsia="zh-TW"/>
        </w:rPr>
        <w:t>拾叁</w:t>
      </w:r>
      <w:r>
        <w:rPr>
          <w:rFonts w:hint="eastAsia"/>
          <w:sz w:val="18"/>
          <w:szCs w:val="18"/>
          <w:lang w:eastAsia="zh-TW"/>
        </w:rPr>
        <w:t>）</w:t>
      </w:r>
      <w:r w:rsidRPr="007D0727">
        <w:rPr>
          <w:rFonts w:hint="eastAsia"/>
          <w:sz w:val="18"/>
          <w:szCs w:val="18"/>
          <w:lang w:eastAsia="zh-TW"/>
        </w:rPr>
        <w:t>》，第</w:t>
      </w:r>
      <w:r w:rsidRPr="0073047F">
        <w:rPr>
          <w:rFonts w:hint="eastAsia"/>
          <w:sz w:val="18"/>
          <w:szCs w:val="18"/>
          <w:lang w:eastAsia="zh-TW"/>
        </w:rPr>
        <w:t>1</w:t>
      </w:r>
      <w:r w:rsidRPr="0073047F">
        <w:rPr>
          <w:sz w:val="18"/>
          <w:szCs w:val="18"/>
          <w:lang w:eastAsia="zh-TW"/>
        </w:rPr>
        <w:t>28</w:t>
      </w:r>
      <w:r w:rsidRPr="007D0727">
        <w:rPr>
          <w:rFonts w:hint="eastAsia"/>
          <w:sz w:val="18"/>
          <w:szCs w:val="18"/>
          <w:lang w:eastAsia="zh-TW"/>
        </w:rPr>
        <w:t>頁，上海：中西書局，</w:t>
      </w:r>
      <w:r w:rsidRPr="0073047F">
        <w:rPr>
          <w:rFonts w:hint="eastAsia"/>
          <w:sz w:val="18"/>
          <w:szCs w:val="18"/>
          <w:lang w:eastAsia="zh-TW"/>
        </w:rPr>
        <w:t>2</w:t>
      </w:r>
      <w:r w:rsidRPr="0073047F">
        <w:rPr>
          <w:sz w:val="18"/>
          <w:szCs w:val="18"/>
          <w:lang w:eastAsia="zh-TW"/>
        </w:rPr>
        <w:t>023</w:t>
      </w:r>
      <w:r w:rsidRPr="007D0727">
        <w:rPr>
          <w:rFonts w:hint="eastAsia"/>
          <w:sz w:val="18"/>
          <w:szCs w:val="18"/>
          <w:lang w:eastAsia="zh-TW"/>
        </w:rPr>
        <w:t>年。</w:t>
      </w:r>
    </w:p>
  </w:endnote>
  <w:endnote w:id="3">
    <w:p w14:paraId="63E12C9C" w14:textId="77777777" w:rsidR="00794AEB" w:rsidRPr="002722CA" w:rsidRDefault="00794AEB" w:rsidP="00794AEB">
      <w:pPr>
        <w:pStyle w:val="ad"/>
        <w:rPr>
          <w:sz w:val="18"/>
          <w:szCs w:val="18"/>
          <w:lang w:eastAsia="zh-TW"/>
        </w:rPr>
      </w:pPr>
      <w:r w:rsidRPr="0073047F">
        <w:rPr>
          <w:sz w:val="18"/>
          <w:szCs w:val="18"/>
          <w:lang w:eastAsia="zh-TW"/>
        </w:rPr>
        <w:endnoteRef/>
      </w:r>
      <w:r w:rsidRPr="002722CA">
        <w:rPr>
          <w:rFonts w:hint="eastAsia"/>
          <w:sz w:val="18"/>
          <w:szCs w:val="18"/>
          <w:lang w:eastAsia="zh-TW"/>
        </w:rPr>
        <w:t xml:space="preserve"> 陳劍：《釋上博竹書和春秋金文的“羹”字異體》，《戰國竹書論集》</w:t>
      </w:r>
      <w:r>
        <w:rPr>
          <w:rFonts w:hint="eastAsia"/>
          <w:sz w:val="18"/>
          <w:szCs w:val="18"/>
          <w:lang w:eastAsia="zh-TW"/>
        </w:rPr>
        <w:t>，</w:t>
      </w:r>
      <w:r w:rsidRPr="002722CA">
        <w:rPr>
          <w:rFonts w:hint="eastAsia"/>
          <w:sz w:val="18"/>
          <w:szCs w:val="18"/>
          <w:lang w:eastAsia="zh-TW"/>
        </w:rPr>
        <w:t>第</w:t>
      </w:r>
      <w:r w:rsidRPr="0073047F">
        <w:rPr>
          <w:rFonts w:hint="eastAsia"/>
          <w:sz w:val="18"/>
          <w:szCs w:val="18"/>
          <w:lang w:eastAsia="zh-TW"/>
        </w:rPr>
        <w:t>255-257</w:t>
      </w:r>
      <w:r w:rsidRPr="002722CA">
        <w:rPr>
          <w:rFonts w:hint="eastAsia"/>
          <w:sz w:val="18"/>
          <w:szCs w:val="18"/>
          <w:lang w:eastAsia="zh-TW"/>
        </w:rPr>
        <w:t>頁，上海：上海古籍出版社，</w:t>
      </w:r>
      <w:r w:rsidRPr="0073047F">
        <w:rPr>
          <w:rFonts w:hint="eastAsia"/>
          <w:sz w:val="18"/>
          <w:szCs w:val="18"/>
          <w:lang w:eastAsia="zh-TW"/>
        </w:rPr>
        <w:t>2</w:t>
      </w:r>
      <w:r w:rsidRPr="0073047F">
        <w:rPr>
          <w:sz w:val="18"/>
          <w:szCs w:val="18"/>
          <w:lang w:eastAsia="zh-TW"/>
        </w:rPr>
        <w:t>013</w:t>
      </w:r>
      <w:r w:rsidRPr="002722CA">
        <w:rPr>
          <w:rFonts w:hint="eastAsia"/>
          <w:sz w:val="18"/>
          <w:szCs w:val="18"/>
          <w:lang w:eastAsia="zh-TW"/>
        </w:rPr>
        <w:t>年。</w:t>
      </w:r>
    </w:p>
  </w:endnote>
  <w:endnote w:id="4">
    <w:p w14:paraId="50795754" w14:textId="77777777" w:rsidR="00794AEB" w:rsidRPr="002722CA" w:rsidRDefault="00794AEB" w:rsidP="00794AEB">
      <w:pPr>
        <w:pStyle w:val="ad"/>
        <w:rPr>
          <w:sz w:val="18"/>
          <w:szCs w:val="18"/>
          <w:lang w:eastAsia="zh-TW"/>
        </w:rPr>
      </w:pPr>
      <w:r w:rsidRPr="0073047F">
        <w:rPr>
          <w:sz w:val="18"/>
          <w:szCs w:val="18"/>
          <w:lang w:eastAsia="zh-TW"/>
        </w:rPr>
        <w:endnoteRef/>
      </w:r>
      <w:r w:rsidRPr="002722CA">
        <w:rPr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  <w:lang w:eastAsia="zh-TW"/>
        </w:rPr>
        <w:t>楚簡中的</w:t>
      </w:r>
      <w:r w:rsidRPr="002722CA">
        <w:rPr>
          <w:rFonts w:hint="eastAsia"/>
          <w:sz w:val="18"/>
          <w:szCs w:val="18"/>
          <w:lang w:eastAsia="zh-TW"/>
        </w:rPr>
        <w:t>“天”“而”訛混</w:t>
      </w:r>
      <w:r>
        <w:rPr>
          <w:rFonts w:hint="eastAsia"/>
          <w:sz w:val="18"/>
          <w:szCs w:val="18"/>
          <w:lang w:eastAsia="zh-TW"/>
        </w:rPr>
        <w:t>情況</w:t>
      </w:r>
      <w:r w:rsidRPr="002722CA">
        <w:rPr>
          <w:rFonts w:hint="eastAsia"/>
          <w:sz w:val="18"/>
          <w:szCs w:val="18"/>
          <w:lang w:eastAsia="zh-TW"/>
        </w:rPr>
        <w:t>，前人已有討論，參見</w:t>
      </w:r>
      <w:r w:rsidRPr="002722CA">
        <w:rPr>
          <w:sz w:val="18"/>
          <w:szCs w:val="18"/>
          <w:lang w:eastAsia="zh-TW"/>
        </w:rPr>
        <w:t>張峰</w:t>
      </w:r>
      <w:r>
        <w:rPr>
          <w:rFonts w:hint="eastAsia"/>
          <w:sz w:val="18"/>
          <w:szCs w:val="18"/>
          <w:lang w:eastAsia="zh-TW"/>
        </w:rPr>
        <w:t>：</w:t>
      </w:r>
      <w:r w:rsidRPr="002722CA">
        <w:rPr>
          <w:sz w:val="18"/>
          <w:szCs w:val="18"/>
          <w:lang w:eastAsia="zh-TW"/>
        </w:rPr>
        <w:t>《</w:t>
      </w:r>
      <w:r w:rsidRPr="002722CA">
        <w:rPr>
          <w:rFonts w:hint="eastAsia"/>
          <w:sz w:val="18"/>
          <w:szCs w:val="18"/>
          <w:lang w:eastAsia="zh-TW"/>
        </w:rPr>
        <w:t>楚簡訛書研究</w:t>
      </w:r>
      <w:r w:rsidRPr="002722CA">
        <w:rPr>
          <w:sz w:val="18"/>
          <w:szCs w:val="18"/>
          <w:lang w:eastAsia="zh-TW"/>
        </w:rPr>
        <w:t>》</w:t>
      </w:r>
      <w:r w:rsidRPr="002722CA">
        <w:rPr>
          <w:rFonts w:hint="eastAsia"/>
          <w:sz w:val="18"/>
          <w:szCs w:val="18"/>
          <w:lang w:eastAsia="zh-TW"/>
        </w:rPr>
        <w:t>，</w:t>
      </w:r>
      <w:r w:rsidRPr="002722CA">
        <w:rPr>
          <w:sz w:val="18"/>
          <w:szCs w:val="18"/>
          <w:lang w:eastAsia="zh-TW"/>
        </w:rPr>
        <w:t>第</w:t>
      </w:r>
      <w:r w:rsidRPr="0073047F">
        <w:rPr>
          <w:rFonts w:hint="eastAsia"/>
          <w:sz w:val="18"/>
          <w:szCs w:val="18"/>
          <w:lang w:eastAsia="zh-TW"/>
        </w:rPr>
        <w:t>3</w:t>
      </w:r>
      <w:r w:rsidRPr="0073047F">
        <w:rPr>
          <w:sz w:val="18"/>
          <w:szCs w:val="18"/>
          <w:lang w:eastAsia="zh-TW"/>
        </w:rPr>
        <w:t>44-353</w:t>
      </w:r>
      <w:r w:rsidRPr="002722CA">
        <w:rPr>
          <w:sz w:val="18"/>
          <w:szCs w:val="18"/>
          <w:lang w:eastAsia="zh-TW"/>
        </w:rPr>
        <w:t>頁</w:t>
      </w:r>
      <w:r w:rsidRPr="002722CA">
        <w:rPr>
          <w:rFonts w:hint="eastAsia"/>
          <w:sz w:val="18"/>
          <w:szCs w:val="18"/>
          <w:lang w:eastAsia="zh-TW"/>
        </w:rPr>
        <w:t>，上海：上海古籍出版社，</w:t>
      </w:r>
      <w:r w:rsidRPr="0073047F">
        <w:rPr>
          <w:sz w:val="18"/>
          <w:szCs w:val="18"/>
          <w:lang w:eastAsia="zh-TW"/>
        </w:rPr>
        <w:t>2016</w:t>
      </w:r>
      <w:r w:rsidRPr="002722CA">
        <w:rPr>
          <w:sz w:val="18"/>
          <w:szCs w:val="18"/>
          <w:lang w:eastAsia="zh-TW"/>
        </w:rPr>
        <w:t>年。</w:t>
      </w:r>
    </w:p>
  </w:endnote>
  <w:endnote w:id="5">
    <w:p w14:paraId="5A18189E" w14:textId="77777777" w:rsidR="00794AEB" w:rsidRDefault="00794AEB" w:rsidP="00794AEB">
      <w:pPr>
        <w:pStyle w:val="ad"/>
        <w:rPr>
          <w:lang w:eastAsia="zh-TW"/>
        </w:rPr>
      </w:pPr>
      <w:r w:rsidRPr="0073047F">
        <w:rPr>
          <w:sz w:val="18"/>
          <w:szCs w:val="18"/>
          <w:lang w:eastAsia="zh-TW"/>
        </w:rPr>
        <w:end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TW"/>
        </w:rPr>
        <w:t>單就字形而言，“</w:t>
      </w:r>
      <w:r>
        <w:rPr>
          <w:rFonts w:ascii="SimSun-ExtB" w:eastAsia="SimSun-ExtB" w:hAnsi="SimSun-ExtB" w:cs="SimSun-ExtB" w:hint="eastAsia"/>
          <w:sz w:val="18"/>
          <w:szCs w:val="18"/>
          <w:lang w:eastAsia="zh-TW"/>
        </w:rPr>
        <w:t>𩰴</w:t>
      </w:r>
      <w:r>
        <w:rPr>
          <w:rFonts w:hint="eastAsia"/>
          <w:sz w:val="18"/>
          <w:szCs w:val="18"/>
          <w:lang w:eastAsia="zh-TW"/>
        </w:rPr>
        <w:t>”字作“有骨醢”之“腝（臡）”之本字，亦無不可。此暫從傳世字書，以“熟”爲“</w:t>
      </w:r>
      <w:r>
        <w:rPr>
          <w:rFonts w:ascii="SimSun-ExtB" w:eastAsia="SimSun-ExtB" w:hAnsi="SimSun-ExtB" w:cs="SimSun-ExtB" w:hint="eastAsia"/>
          <w:sz w:val="18"/>
          <w:szCs w:val="18"/>
          <w:lang w:eastAsia="zh-TW"/>
        </w:rPr>
        <w:t>𩰴</w:t>
      </w:r>
      <w:r>
        <w:rPr>
          <w:rFonts w:hint="eastAsia"/>
          <w:sz w:val="18"/>
          <w:szCs w:val="18"/>
          <w:lang w:eastAsia="zh-TW"/>
        </w:rPr>
        <w:t>”本義。</w:t>
      </w:r>
    </w:p>
  </w:endnote>
  <w:endnote w:id="6">
    <w:p w14:paraId="69753CD6" w14:textId="77777777" w:rsidR="00794AEB" w:rsidRPr="00357852" w:rsidRDefault="00794AEB" w:rsidP="00794AEB">
      <w:pPr>
        <w:pStyle w:val="ad"/>
        <w:rPr>
          <w:sz w:val="18"/>
          <w:szCs w:val="18"/>
          <w:lang w:eastAsia="zh-TW"/>
        </w:rPr>
      </w:pPr>
      <w:r w:rsidRPr="0073047F">
        <w:rPr>
          <w:sz w:val="18"/>
          <w:szCs w:val="18"/>
          <w:lang w:eastAsia="zh-TW"/>
        </w:rPr>
        <w:endnoteRef/>
      </w:r>
      <w:r w:rsidRPr="002722CA">
        <w:rPr>
          <w:sz w:val="18"/>
          <w:szCs w:val="18"/>
          <w:lang w:eastAsia="zh-TW"/>
        </w:rPr>
        <w:t xml:space="preserve"> </w:t>
      </w:r>
      <w:r w:rsidRPr="002722CA">
        <w:rPr>
          <w:rFonts w:hint="eastAsia"/>
          <w:sz w:val="18"/>
          <w:szCs w:val="18"/>
          <w:lang w:eastAsia="zh-TW"/>
        </w:rPr>
        <w:t>“需”字古音</w:t>
      </w:r>
      <w:r>
        <w:rPr>
          <w:rFonts w:hint="eastAsia"/>
          <w:sz w:val="18"/>
          <w:szCs w:val="18"/>
          <w:lang w:eastAsia="zh-TW"/>
        </w:rPr>
        <w:t>與之部、元部的關係</w:t>
      </w:r>
      <w:r w:rsidRPr="002722CA">
        <w:rPr>
          <w:rFonts w:hint="eastAsia"/>
          <w:sz w:val="18"/>
          <w:szCs w:val="18"/>
          <w:lang w:eastAsia="zh-TW"/>
        </w:rPr>
        <w:t>問題，可參看孟躍龍</w:t>
      </w:r>
      <w:r>
        <w:rPr>
          <w:rFonts w:hint="eastAsia"/>
          <w:sz w:val="18"/>
          <w:szCs w:val="18"/>
          <w:lang w:eastAsia="zh-TW"/>
        </w:rPr>
        <w:t>：</w:t>
      </w:r>
      <w:r w:rsidRPr="002722CA">
        <w:rPr>
          <w:rFonts w:hint="eastAsia"/>
          <w:sz w:val="18"/>
          <w:szCs w:val="18"/>
          <w:lang w:eastAsia="zh-TW"/>
        </w:rPr>
        <w:t>《〈清華大學藏戰國竹簡〉（壹</w:t>
      </w:r>
      <w:r w:rsidRPr="002722CA">
        <w:rPr>
          <w:sz w:val="18"/>
          <w:szCs w:val="18"/>
          <w:lang w:eastAsia="zh-TW"/>
        </w:rPr>
        <w:t>-</w:t>
      </w:r>
      <w:r w:rsidRPr="002722CA">
        <w:rPr>
          <w:rFonts w:hint="eastAsia"/>
          <w:sz w:val="18"/>
          <w:szCs w:val="18"/>
          <w:lang w:eastAsia="zh-TW"/>
        </w:rPr>
        <w:t>伍）音韻研究》，第</w:t>
      </w:r>
      <w:r w:rsidRPr="0073047F">
        <w:rPr>
          <w:sz w:val="18"/>
          <w:szCs w:val="18"/>
          <w:lang w:eastAsia="zh-TW"/>
        </w:rPr>
        <w:t>106-115</w:t>
      </w:r>
      <w:r w:rsidRPr="002722CA">
        <w:rPr>
          <w:rFonts w:hint="eastAsia"/>
          <w:sz w:val="18"/>
          <w:szCs w:val="18"/>
          <w:lang w:eastAsia="zh-TW"/>
        </w:rPr>
        <w:t>頁，北京師範大學</w:t>
      </w:r>
      <w:r w:rsidRPr="0073047F">
        <w:rPr>
          <w:sz w:val="18"/>
          <w:szCs w:val="18"/>
          <w:lang w:eastAsia="zh-TW"/>
        </w:rPr>
        <w:t>2017</w:t>
      </w:r>
      <w:r w:rsidRPr="002722CA">
        <w:rPr>
          <w:rFonts w:hint="eastAsia"/>
          <w:sz w:val="18"/>
          <w:szCs w:val="18"/>
          <w:lang w:eastAsia="zh-TW"/>
        </w:rPr>
        <w:t>年博士學位論文，指導教師：李國英教授。</w:t>
      </w:r>
    </w:p>
  </w:endnote>
  <w:endnote w:id="7">
    <w:p w14:paraId="51ABDCF8" w14:textId="77777777" w:rsidR="00794AEB" w:rsidRPr="002722CA" w:rsidRDefault="00794AEB" w:rsidP="00794AEB">
      <w:pPr>
        <w:pStyle w:val="ad"/>
        <w:rPr>
          <w:sz w:val="18"/>
          <w:szCs w:val="18"/>
          <w:lang w:eastAsia="zh-TW"/>
        </w:rPr>
      </w:pPr>
      <w:r w:rsidRPr="0073047F">
        <w:rPr>
          <w:sz w:val="18"/>
          <w:szCs w:val="18"/>
          <w:lang w:eastAsia="zh-TW"/>
        </w:rPr>
        <w:endnoteRef/>
      </w:r>
      <w:r w:rsidRPr="002722CA">
        <w:rPr>
          <w:sz w:val="18"/>
          <w:szCs w:val="18"/>
          <w:lang w:eastAsia="zh-TW"/>
        </w:rPr>
        <w:t xml:space="preserve"> </w:t>
      </w:r>
      <w:r w:rsidRPr="002722CA">
        <w:rPr>
          <w:rFonts w:hint="eastAsia"/>
          <w:sz w:val="18"/>
          <w:szCs w:val="18"/>
          <w:lang w:eastAsia="zh-TW"/>
        </w:rPr>
        <w:t>清代學</w:t>
      </w:r>
      <w:r w:rsidRPr="002722CA">
        <w:rPr>
          <w:sz w:val="18"/>
          <w:szCs w:val="18"/>
          <w:lang w:eastAsia="zh-TW"/>
        </w:rPr>
        <w:t>者</w:t>
      </w:r>
      <w:r w:rsidRPr="002722CA">
        <w:rPr>
          <w:rFonts w:hint="eastAsia"/>
          <w:sz w:val="18"/>
          <w:szCs w:val="18"/>
          <w:lang w:eastAsia="zh-TW"/>
        </w:rPr>
        <w:t>黃</w:t>
      </w:r>
      <w:r w:rsidRPr="002722CA">
        <w:rPr>
          <w:sz w:val="18"/>
          <w:szCs w:val="18"/>
          <w:lang w:eastAsia="zh-TW"/>
        </w:rPr>
        <w:t>承吉</w:t>
      </w:r>
      <w:r w:rsidRPr="002722CA">
        <w:rPr>
          <w:rFonts w:hint="eastAsia"/>
          <w:sz w:val="18"/>
          <w:szCs w:val="18"/>
          <w:lang w:eastAsia="zh-TW"/>
        </w:rPr>
        <w:t>云</w:t>
      </w:r>
      <w:r w:rsidRPr="002722CA">
        <w:rPr>
          <w:sz w:val="18"/>
          <w:szCs w:val="18"/>
          <w:lang w:eastAsia="zh-TW"/>
        </w:rPr>
        <w:t>：“</w:t>
      </w:r>
      <w:r w:rsidRPr="002722CA">
        <w:rPr>
          <w:rFonts w:hint="eastAsia"/>
          <w:sz w:val="18"/>
          <w:szCs w:val="18"/>
          <w:lang w:eastAsia="zh-TW"/>
        </w:rPr>
        <w:t>惟</w:t>
      </w:r>
      <w:r w:rsidRPr="002722CA">
        <w:rPr>
          <w:sz w:val="18"/>
          <w:szCs w:val="18"/>
          <w:lang w:eastAsia="zh-TW"/>
        </w:rPr>
        <w:t>而聲，故</w:t>
      </w:r>
      <w:r w:rsidRPr="002722CA">
        <w:rPr>
          <w:rFonts w:hint="eastAsia"/>
          <w:sz w:val="18"/>
          <w:szCs w:val="18"/>
          <w:lang w:eastAsia="zh-TW"/>
        </w:rPr>
        <w:t>耎</w:t>
      </w:r>
      <w:r w:rsidRPr="002722CA">
        <w:rPr>
          <w:sz w:val="18"/>
          <w:szCs w:val="18"/>
          <w:lang w:eastAsia="zh-TW"/>
        </w:rPr>
        <w:t>需互換同字。”</w:t>
      </w:r>
      <w:r w:rsidRPr="002722CA">
        <w:rPr>
          <w:rFonts w:hint="eastAsia"/>
          <w:sz w:val="18"/>
          <w:szCs w:val="18"/>
          <w:lang w:eastAsia="zh-TW"/>
        </w:rPr>
        <w:t>見</w:t>
      </w:r>
      <w:r>
        <w:rPr>
          <w:rFonts w:hint="eastAsia"/>
          <w:sz w:val="18"/>
          <w:szCs w:val="18"/>
          <w:lang w:eastAsia="zh-TW"/>
        </w:rPr>
        <w:t>（清）</w:t>
      </w:r>
      <w:r w:rsidRPr="002722CA">
        <w:rPr>
          <w:sz w:val="18"/>
          <w:szCs w:val="18"/>
          <w:lang w:eastAsia="zh-TW"/>
        </w:rPr>
        <w:t>黃生</w:t>
      </w:r>
      <w:r w:rsidRPr="002722CA">
        <w:rPr>
          <w:rFonts w:hint="eastAsia"/>
          <w:sz w:val="18"/>
          <w:szCs w:val="18"/>
          <w:lang w:eastAsia="zh-TW"/>
        </w:rPr>
        <w:t>撰、</w:t>
      </w:r>
      <w:r w:rsidRPr="002722CA">
        <w:rPr>
          <w:sz w:val="18"/>
          <w:szCs w:val="18"/>
          <w:lang w:eastAsia="zh-TW"/>
        </w:rPr>
        <w:t>黃承吉合按：</w:t>
      </w:r>
      <w:r w:rsidRPr="002722CA">
        <w:rPr>
          <w:rFonts w:hint="eastAsia"/>
          <w:sz w:val="18"/>
          <w:szCs w:val="18"/>
          <w:lang w:eastAsia="zh-TW"/>
        </w:rPr>
        <w:t>《字詁</w:t>
      </w:r>
      <w:r w:rsidRPr="002722CA">
        <w:rPr>
          <w:sz w:val="18"/>
          <w:szCs w:val="18"/>
          <w:lang w:eastAsia="zh-TW"/>
        </w:rPr>
        <w:t>義府合按》</w:t>
      </w:r>
      <w:r w:rsidRPr="002722CA">
        <w:rPr>
          <w:rFonts w:hint="eastAsia"/>
          <w:sz w:val="18"/>
          <w:szCs w:val="18"/>
          <w:lang w:eastAsia="zh-TW"/>
        </w:rPr>
        <w:t>，第46－47頁，北京：</w:t>
      </w:r>
      <w:r w:rsidRPr="002722CA">
        <w:rPr>
          <w:sz w:val="18"/>
          <w:szCs w:val="18"/>
          <w:lang w:eastAsia="zh-TW"/>
        </w:rPr>
        <w:t>中華書局，</w:t>
      </w:r>
      <w:r w:rsidRPr="0073047F">
        <w:rPr>
          <w:rFonts w:hint="eastAsia"/>
          <w:sz w:val="18"/>
          <w:szCs w:val="18"/>
          <w:lang w:eastAsia="zh-TW"/>
        </w:rPr>
        <w:t>1984</w:t>
      </w:r>
      <w:r w:rsidRPr="002722CA">
        <w:rPr>
          <w:rFonts w:hint="eastAsia"/>
          <w:sz w:val="18"/>
          <w:szCs w:val="18"/>
          <w:lang w:eastAsia="zh-TW"/>
        </w:rPr>
        <w:t>年</w:t>
      </w:r>
      <w:r w:rsidRPr="002722CA">
        <w:rPr>
          <w:sz w:val="18"/>
          <w:szCs w:val="18"/>
          <w:lang w:eastAsia="zh-TW"/>
        </w:rPr>
        <w:t>。</w:t>
      </w:r>
    </w:p>
  </w:endnote>
  <w:endnote w:id="8">
    <w:p w14:paraId="49490044" w14:textId="77777777" w:rsidR="00794AEB" w:rsidRDefault="00794AEB" w:rsidP="00794AEB">
      <w:pPr>
        <w:pStyle w:val="ad"/>
      </w:pPr>
      <w:r w:rsidRPr="0073047F">
        <w:rPr>
          <w:sz w:val="18"/>
          <w:szCs w:val="18"/>
          <w:lang w:eastAsia="zh-TW"/>
        </w:rPr>
        <w:endnoteRef/>
      </w:r>
      <w:r w:rsidRPr="0019648B">
        <w:rPr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  <w:lang w:eastAsia="zh-TW"/>
        </w:rPr>
        <w:t>（清）</w:t>
      </w:r>
      <w:r w:rsidRPr="0019648B">
        <w:rPr>
          <w:rFonts w:hint="eastAsia"/>
          <w:sz w:val="18"/>
          <w:szCs w:val="18"/>
          <w:lang w:eastAsia="zh-TW"/>
        </w:rPr>
        <w:t>李道平撰：《周易集解纂疏》，第</w:t>
      </w:r>
      <w:r w:rsidRPr="0073047F">
        <w:rPr>
          <w:rFonts w:hint="eastAsia"/>
          <w:sz w:val="18"/>
          <w:szCs w:val="18"/>
          <w:lang w:eastAsia="zh-TW"/>
        </w:rPr>
        <w:t>6</w:t>
      </w:r>
      <w:r w:rsidRPr="0073047F">
        <w:rPr>
          <w:sz w:val="18"/>
          <w:szCs w:val="18"/>
          <w:lang w:eastAsia="zh-TW"/>
        </w:rPr>
        <w:t>0</w:t>
      </w:r>
      <w:r w:rsidRPr="0019648B">
        <w:rPr>
          <w:rFonts w:hint="eastAsia"/>
          <w:sz w:val="18"/>
          <w:szCs w:val="18"/>
          <w:lang w:eastAsia="zh-TW"/>
        </w:rPr>
        <w:t>頁，北京：中華書局，</w:t>
      </w:r>
      <w:r w:rsidRPr="0073047F">
        <w:rPr>
          <w:rFonts w:hint="eastAsia"/>
          <w:sz w:val="18"/>
          <w:szCs w:val="18"/>
          <w:lang w:eastAsia="zh-TW"/>
        </w:rPr>
        <w:t>1</w:t>
      </w:r>
      <w:r w:rsidRPr="0073047F">
        <w:rPr>
          <w:sz w:val="18"/>
          <w:szCs w:val="18"/>
          <w:lang w:eastAsia="zh-TW"/>
        </w:rPr>
        <w:t>994</w:t>
      </w:r>
      <w:r w:rsidRPr="0019648B">
        <w:rPr>
          <w:rFonts w:hint="eastAsia"/>
          <w:sz w:val="18"/>
          <w:szCs w:val="18"/>
          <w:lang w:eastAsia="zh-TW"/>
        </w:rPr>
        <w:t>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-造字">
    <w:altName w:val="宋体"/>
    <w:charset w:val="86"/>
    <w:family w:val="auto"/>
    <w:pitch w:val="variable"/>
    <w:sig w:usb0="80000283" w:usb1="1B0F1C10" w:usb2="04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1279" w14:textId="74DF6849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bookmarkStart w:id="3" w:name="_GoBack"/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F0933">
      <w:rPr>
        <w:sz w:val="18"/>
        <w:szCs w:val="18"/>
      </w:rPr>
      <w:t>1</w:t>
    </w:r>
    <w:r w:rsidR="00794AEB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794AEB">
      <w:rPr>
        <w:rFonts w:hint="eastAsia"/>
        <w:sz w:val="18"/>
        <w:szCs w:val="18"/>
      </w:rPr>
      <w:t>2</w:t>
    </w:r>
    <w:r w:rsidR="00794AEB">
      <w:rPr>
        <w:sz w:val="18"/>
        <w:szCs w:val="18"/>
      </w:rPr>
      <w:t>3</w:t>
    </w:r>
    <w:r>
      <w:rPr>
        <w:rFonts w:hint="eastAsia"/>
        <w:sz w:val="18"/>
        <w:szCs w:val="18"/>
      </w:rPr>
      <w:t>日</w:t>
    </w:r>
    <w:bookmarkEnd w:id="3"/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F0933">
      <w:rPr>
        <w:sz w:val="18"/>
        <w:szCs w:val="18"/>
      </w:rPr>
      <w:t>1</w:t>
    </w:r>
    <w:r w:rsidR="00794AEB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794AEB">
      <w:rPr>
        <w:sz w:val="18"/>
        <w:szCs w:val="18"/>
      </w:rPr>
      <w:t>25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Default="00C64C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C532" w14:textId="77777777" w:rsidR="00A15F1A" w:rsidRDefault="00A15F1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8726" w14:textId="77777777" w:rsidR="004F515F" w:rsidRDefault="004F515F">
      <w:r>
        <w:separator/>
      </w:r>
    </w:p>
  </w:footnote>
  <w:footnote w:type="continuationSeparator" w:id="0">
    <w:p w14:paraId="7C9C1D75" w14:textId="77777777" w:rsidR="004F515F" w:rsidRDefault="004F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3A13" w14:textId="77777777" w:rsidR="00A15F1A" w:rsidRDefault="00A15F1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062D3E0D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EF374E">
      <w:t>10</w:t>
    </w:r>
    <w:r w:rsidR="00794AEB">
      <w:t>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279F" w14:textId="77777777" w:rsidR="00A15F1A" w:rsidRDefault="00A15F1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1CFC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515F"/>
    <w:rsid w:val="004F53B6"/>
    <w:rsid w:val="004F618B"/>
    <w:rsid w:val="004F62FC"/>
    <w:rsid w:val="004F6F0B"/>
    <w:rsid w:val="004F6F9B"/>
    <w:rsid w:val="005002E6"/>
    <w:rsid w:val="00500F69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4DE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657"/>
    <w:rsid w:val="006D7752"/>
    <w:rsid w:val="006E0E0C"/>
    <w:rsid w:val="006E2F87"/>
    <w:rsid w:val="006E5250"/>
    <w:rsid w:val="006E7462"/>
    <w:rsid w:val="006E760F"/>
    <w:rsid w:val="006F093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73E0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94AEB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5F1A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1497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160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34C6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57F2E"/>
    <w:rsid w:val="00F625C4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15DC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iPriority w:val="99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uiPriority w:val="99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21" Type="http://schemas.microsoft.com/office/2007/relationships/hdphoto" Target="media/hdphoto1.wdp"/><Relationship Id="rId34" Type="http://schemas.microsoft.com/office/2007/relationships/hdphoto" Target="media/hdphoto3.wdp"/><Relationship Id="rId42" Type="http://schemas.microsoft.com/office/2007/relationships/hdphoto" Target="media/hdphoto6.wdp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microsoft.com/office/2007/relationships/hdphoto" Target="media/hdphoto2.wdp"/><Relationship Id="rId37" Type="http://schemas.openxmlformats.org/officeDocument/2006/relationships/image" Target="media/image27.png"/><Relationship Id="rId40" Type="http://schemas.microsoft.com/office/2007/relationships/hdphoto" Target="media/hdphoto5.wdp"/><Relationship Id="rId45" Type="http://schemas.openxmlformats.org/officeDocument/2006/relationships/image" Target="media/image32.jpe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6.png"/><Relationship Id="rId43" Type="http://schemas.openxmlformats.org/officeDocument/2006/relationships/image" Target="media/image31.png"/><Relationship Id="rId48" Type="http://schemas.openxmlformats.org/officeDocument/2006/relationships/image" Target="media/image35.png"/><Relationship Id="rId56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28.png"/><Relationship Id="rId46" Type="http://schemas.openxmlformats.org/officeDocument/2006/relationships/image" Target="media/image33.jpeg"/><Relationship Id="rId20" Type="http://schemas.openxmlformats.org/officeDocument/2006/relationships/image" Target="media/image14.png"/><Relationship Id="rId41" Type="http://schemas.openxmlformats.org/officeDocument/2006/relationships/image" Target="media/image30.png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microsoft.com/office/2007/relationships/hdphoto" Target="media/hdphoto4.wdp"/><Relationship Id="rId49" Type="http://schemas.openxmlformats.org/officeDocument/2006/relationships/image" Target="media/image36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microsoft.com/office/2007/relationships/hdphoto" Target="media/hdphoto7.wdp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6D76-2A1C-4690-A941-A2EA5A1B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1836</Words>
  <Characters>1873</Characters>
  <Application>Microsoft Office Word</Application>
  <DocSecurity>0</DocSecurity>
  <Lines>81</Lines>
  <Paragraphs>51</Paragraphs>
  <ScaleCrop>false</ScaleCrop>
  <Company>GWZ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Administrator</cp:lastModifiedBy>
  <cp:revision>23</cp:revision>
  <dcterms:created xsi:type="dcterms:W3CDTF">2022-12-28T06:33:00Z</dcterms:created>
  <dcterms:modified xsi:type="dcterms:W3CDTF">2023-12-25T05:47:00Z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